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4E4B" w:rsidRPr="00363490" w:rsidRDefault="00D14E4B" w:rsidP="00D14E4B">
      <w:pPr>
        <w:pStyle w:val="Ttulo2"/>
        <w:spacing w:before="0" w:after="0" w:line="360" w:lineRule="auto"/>
        <w:ind w:left="0" w:firstLine="0"/>
        <w:jc w:val="center"/>
        <w:rPr>
          <w:rFonts w:ascii="HelveticaNeueLT Pro 55 Roman" w:hAnsi="HelveticaNeueLT Pro 55 Roman"/>
          <w:i w:val="0"/>
          <w:sz w:val="18"/>
          <w:szCs w:val="18"/>
          <w:u w:val="single"/>
        </w:rPr>
      </w:pPr>
      <w:bookmarkStart w:id="0" w:name="_GoBack"/>
      <w:bookmarkEnd w:id="0"/>
      <w:r w:rsidRPr="00363490">
        <w:rPr>
          <w:rFonts w:ascii="HelveticaNeueLT Pro 55 Roman" w:hAnsi="HelveticaNeueLT Pro 55 Roman"/>
          <w:i w:val="0"/>
          <w:sz w:val="18"/>
          <w:szCs w:val="18"/>
          <w:u w:val="single"/>
        </w:rPr>
        <w:t>EDITAL DE LICITAÇÃO</w:t>
      </w:r>
    </w:p>
    <w:p w:rsidR="00D14E4B" w:rsidRPr="00363490" w:rsidRDefault="00D14E4B" w:rsidP="00D14E4B">
      <w:pPr>
        <w:spacing w:line="360" w:lineRule="auto"/>
        <w:jc w:val="center"/>
        <w:rPr>
          <w:rFonts w:ascii="HelveticaNeueLT Pro 55 Roman" w:hAnsi="HelveticaNeueLT Pro 55 Roman"/>
          <w:b/>
          <w:sz w:val="18"/>
          <w:szCs w:val="18"/>
          <w:u w:val="single"/>
        </w:rPr>
      </w:pPr>
      <w:r w:rsidRPr="00363490">
        <w:rPr>
          <w:rFonts w:ascii="HelveticaNeueLT Pro 55 Roman" w:hAnsi="HelveticaNeueLT Pro 55 Roman"/>
          <w:b/>
          <w:sz w:val="18"/>
          <w:szCs w:val="18"/>
          <w:u w:val="single"/>
        </w:rPr>
        <w:t>CONCORRÊNCIA Nº. 001/201</w:t>
      </w:r>
      <w:r w:rsidR="005941EB" w:rsidRPr="00363490">
        <w:rPr>
          <w:rFonts w:ascii="HelveticaNeueLT Pro 55 Roman" w:hAnsi="HelveticaNeueLT Pro 55 Roman"/>
          <w:b/>
          <w:sz w:val="18"/>
          <w:szCs w:val="18"/>
          <w:u w:val="single"/>
        </w:rPr>
        <w:t>9</w:t>
      </w:r>
    </w:p>
    <w:p w:rsidR="00D14E4B" w:rsidRPr="00363490" w:rsidRDefault="00D14E4B" w:rsidP="00D14E4B">
      <w:pPr>
        <w:spacing w:line="360" w:lineRule="auto"/>
        <w:jc w:val="center"/>
        <w:rPr>
          <w:rFonts w:ascii="HelveticaNeueLT Pro 55 Roman" w:hAnsi="HelveticaNeueLT Pro 55 Roman"/>
          <w:b/>
          <w:sz w:val="18"/>
          <w:szCs w:val="18"/>
          <w:u w:val="single"/>
        </w:rPr>
      </w:pPr>
      <w:r w:rsidRPr="00363490">
        <w:rPr>
          <w:rFonts w:ascii="HelveticaNeueLT Pro 55 Roman" w:hAnsi="HelveticaNeueLT Pro 55 Roman"/>
          <w:b/>
          <w:sz w:val="18"/>
          <w:szCs w:val="18"/>
          <w:u w:val="single"/>
        </w:rPr>
        <w:t>REGISTRO DE PREÇOS</w:t>
      </w:r>
    </w:p>
    <w:p w:rsidR="00D14E4B" w:rsidRPr="00363490" w:rsidRDefault="00D14E4B" w:rsidP="00D14E4B">
      <w:pPr>
        <w:jc w:val="center"/>
        <w:rPr>
          <w:rFonts w:ascii="HelveticaNeueLT Pro 55 Roman" w:hAnsi="HelveticaNeueLT Pro 55 Roman"/>
          <w:sz w:val="18"/>
          <w:szCs w:val="18"/>
        </w:rPr>
      </w:pPr>
    </w:p>
    <w:tbl>
      <w:tblPr>
        <w:tblW w:w="5000" w:type="pct"/>
        <w:jc w:val="center"/>
        <w:tblCellMar>
          <w:left w:w="70" w:type="dxa"/>
          <w:right w:w="70" w:type="dxa"/>
        </w:tblCellMar>
        <w:tblLook w:val="0000" w:firstRow="0" w:lastRow="0" w:firstColumn="0" w:lastColumn="0" w:noHBand="0" w:noVBand="0"/>
      </w:tblPr>
      <w:tblGrid>
        <w:gridCol w:w="7931"/>
      </w:tblGrid>
      <w:tr w:rsidR="00D14E4B" w:rsidRPr="00363490" w:rsidTr="00476889">
        <w:trPr>
          <w:cantSplit/>
          <w:trHeight w:val="370"/>
          <w:jc w:val="center"/>
        </w:trPr>
        <w:tc>
          <w:tcPr>
            <w:tcW w:w="5000" w:type="pct"/>
            <w:tcBorders>
              <w:top w:val="double" w:sz="1" w:space="0" w:color="000000"/>
              <w:left w:val="double" w:sz="1" w:space="0" w:color="000000"/>
              <w:bottom w:val="double" w:sz="1" w:space="0" w:color="000000"/>
              <w:right w:val="double" w:sz="1" w:space="0" w:color="000000"/>
            </w:tcBorders>
            <w:vAlign w:val="center"/>
          </w:tcPr>
          <w:p w:rsidR="00D14E4B" w:rsidRPr="00363490" w:rsidRDefault="00D14E4B" w:rsidP="008F142D">
            <w:pPr>
              <w:jc w:val="center"/>
              <w:rPr>
                <w:rFonts w:ascii="HelveticaNeueLT Pro 55 Roman" w:hAnsi="HelveticaNeueLT Pro 55 Roman"/>
                <w:b/>
                <w:i/>
                <w:sz w:val="18"/>
                <w:szCs w:val="18"/>
              </w:rPr>
            </w:pPr>
            <w:r w:rsidRPr="00363490">
              <w:rPr>
                <w:rFonts w:ascii="HelveticaNeueLT Pro 55 Roman" w:hAnsi="HelveticaNeueLT Pro 55 Roman"/>
                <w:b/>
                <w:i/>
                <w:sz w:val="18"/>
                <w:szCs w:val="18"/>
              </w:rPr>
              <w:t>1. DA REALIZAÇÃO</w:t>
            </w:r>
          </w:p>
        </w:tc>
      </w:tr>
    </w:tbl>
    <w:p w:rsidR="00D14E4B" w:rsidRPr="00363490" w:rsidRDefault="00D14E4B" w:rsidP="00476889">
      <w:pPr>
        <w:autoSpaceDE w:val="0"/>
        <w:autoSpaceDN w:val="0"/>
        <w:adjustRightInd w:val="0"/>
        <w:spacing w:before="120" w:after="120"/>
        <w:jc w:val="both"/>
        <w:rPr>
          <w:rFonts w:ascii="HelveticaNeueLT Pro 55 Roman" w:hAnsi="HelveticaNeueLT Pro 55 Roman"/>
          <w:sz w:val="18"/>
          <w:szCs w:val="18"/>
        </w:rPr>
      </w:pPr>
      <w:r w:rsidRPr="00363490">
        <w:rPr>
          <w:rFonts w:ascii="HelveticaNeueLT Pro 55 Roman" w:hAnsi="HelveticaNeueLT Pro 55 Roman"/>
          <w:b/>
          <w:sz w:val="18"/>
          <w:szCs w:val="18"/>
        </w:rPr>
        <w:t xml:space="preserve">1.1 </w:t>
      </w:r>
      <w:r w:rsidRPr="00363490">
        <w:rPr>
          <w:rFonts w:ascii="HelveticaNeueLT Pro 55 Roman" w:hAnsi="HelveticaNeueLT Pro 55 Roman"/>
          <w:sz w:val="18"/>
          <w:szCs w:val="18"/>
        </w:rPr>
        <w:t xml:space="preserve">O Serviço Nacional de Aprendizagem Comercial – </w:t>
      </w:r>
      <w:r w:rsidRPr="00363490">
        <w:rPr>
          <w:rFonts w:ascii="HelveticaNeueLT Pro 55 Roman" w:hAnsi="HelveticaNeueLT Pro 55 Roman"/>
          <w:b/>
          <w:sz w:val="18"/>
          <w:szCs w:val="18"/>
        </w:rPr>
        <w:t>SENAC</w:t>
      </w:r>
      <w:r w:rsidRPr="00363490">
        <w:rPr>
          <w:rFonts w:ascii="HelveticaNeueLT Pro 55 Roman" w:hAnsi="HelveticaNeueLT Pro 55 Roman"/>
          <w:sz w:val="18"/>
          <w:szCs w:val="18"/>
        </w:rPr>
        <w:t xml:space="preserve"> – Departamento Regional de Rondônia, torna público, para fins de intimação e conhecimento dos interessados, que fará realizar licitação, na modalidade de </w:t>
      </w:r>
      <w:r w:rsidRPr="00363490">
        <w:rPr>
          <w:rFonts w:ascii="HelveticaNeueLT Pro 55 Roman" w:hAnsi="HelveticaNeueLT Pro 55 Roman"/>
          <w:b/>
          <w:sz w:val="18"/>
          <w:szCs w:val="18"/>
        </w:rPr>
        <w:t xml:space="preserve">CONCORRÊNCIA, do tipo MENOR PREÇO POR ITEM, </w:t>
      </w:r>
      <w:r w:rsidRPr="00363490">
        <w:rPr>
          <w:rFonts w:ascii="HelveticaNeueLT Pro 55 Roman" w:hAnsi="HelveticaNeueLT Pro 55 Roman"/>
          <w:sz w:val="18"/>
          <w:szCs w:val="18"/>
        </w:rPr>
        <w:t>para fins de</w:t>
      </w:r>
      <w:r w:rsidRPr="00363490">
        <w:rPr>
          <w:rFonts w:ascii="HelveticaNeueLT Pro 55 Roman" w:hAnsi="HelveticaNeueLT Pro 55 Roman"/>
          <w:b/>
          <w:sz w:val="18"/>
          <w:szCs w:val="18"/>
        </w:rPr>
        <w:t xml:space="preserve"> REGISTRO DE PREÇOS, </w:t>
      </w:r>
      <w:r w:rsidRPr="00363490">
        <w:rPr>
          <w:rFonts w:ascii="HelveticaNeueLT Pro 55 Roman" w:hAnsi="HelveticaNeueLT Pro 55 Roman"/>
          <w:sz w:val="18"/>
          <w:szCs w:val="18"/>
        </w:rPr>
        <w:t xml:space="preserve">regida pelo Regulamento de Licitações e Contratos do </w:t>
      </w:r>
      <w:r w:rsidRPr="00363490">
        <w:rPr>
          <w:rFonts w:ascii="HelveticaNeueLT Pro 55 Roman" w:hAnsi="HelveticaNeueLT Pro 55 Roman"/>
          <w:b/>
          <w:sz w:val="18"/>
          <w:szCs w:val="18"/>
        </w:rPr>
        <w:t>SENAC</w:t>
      </w:r>
      <w:r w:rsidRPr="00363490">
        <w:rPr>
          <w:rFonts w:ascii="HelveticaNeueLT Pro 55 Roman" w:hAnsi="HelveticaNeueLT Pro 55 Roman"/>
          <w:sz w:val="18"/>
          <w:szCs w:val="18"/>
        </w:rPr>
        <w:t>, instituído pela Resolução SENAC n.º 958/2012, de 01.11.2012, do Conselho Nacional do Comércio, publicado na seção III do Diário Oficial da União, edição de n.º 187, de 26.09.2012, pelas disposições deste instrumento convocatório e de seus anexos;</w:t>
      </w:r>
    </w:p>
    <w:p w:rsidR="00D14E4B" w:rsidRPr="00363490" w:rsidRDefault="00D14E4B" w:rsidP="00476889">
      <w:pPr>
        <w:pStyle w:val="Cabealho"/>
        <w:spacing w:after="120"/>
        <w:jc w:val="both"/>
        <w:rPr>
          <w:rFonts w:ascii="HelveticaNeueLT Pro 55 Roman" w:hAnsi="HelveticaNeueLT Pro 55 Roman"/>
          <w:sz w:val="18"/>
          <w:szCs w:val="18"/>
        </w:rPr>
      </w:pPr>
      <w:smartTag w:uri="urn:schemas-microsoft-com:office:smarttags" w:element="metricconverter">
        <w:smartTagPr>
          <w:attr w:name="ProductID" w:val="1.2 A"/>
        </w:smartTagPr>
        <w:r w:rsidRPr="00363490">
          <w:rPr>
            <w:rFonts w:ascii="HelveticaNeueLT Pro 55 Roman" w:hAnsi="HelveticaNeueLT Pro 55 Roman"/>
            <w:b/>
            <w:sz w:val="18"/>
            <w:szCs w:val="18"/>
          </w:rPr>
          <w:t xml:space="preserve">1.2 </w:t>
        </w:r>
        <w:r w:rsidRPr="00363490">
          <w:rPr>
            <w:rFonts w:ascii="HelveticaNeueLT Pro 55 Roman" w:hAnsi="HelveticaNeueLT Pro 55 Roman"/>
            <w:sz w:val="18"/>
            <w:szCs w:val="18"/>
          </w:rPr>
          <w:t>A</w:t>
        </w:r>
      </w:smartTag>
      <w:r w:rsidRPr="00363490">
        <w:rPr>
          <w:rFonts w:ascii="HelveticaNeueLT Pro 55 Roman" w:hAnsi="HelveticaNeueLT Pro 55 Roman"/>
          <w:sz w:val="18"/>
          <w:szCs w:val="18"/>
        </w:rPr>
        <w:t xml:space="preserve"> Comissão Permanente de Licitações e Pregoeiro receberá os envelopes de</w:t>
      </w:r>
      <w:r w:rsidRPr="00363490">
        <w:rPr>
          <w:rFonts w:ascii="HelveticaNeueLT Pro 55 Roman" w:hAnsi="HelveticaNeueLT Pro 55 Roman"/>
          <w:b/>
          <w:sz w:val="18"/>
          <w:szCs w:val="18"/>
        </w:rPr>
        <w:t xml:space="preserve"> DOCUMENTAÇÃO e PROPOSTA COMERCIAL, </w:t>
      </w:r>
      <w:r w:rsidRPr="00363490">
        <w:rPr>
          <w:rFonts w:ascii="HelveticaNeueLT Pro 55 Roman" w:hAnsi="HelveticaNeueLT Pro 55 Roman"/>
          <w:sz w:val="18"/>
          <w:szCs w:val="18"/>
        </w:rPr>
        <w:t xml:space="preserve">sito na Rua Tabajara, 539 – </w:t>
      </w:r>
      <w:r w:rsidRPr="00363490">
        <w:rPr>
          <w:rFonts w:ascii="HelveticaNeueLT Pro 55 Roman" w:hAnsi="HelveticaNeueLT Pro 55 Roman"/>
          <w:b/>
          <w:sz w:val="18"/>
          <w:szCs w:val="18"/>
        </w:rPr>
        <w:t>2º Andar/Sala Licitação</w:t>
      </w:r>
      <w:r w:rsidRPr="00363490">
        <w:rPr>
          <w:rFonts w:ascii="HelveticaNeueLT Pro 55 Roman" w:hAnsi="HelveticaNeueLT Pro 55 Roman"/>
          <w:sz w:val="18"/>
          <w:szCs w:val="18"/>
        </w:rPr>
        <w:t xml:space="preserve"> – Bairro: Panair – Porto Velho/RO – </w:t>
      </w:r>
      <w:r w:rsidRPr="00363490">
        <w:rPr>
          <w:rFonts w:ascii="HelveticaNeueLT Pro 55 Roman" w:hAnsi="HelveticaNeueLT Pro 55 Roman"/>
          <w:b/>
          <w:bCs/>
          <w:sz w:val="18"/>
          <w:szCs w:val="18"/>
        </w:rPr>
        <w:t>CEP 76.801-348</w:t>
      </w:r>
      <w:r w:rsidRPr="00363490">
        <w:rPr>
          <w:rFonts w:ascii="HelveticaNeueLT Pro 55 Roman" w:hAnsi="HelveticaNeueLT Pro 55 Roman"/>
          <w:sz w:val="18"/>
          <w:szCs w:val="18"/>
        </w:rPr>
        <w:t xml:space="preserve">, até às </w:t>
      </w:r>
      <w:r w:rsidR="00E323D9" w:rsidRPr="00231923">
        <w:rPr>
          <w:rFonts w:ascii="HelveticaNeueLT Pro 55 Roman" w:hAnsi="HelveticaNeueLT Pro 55 Roman"/>
          <w:b/>
          <w:iCs/>
          <w:sz w:val="18"/>
          <w:szCs w:val="18"/>
        </w:rPr>
        <w:t>15</w:t>
      </w:r>
      <w:r w:rsidRPr="00231923">
        <w:rPr>
          <w:rFonts w:ascii="HelveticaNeueLT Pro 55 Roman" w:hAnsi="HelveticaNeueLT Pro 55 Roman"/>
          <w:b/>
          <w:iCs/>
          <w:sz w:val="18"/>
          <w:szCs w:val="18"/>
        </w:rPr>
        <w:t>h00min</w:t>
      </w:r>
      <w:r w:rsidR="00231923">
        <w:rPr>
          <w:rFonts w:ascii="HelveticaNeueLT Pro 55 Roman" w:hAnsi="HelveticaNeueLT Pro 55 Roman"/>
          <w:b/>
          <w:iCs/>
          <w:sz w:val="18"/>
          <w:szCs w:val="18"/>
        </w:rPr>
        <w:t>.</w:t>
      </w:r>
      <w:r w:rsidRPr="00363490">
        <w:rPr>
          <w:rFonts w:ascii="HelveticaNeueLT Pro 55 Roman" w:hAnsi="HelveticaNeueLT Pro 55 Roman"/>
          <w:b/>
          <w:i/>
          <w:iCs/>
          <w:sz w:val="18"/>
          <w:szCs w:val="18"/>
        </w:rPr>
        <w:t xml:space="preserve"> </w:t>
      </w:r>
      <w:r w:rsidRPr="00363490">
        <w:rPr>
          <w:rFonts w:ascii="HelveticaNeueLT Pro 55 Roman" w:hAnsi="HelveticaNeueLT Pro 55 Roman"/>
          <w:sz w:val="18"/>
          <w:szCs w:val="18"/>
        </w:rPr>
        <w:t xml:space="preserve">do dia </w:t>
      </w:r>
      <w:r w:rsidR="00231923" w:rsidRPr="00D62B9C">
        <w:rPr>
          <w:rFonts w:ascii="HelveticaNeueLT Pro 55 Roman" w:hAnsi="HelveticaNeueLT Pro 55 Roman"/>
          <w:b/>
          <w:sz w:val="18"/>
          <w:szCs w:val="18"/>
        </w:rPr>
        <w:t>29</w:t>
      </w:r>
      <w:r w:rsidRPr="008F22D9">
        <w:rPr>
          <w:rFonts w:ascii="HelveticaNeueLT Pro 55 Roman" w:hAnsi="HelveticaNeueLT Pro 55 Roman"/>
          <w:b/>
          <w:color w:val="FF0000"/>
          <w:sz w:val="18"/>
          <w:szCs w:val="18"/>
        </w:rPr>
        <w:t xml:space="preserve"> </w:t>
      </w:r>
      <w:r w:rsidRPr="00231923">
        <w:rPr>
          <w:rFonts w:ascii="HelveticaNeueLT Pro 55 Roman" w:hAnsi="HelveticaNeueLT Pro 55 Roman"/>
          <w:b/>
          <w:bCs/>
          <w:iCs/>
          <w:sz w:val="18"/>
          <w:szCs w:val="18"/>
        </w:rPr>
        <w:t>de</w:t>
      </w:r>
      <w:r w:rsidRPr="00231923">
        <w:rPr>
          <w:rFonts w:ascii="HelveticaNeueLT Pro 55 Roman" w:hAnsi="HelveticaNeueLT Pro 55 Roman"/>
          <w:b/>
          <w:bCs/>
          <w:i/>
          <w:iCs/>
          <w:sz w:val="18"/>
          <w:szCs w:val="18"/>
        </w:rPr>
        <w:t xml:space="preserve"> </w:t>
      </w:r>
      <w:r w:rsidR="00E323D9" w:rsidRPr="00231923">
        <w:rPr>
          <w:rFonts w:ascii="HelveticaNeueLT Pro 55 Roman" w:hAnsi="HelveticaNeueLT Pro 55 Roman"/>
          <w:b/>
          <w:bCs/>
          <w:iCs/>
          <w:sz w:val="18"/>
          <w:szCs w:val="18"/>
        </w:rPr>
        <w:t>janeiro</w:t>
      </w:r>
      <w:r w:rsidRPr="00231923">
        <w:rPr>
          <w:rFonts w:ascii="HelveticaNeueLT Pro 55 Roman" w:hAnsi="HelveticaNeueLT Pro 55 Roman"/>
          <w:b/>
          <w:bCs/>
          <w:iCs/>
          <w:sz w:val="18"/>
          <w:szCs w:val="18"/>
        </w:rPr>
        <w:t xml:space="preserve"> </w:t>
      </w:r>
      <w:r w:rsidRPr="00231923">
        <w:rPr>
          <w:rFonts w:ascii="HelveticaNeueLT Pro 55 Roman" w:hAnsi="HelveticaNeueLT Pro 55 Roman"/>
          <w:b/>
          <w:iCs/>
          <w:sz w:val="18"/>
          <w:szCs w:val="18"/>
        </w:rPr>
        <w:t>de 201</w:t>
      </w:r>
      <w:r w:rsidR="00E323D9" w:rsidRPr="00231923">
        <w:rPr>
          <w:rFonts w:ascii="HelveticaNeueLT Pro 55 Roman" w:hAnsi="HelveticaNeueLT Pro 55 Roman"/>
          <w:b/>
          <w:iCs/>
          <w:sz w:val="18"/>
          <w:szCs w:val="18"/>
        </w:rPr>
        <w:t>9</w:t>
      </w:r>
      <w:r w:rsidRPr="00231923">
        <w:rPr>
          <w:rFonts w:ascii="HelveticaNeueLT Pro 55 Roman" w:hAnsi="HelveticaNeueLT Pro 55 Roman"/>
          <w:b/>
          <w:sz w:val="18"/>
          <w:szCs w:val="18"/>
        </w:rPr>
        <w:t xml:space="preserve">, </w:t>
      </w:r>
      <w:r w:rsidRPr="00231923">
        <w:rPr>
          <w:rFonts w:ascii="HelveticaNeueLT Pro 55 Roman" w:hAnsi="HelveticaNeueLT Pro 55 Roman"/>
          <w:sz w:val="18"/>
          <w:szCs w:val="18"/>
        </w:rPr>
        <w:t xml:space="preserve">procedendo-se a abertura dos invólucros de </w:t>
      </w:r>
      <w:r w:rsidRPr="00231923">
        <w:rPr>
          <w:rFonts w:ascii="HelveticaNeueLT Pro 55 Roman" w:hAnsi="HelveticaNeueLT Pro 55 Roman"/>
          <w:b/>
          <w:sz w:val="18"/>
          <w:szCs w:val="18"/>
        </w:rPr>
        <w:t xml:space="preserve">HABILITAÇÃO </w:t>
      </w:r>
      <w:r w:rsidRPr="00231923">
        <w:rPr>
          <w:rFonts w:ascii="HelveticaNeueLT Pro 55 Roman" w:hAnsi="HelveticaNeueLT Pro 55 Roman"/>
          <w:sz w:val="18"/>
          <w:szCs w:val="18"/>
        </w:rPr>
        <w:t xml:space="preserve">em sessão pública a </w:t>
      </w:r>
      <w:r w:rsidRPr="00363490">
        <w:rPr>
          <w:rFonts w:ascii="HelveticaNeueLT Pro 55 Roman" w:hAnsi="HelveticaNeueLT Pro 55 Roman"/>
          <w:sz w:val="18"/>
          <w:szCs w:val="18"/>
        </w:rPr>
        <w:t>ser realizada nesse mesmo horário;</w:t>
      </w:r>
    </w:p>
    <w:p w:rsidR="00D14E4B" w:rsidRPr="00363490" w:rsidRDefault="00D14E4B" w:rsidP="00476889">
      <w:pPr>
        <w:pStyle w:val="Cabealho"/>
        <w:spacing w:after="120"/>
        <w:jc w:val="both"/>
        <w:rPr>
          <w:rFonts w:ascii="HelveticaNeueLT Pro 55 Roman" w:hAnsi="HelveticaNeueLT Pro 55 Roman"/>
          <w:sz w:val="18"/>
          <w:szCs w:val="18"/>
        </w:rPr>
      </w:pPr>
      <w:r w:rsidRPr="00363490">
        <w:rPr>
          <w:rFonts w:ascii="HelveticaNeueLT Pro 55 Roman" w:hAnsi="HelveticaNeueLT Pro 55 Roman"/>
          <w:b/>
          <w:sz w:val="18"/>
          <w:szCs w:val="18"/>
        </w:rPr>
        <w:t xml:space="preserve">1.3 </w:t>
      </w:r>
      <w:r w:rsidRPr="00363490">
        <w:rPr>
          <w:rFonts w:ascii="HelveticaNeueLT Pro 55 Roman" w:hAnsi="HelveticaNeueLT Pro 55 Roman"/>
          <w:sz w:val="18"/>
          <w:szCs w:val="18"/>
        </w:rPr>
        <w:t xml:space="preserve">O </w:t>
      </w:r>
      <w:r w:rsidRPr="00363490">
        <w:rPr>
          <w:rFonts w:ascii="HelveticaNeueLT Pro 55 Roman" w:hAnsi="HelveticaNeueLT Pro 55 Roman"/>
          <w:b/>
          <w:sz w:val="18"/>
          <w:szCs w:val="18"/>
        </w:rPr>
        <w:t>SENAC/RO</w:t>
      </w:r>
      <w:r w:rsidRPr="00363490">
        <w:rPr>
          <w:rFonts w:ascii="HelveticaNeueLT Pro 55 Roman" w:hAnsi="HelveticaNeueLT Pro 55 Roman"/>
          <w:sz w:val="18"/>
          <w:szCs w:val="18"/>
        </w:rPr>
        <w:t xml:space="preserve"> não se responsabilizará, sob nenhuma hipótese, pela recepção de documentos e/ou propostas, </w:t>
      </w:r>
      <w:r w:rsidRPr="00363490">
        <w:rPr>
          <w:rFonts w:ascii="HelveticaNeueLT Pro 55 Roman" w:hAnsi="HelveticaNeueLT Pro 55 Roman"/>
          <w:b/>
          <w:sz w:val="18"/>
          <w:szCs w:val="18"/>
        </w:rPr>
        <w:t>que não tenham sido entregues, sob recibo, à Comissão Permanente de Licitação e Pregoeiro</w:t>
      </w:r>
      <w:r w:rsidRPr="00363490">
        <w:rPr>
          <w:rFonts w:ascii="HelveticaNeueLT Pro 55 Roman" w:hAnsi="HelveticaNeueLT Pro 55 Roman"/>
          <w:sz w:val="18"/>
          <w:szCs w:val="18"/>
        </w:rPr>
        <w:t>, até a data e horário de abertura da presente licitação.</w:t>
      </w:r>
    </w:p>
    <w:p w:rsidR="00D14E4B" w:rsidRPr="00363490" w:rsidRDefault="00D14E4B" w:rsidP="00476889">
      <w:pPr>
        <w:pStyle w:val="Cabealho"/>
        <w:spacing w:after="120"/>
        <w:jc w:val="both"/>
        <w:rPr>
          <w:rFonts w:ascii="HelveticaNeueLT Pro 55 Roman" w:hAnsi="HelveticaNeueLT Pro 55 Roman"/>
          <w:sz w:val="18"/>
          <w:szCs w:val="18"/>
        </w:rPr>
      </w:pPr>
      <w:r w:rsidRPr="00363490">
        <w:rPr>
          <w:rFonts w:ascii="HelveticaNeueLT Pro 55 Roman" w:hAnsi="HelveticaNeueLT Pro 55 Roman"/>
          <w:b/>
          <w:sz w:val="18"/>
          <w:szCs w:val="18"/>
        </w:rPr>
        <w:t>1.4</w:t>
      </w:r>
      <w:r w:rsidRPr="00363490">
        <w:rPr>
          <w:rFonts w:ascii="HelveticaNeueLT Pro 55 Roman" w:hAnsi="HelveticaNeueLT Pro 55 Roman"/>
          <w:sz w:val="18"/>
          <w:szCs w:val="18"/>
        </w:rPr>
        <w:t xml:space="preserve"> </w:t>
      </w:r>
      <w:r w:rsidRPr="00363490">
        <w:rPr>
          <w:rFonts w:ascii="HelveticaNeueLT Pro 55 Roman" w:hAnsi="HelveticaNeueLT Pro 55 Roman"/>
          <w:b/>
          <w:sz w:val="18"/>
          <w:szCs w:val="18"/>
        </w:rPr>
        <w:t>DATA, HORA e LOCAL DA DISPONIBILIZAÇÃO DO EDITAL E SEUS ANEXOS</w:t>
      </w:r>
      <w:r w:rsidRPr="00363490">
        <w:rPr>
          <w:rFonts w:ascii="HelveticaNeueLT Pro 55 Roman" w:hAnsi="HelveticaNeueLT Pro 55 Roman"/>
          <w:sz w:val="18"/>
          <w:szCs w:val="18"/>
        </w:rPr>
        <w:t xml:space="preserve">: o Edital estará disponível para consulta e retirada no portal do SENAC/RO  </w:t>
      </w:r>
      <w:hyperlink r:id="rId7" w:history="1">
        <w:r w:rsidRPr="00363490">
          <w:rPr>
            <w:rStyle w:val="Hyperlink"/>
            <w:rFonts w:ascii="HelveticaNeueLT Pro 55 Roman" w:hAnsi="HelveticaNeueLT Pro 55 Roman"/>
            <w:b/>
            <w:sz w:val="18"/>
            <w:szCs w:val="18"/>
          </w:rPr>
          <w:t>www.ro.senac.br/licitacoes</w:t>
        </w:r>
      </w:hyperlink>
      <w:r w:rsidRPr="00363490">
        <w:rPr>
          <w:rFonts w:ascii="HelveticaNeueLT Pro 55 Roman" w:hAnsi="HelveticaNeueLT Pro 55 Roman"/>
          <w:sz w:val="18"/>
          <w:szCs w:val="18"/>
        </w:rPr>
        <w:t>. A cópia do Edital também poderá ser consultada e retirada, no horário das 8</w:t>
      </w:r>
      <w:r w:rsidR="00E323D9" w:rsidRPr="00363490">
        <w:rPr>
          <w:rFonts w:ascii="HelveticaNeueLT Pro 55 Roman" w:hAnsi="HelveticaNeueLT Pro 55 Roman"/>
          <w:sz w:val="18"/>
          <w:szCs w:val="18"/>
        </w:rPr>
        <w:t>h30min</w:t>
      </w:r>
      <w:r w:rsidRPr="00363490">
        <w:rPr>
          <w:rFonts w:ascii="HelveticaNeueLT Pro 55 Roman" w:hAnsi="HelveticaNeueLT Pro 55 Roman"/>
          <w:sz w:val="18"/>
          <w:szCs w:val="18"/>
        </w:rPr>
        <w:t xml:space="preserve"> </w:t>
      </w:r>
      <w:r w:rsidR="00E323D9" w:rsidRPr="00363490">
        <w:rPr>
          <w:rFonts w:ascii="HelveticaNeueLT Pro 55 Roman" w:hAnsi="HelveticaNeueLT Pro 55 Roman"/>
          <w:sz w:val="18"/>
          <w:szCs w:val="18"/>
        </w:rPr>
        <w:t>à</w:t>
      </w:r>
      <w:r w:rsidRPr="00363490">
        <w:rPr>
          <w:rFonts w:ascii="HelveticaNeueLT Pro 55 Roman" w:hAnsi="HelveticaNeueLT Pro 55 Roman"/>
          <w:sz w:val="18"/>
          <w:szCs w:val="18"/>
        </w:rPr>
        <w:t>s 1</w:t>
      </w:r>
      <w:r w:rsidR="00E323D9" w:rsidRPr="00363490">
        <w:rPr>
          <w:rFonts w:ascii="HelveticaNeueLT Pro 55 Roman" w:hAnsi="HelveticaNeueLT Pro 55 Roman"/>
          <w:sz w:val="18"/>
          <w:szCs w:val="18"/>
        </w:rPr>
        <w:t>1h30min</w:t>
      </w:r>
      <w:r w:rsidRPr="00363490">
        <w:rPr>
          <w:rFonts w:ascii="HelveticaNeueLT Pro 55 Roman" w:hAnsi="HelveticaNeueLT Pro 55 Roman"/>
          <w:sz w:val="18"/>
          <w:szCs w:val="18"/>
        </w:rPr>
        <w:t xml:space="preserve"> e das 14h30min às 17h30min, a partir do dia </w:t>
      </w:r>
      <w:r w:rsidR="00231923" w:rsidRPr="00231923">
        <w:rPr>
          <w:rFonts w:ascii="HelveticaNeueLT Pro 55 Roman" w:hAnsi="HelveticaNeueLT Pro 55 Roman"/>
          <w:b/>
          <w:sz w:val="18"/>
          <w:szCs w:val="18"/>
        </w:rPr>
        <w:t>14</w:t>
      </w:r>
      <w:r w:rsidRPr="00231923">
        <w:rPr>
          <w:rFonts w:ascii="HelveticaNeueLT Pro 55 Roman" w:hAnsi="HelveticaNeueLT Pro 55 Roman"/>
          <w:b/>
          <w:sz w:val="18"/>
          <w:szCs w:val="18"/>
        </w:rPr>
        <w:t>/0</w:t>
      </w:r>
      <w:r w:rsidR="00E323D9" w:rsidRPr="00231923">
        <w:rPr>
          <w:rFonts w:ascii="HelveticaNeueLT Pro 55 Roman" w:hAnsi="HelveticaNeueLT Pro 55 Roman"/>
          <w:b/>
          <w:sz w:val="18"/>
          <w:szCs w:val="18"/>
        </w:rPr>
        <w:t>1</w:t>
      </w:r>
      <w:r w:rsidRPr="00231923">
        <w:rPr>
          <w:rFonts w:ascii="HelveticaNeueLT Pro 55 Roman" w:hAnsi="HelveticaNeueLT Pro 55 Roman"/>
          <w:b/>
          <w:sz w:val="18"/>
          <w:szCs w:val="18"/>
        </w:rPr>
        <w:t>/201</w:t>
      </w:r>
      <w:r w:rsidR="00E323D9" w:rsidRPr="00231923">
        <w:rPr>
          <w:rFonts w:ascii="HelveticaNeueLT Pro 55 Roman" w:hAnsi="HelveticaNeueLT Pro 55 Roman"/>
          <w:b/>
          <w:sz w:val="18"/>
          <w:szCs w:val="18"/>
        </w:rPr>
        <w:t>9</w:t>
      </w:r>
      <w:r w:rsidRPr="00363490">
        <w:rPr>
          <w:rFonts w:ascii="HelveticaNeueLT Pro 55 Roman" w:hAnsi="HelveticaNeueLT Pro 55 Roman"/>
          <w:sz w:val="18"/>
          <w:szCs w:val="18"/>
        </w:rPr>
        <w:t xml:space="preserve">, </w:t>
      </w:r>
      <w:r w:rsidRPr="00363490">
        <w:rPr>
          <w:rFonts w:ascii="HelveticaNeueLT Pro 55 Roman" w:hAnsi="HelveticaNeueLT Pro 55 Roman"/>
          <w:b/>
          <w:sz w:val="18"/>
          <w:szCs w:val="18"/>
        </w:rPr>
        <w:t>no 2º Andar/Sala de Licit</w:t>
      </w:r>
      <w:r w:rsidRPr="00363490">
        <w:rPr>
          <w:rFonts w:ascii="HelveticaNeueLT Pro 55 Roman" w:hAnsi="HelveticaNeueLT Pro 55 Roman"/>
          <w:sz w:val="18"/>
          <w:szCs w:val="18"/>
        </w:rPr>
        <w:t>a</w:t>
      </w:r>
      <w:r w:rsidRPr="00363490">
        <w:rPr>
          <w:rFonts w:ascii="HelveticaNeueLT Pro 55 Roman" w:hAnsi="HelveticaNeueLT Pro 55 Roman"/>
          <w:b/>
          <w:sz w:val="18"/>
          <w:szCs w:val="18"/>
        </w:rPr>
        <w:t>ção</w:t>
      </w:r>
      <w:r w:rsidRPr="00363490">
        <w:rPr>
          <w:rFonts w:ascii="HelveticaNeueLT Pro 55 Roman" w:hAnsi="HelveticaNeueLT Pro 55 Roman"/>
          <w:sz w:val="18"/>
          <w:szCs w:val="18"/>
        </w:rPr>
        <w:t>, localizado na Rua Tabajara, 539 – Panair – CEP: 76.801-348 - TEL: (69) 2181- 6973.</w:t>
      </w:r>
    </w:p>
    <w:tbl>
      <w:tblPr>
        <w:tblW w:w="5000" w:type="pct"/>
        <w:jc w:val="center"/>
        <w:tblCellMar>
          <w:left w:w="70" w:type="dxa"/>
          <w:right w:w="70" w:type="dxa"/>
        </w:tblCellMar>
        <w:tblLook w:val="0000" w:firstRow="0" w:lastRow="0" w:firstColumn="0" w:lastColumn="0" w:noHBand="0" w:noVBand="0"/>
      </w:tblPr>
      <w:tblGrid>
        <w:gridCol w:w="7931"/>
      </w:tblGrid>
      <w:tr w:rsidR="00D14E4B" w:rsidRPr="00363490" w:rsidTr="00476889">
        <w:trPr>
          <w:cantSplit/>
          <w:trHeight w:val="365"/>
          <w:jc w:val="center"/>
        </w:trPr>
        <w:tc>
          <w:tcPr>
            <w:tcW w:w="5000" w:type="pct"/>
            <w:tcBorders>
              <w:top w:val="double" w:sz="1" w:space="0" w:color="000000"/>
              <w:left w:val="double" w:sz="1" w:space="0" w:color="000000"/>
              <w:bottom w:val="double" w:sz="1" w:space="0" w:color="000000"/>
              <w:right w:val="double" w:sz="1" w:space="0" w:color="000000"/>
            </w:tcBorders>
            <w:vAlign w:val="center"/>
          </w:tcPr>
          <w:p w:rsidR="00D14E4B" w:rsidRPr="00363490" w:rsidRDefault="00D14E4B" w:rsidP="008F142D">
            <w:pPr>
              <w:jc w:val="center"/>
              <w:rPr>
                <w:rFonts w:ascii="HelveticaNeueLT Pro 55 Roman" w:hAnsi="HelveticaNeueLT Pro 55 Roman"/>
                <w:b/>
                <w:i/>
                <w:sz w:val="18"/>
                <w:szCs w:val="18"/>
              </w:rPr>
            </w:pPr>
            <w:r w:rsidRPr="00363490">
              <w:rPr>
                <w:rFonts w:ascii="HelveticaNeueLT Pro 55 Roman" w:hAnsi="HelveticaNeueLT Pro 55 Roman"/>
                <w:b/>
                <w:i/>
                <w:sz w:val="18"/>
                <w:szCs w:val="18"/>
              </w:rPr>
              <w:t>2. DO OBJETO</w:t>
            </w:r>
          </w:p>
        </w:tc>
      </w:tr>
    </w:tbl>
    <w:p w:rsidR="00D14E4B" w:rsidRPr="00363490" w:rsidRDefault="00D14E4B" w:rsidP="00476889">
      <w:pPr>
        <w:pStyle w:val="Cabealho"/>
        <w:spacing w:before="120" w:after="120"/>
        <w:jc w:val="both"/>
        <w:rPr>
          <w:rFonts w:ascii="HelveticaNeueLT Pro 55 Roman" w:hAnsi="HelveticaNeueLT Pro 55 Roman"/>
          <w:sz w:val="18"/>
          <w:szCs w:val="18"/>
        </w:rPr>
      </w:pPr>
      <w:r w:rsidRPr="00363490">
        <w:rPr>
          <w:rFonts w:ascii="HelveticaNeueLT Pro 55 Roman" w:hAnsi="HelveticaNeueLT Pro 55 Roman"/>
          <w:b/>
          <w:sz w:val="18"/>
          <w:szCs w:val="18"/>
        </w:rPr>
        <w:t xml:space="preserve">2.1 </w:t>
      </w:r>
      <w:r w:rsidRPr="00363490">
        <w:rPr>
          <w:rFonts w:ascii="HelveticaNeueLT Pro 55 Roman" w:hAnsi="HelveticaNeueLT Pro 55 Roman"/>
          <w:sz w:val="18"/>
          <w:szCs w:val="18"/>
        </w:rPr>
        <w:t xml:space="preserve">Constitui objeto da presente licitação, para fins de </w:t>
      </w:r>
      <w:r w:rsidRPr="00363490">
        <w:rPr>
          <w:rFonts w:ascii="HelveticaNeueLT Pro 55 Roman" w:hAnsi="HelveticaNeueLT Pro 55 Roman"/>
          <w:b/>
          <w:sz w:val="18"/>
          <w:szCs w:val="18"/>
          <w:u w:val="single"/>
        </w:rPr>
        <w:t>Registro de Preços</w:t>
      </w:r>
      <w:r w:rsidRPr="00363490">
        <w:rPr>
          <w:rFonts w:ascii="HelveticaNeueLT Pro 55 Roman" w:hAnsi="HelveticaNeueLT Pro 55 Roman"/>
          <w:b/>
          <w:sz w:val="18"/>
          <w:szCs w:val="18"/>
        </w:rPr>
        <w:t xml:space="preserve"> </w:t>
      </w:r>
      <w:r w:rsidRPr="00363490">
        <w:rPr>
          <w:rFonts w:ascii="HelveticaNeueLT Pro 55 Roman" w:hAnsi="HelveticaNeueLT Pro 55 Roman"/>
          <w:sz w:val="18"/>
          <w:szCs w:val="18"/>
        </w:rPr>
        <w:t xml:space="preserve">a contratação de empresa para </w:t>
      </w:r>
      <w:r w:rsidRPr="00363490">
        <w:rPr>
          <w:rFonts w:ascii="HelveticaNeueLT Pro 55 Roman" w:hAnsi="HelveticaNeueLT Pro 55 Roman"/>
          <w:b/>
          <w:sz w:val="18"/>
          <w:szCs w:val="18"/>
        </w:rPr>
        <w:t xml:space="preserve">Aquisição de Materiais </w:t>
      </w:r>
      <w:r w:rsidR="00E323D9" w:rsidRPr="00363490">
        <w:rPr>
          <w:rFonts w:ascii="HelveticaNeueLT Pro 55 Roman" w:hAnsi="HelveticaNeueLT Pro 55 Roman"/>
          <w:b/>
          <w:sz w:val="18"/>
          <w:szCs w:val="18"/>
        </w:rPr>
        <w:t>de Expediente</w:t>
      </w:r>
      <w:r w:rsidRPr="00363490">
        <w:rPr>
          <w:rFonts w:ascii="HelveticaNeueLT Pro 55 Roman" w:hAnsi="HelveticaNeueLT Pro 55 Roman"/>
          <w:b/>
          <w:sz w:val="18"/>
          <w:szCs w:val="18"/>
        </w:rPr>
        <w:t xml:space="preserve">, </w:t>
      </w:r>
      <w:r w:rsidRPr="00363490">
        <w:rPr>
          <w:rFonts w:ascii="HelveticaNeueLT Pro 55 Roman" w:hAnsi="HelveticaNeueLT Pro 55 Roman"/>
          <w:sz w:val="18"/>
          <w:szCs w:val="18"/>
        </w:rPr>
        <w:t xml:space="preserve">para atender </w:t>
      </w:r>
      <w:r w:rsidR="008F142D">
        <w:rPr>
          <w:rFonts w:ascii="HelveticaNeueLT Pro 55 Roman" w:hAnsi="HelveticaNeueLT Pro 55 Roman"/>
          <w:sz w:val="18"/>
          <w:szCs w:val="18"/>
        </w:rPr>
        <w:t xml:space="preserve">o </w:t>
      </w:r>
      <w:r w:rsidRPr="00363490">
        <w:rPr>
          <w:rFonts w:ascii="HelveticaNeueLT Pro 55 Roman" w:hAnsi="HelveticaNeueLT Pro 55 Roman"/>
          <w:sz w:val="18"/>
          <w:szCs w:val="18"/>
        </w:rPr>
        <w:t>SENAC/RO,</w:t>
      </w:r>
      <w:r w:rsidRPr="00363490">
        <w:rPr>
          <w:rFonts w:ascii="HelveticaNeueLT Pro 55 Roman" w:hAnsi="HelveticaNeueLT Pro 55 Roman"/>
          <w:b/>
          <w:sz w:val="18"/>
          <w:szCs w:val="18"/>
        </w:rPr>
        <w:t xml:space="preserve"> em conformidade com o descritivo constante no </w:t>
      </w:r>
      <w:r w:rsidRPr="00363490">
        <w:rPr>
          <w:rFonts w:ascii="HelveticaNeueLT Pro 55 Roman" w:hAnsi="HelveticaNeueLT Pro 55 Roman"/>
          <w:b/>
          <w:sz w:val="18"/>
          <w:szCs w:val="18"/>
          <w:u w:val="single"/>
        </w:rPr>
        <w:t>ANEXO I</w:t>
      </w:r>
      <w:r w:rsidRPr="00363490">
        <w:rPr>
          <w:rFonts w:ascii="HelveticaNeueLT Pro 55 Roman" w:hAnsi="HelveticaNeueLT Pro 55 Roman"/>
          <w:b/>
          <w:sz w:val="18"/>
          <w:szCs w:val="18"/>
        </w:rPr>
        <w:t xml:space="preserve"> </w:t>
      </w:r>
      <w:r w:rsidRPr="00363490">
        <w:rPr>
          <w:rFonts w:ascii="HelveticaNeueLT Pro 55 Roman" w:hAnsi="HelveticaNeueLT Pro 55 Roman"/>
          <w:sz w:val="18"/>
          <w:szCs w:val="18"/>
        </w:rPr>
        <w:t>do presente instrumento convocatório;</w:t>
      </w:r>
    </w:p>
    <w:p w:rsidR="00D14E4B" w:rsidRPr="00363490" w:rsidRDefault="00D14E4B" w:rsidP="00476889">
      <w:pPr>
        <w:pStyle w:val="Cabealho"/>
        <w:spacing w:after="120"/>
        <w:jc w:val="both"/>
        <w:rPr>
          <w:rFonts w:ascii="HelveticaNeueLT Pro 55 Roman" w:hAnsi="HelveticaNeueLT Pro 55 Roman"/>
          <w:sz w:val="18"/>
          <w:szCs w:val="18"/>
        </w:rPr>
      </w:pPr>
      <w:r w:rsidRPr="00363490">
        <w:rPr>
          <w:rFonts w:ascii="HelveticaNeueLT Pro 55 Roman" w:hAnsi="HelveticaNeueLT Pro 55 Roman"/>
          <w:b/>
          <w:sz w:val="18"/>
          <w:szCs w:val="18"/>
        </w:rPr>
        <w:t>2.1.1</w:t>
      </w:r>
      <w:r w:rsidRPr="00363490">
        <w:rPr>
          <w:rFonts w:ascii="HelveticaNeueLT Pro 55 Roman" w:hAnsi="HelveticaNeueLT Pro 55 Roman"/>
          <w:sz w:val="18"/>
          <w:szCs w:val="18"/>
        </w:rPr>
        <w:t xml:space="preserve"> A contratação, objeto do presente edital, dar-se-á sob o regime de </w:t>
      </w:r>
      <w:r w:rsidRPr="00363490">
        <w:rPr>
          <w:rFonts w:ascii="HelveticaNeueLT Pro 55 Roman" w:hAnsi="HelveticaNeueLT Pro 55 Roman"/>
          <w:b/>
          <w:sz w:val="18"/>
          <w:szCs w:val="18"/>
        </w:rPr>
        <w:t xml:space="preserve">REGISTRO DE PREÇOS, </w:t>
      </w:r>
      <w:r w:rsidRPr="00363490">
        <w:rPr>
          <w:rFonts w:ascii="HelveticaNeueLT Pro 55 Roman" w:hAnsi="HelveticaNeueLT Pro 55 Roman"/>
          <w:sz w:val="18"/>
          <w:szCs w:val="18"/>
        </w:rPr>
        <w:t>pelo período de 12 (doze) meses, renováveis por igual período até o limite máximo de 24 (vinte e quatro) meses;</w:t>
      </w:r>
    </w:p>
    <w:p w:rsidR="00D14E4B" w:rsidRPr="00363490" w:rsidRDefault="00D14E4B" w:rsidP="00476889">
      <w:pPr>
        <w:pStyle w:val="Cabealho"/>
        <w:spacing w:after="120"/>
        <w:jc w:val="both"/>
        <w:rPr>
          <w:rFonts w:ascii="HelveticaNeueLT Pro 55 Roman" w:hAnsi="HelveticaNeueLT Pro 55 Roman"/>
          <w:sz w:val="18"/>
          <w:szCs w:val="18"/>
        </w:rPr>
      </w:pPr>
      <w:r w:rsidRPr="00363490">
        <w:rPr>
          <w:rFonts w:ascii="HelveticaNeueLT Pro 55 Roman" w:hAnsi="HelveticaNeueLT Pro 55 Roman"/>
          <w:b/>
          <w:sz w:val="18"/>
          <w:szCs w:val="18"/>
        </w:rPr>
        <w:t xml:space="preserve">2.2 </w:t>
      </w:r>
      <w:r w:rsidRPr="00363490">
        <w:rPr>
          <w:rFonts w:ascii="HelveticaNeueLT Pro 55 Roman" w:hAnsi="HelveticaNeueLT Pro 55 Roman"/>
          <w:sz w:val="18"/>
          <w:szCs w:val="18"/>
        </w:rPr>
        <w:t xml:space="preserve">A entrega do Material adquirido pelo </w:t>
      </w:r>
      <w:r w:rsidRPr="00363490">
        <w:rPr>
          <w:rFonts w:ascii="HelveticaNeueLT Pro 55 Roman" w:hAnsi="HelveticaNeueLT Pro 55 Roman"/>
          <w:b/>
          <w:bCs/>
          <w:sz w:val="18"/>
          <w:szCs w:val="18"/>
        </w:rPr>
        <w:t>SENAC/RO</w:t>
      </w:r>
      <w:r w:rsidRPr="00363490">
        <w:rPr>
          <w:rFonts w:ascii="HelveticaNeueLT Pro 55 Roman" w:hAnsi="HelveticaNeueLT Pro 55 Roman"/>
          <w:sz w:val="18"/>
          <w:szCs w:val="18"/>
        </w:rPr>
        <w:t xml:space="preserve">, em razão do presente registro, deverá ocorrer no prazo máximo de </w:t>
      </w:r>
      <w:r w:rsidR="00F23EB1" w:rsidRPr="00BC65EF">
        <w:rPr>
          <w:rFonts w:ascii="HelveticaNeueLT Pro 55 Roman" w:hAnsi="HelveticaNeueLT Pro 55 Roman"/>
          <w:b/>
          <w:sz w:val="18"/>
          <w:szCs w:val="18"/>
        </w:rPr>
        <w:t>1</w:t>
      </w:r>
      <w:r w:rsidRPr="00363490">
        <w:rPr>
          <w:rFonts w:ascii="HelveticaNeueLT Pro 55 Roman" w:hAnsi="HelveticaNeueLT Pro 55 Roman"/>
          <w:b/>
          <w:bCs/>
          <w:sz w:val="18"/>
          <w:szCs w:val="18"/>
        </w:rPr>
        <w:t>0 (</w:t>
      </w:r>
      <w:r w:rsidR="00F23EB1">
        <w:rPr>
          <w:rFonts w:ascii="HelveticaNeueLT Pro 55 Roman" w:hAnsi="HelveticaNeueLT Pro 55 Roman"/>
          <w:b/>
          <w:bCs/>
          <w:sz w:val="18"/>
          <w:szCs w:val="18"/>
        </w:rPr>
        <w:t>dez</w:t>
      </w:r>
      <w:r w:rsidRPr="00363490">
        <w:rPr>
          <w:rFonts w:ascii="HelveticaNeueLT Pro 55 Roman" w:hAnsi="HelveticaNeueLT Pro 55 Roman"/>
          <w:b/>
          <w:bCs/>
          <w:sz w:val="18"/>
          <w:szCs w:val="18"/>
        </w:rPr>
        <w:t>) dias corridos</w:t>
      </w:r>
      <w:r w:rsidRPr="00363490">
        <w:rPr>
          <w:rFonts w:ascii="HelveticaNeueLT Pro 55 Roman" w:hAnsi="HelveticaNeueLT Pro 55 Roman"/>
          <w:b/>
          <w:sz w:val="18"/>
          <w:szCs w:val="18"/>
        </w:rPr>
        <w:t xml:space="preserve">, </w:t>
      </w:r>
      <w:r w:rsidRPr="00363490">
        <w:rPr>
          <w:rFonts w:ascii="HelveticaNeueLT Pro 55 Roman" w:hAnsi="HelveticaNeueLT Pro 55 Roman"/>
          <w:sz w:val="18"/>
          <w:szCs w:val="18"/>
        </w:rPr>
        <w:t>nos locais por ele indicados;</w:t>
      </w:r>
    </w:p>
    <w:p w:rsidR="00D14E4B" w:rsidRPr="00363490" w:rsidRDefault="00D14E4B" w:rsidP="00476889">
      <w:pPr>
        <w:pStyle w:val="Cabealho"/>
        <w:spacing w:after="120"/>
        <w:jc w:val="both"/>
        <w:rPr>
          <w:rFonts w:ascii="HelveticaNeueLT Pro 55 Roman" w:hAnsi="HelveticaNeueLT Pro 55 Roman"/>
          <w:sz w:val="18"/>
          <w:szCs w:val="18"/>
        </w:rPr>
      </w:pPr>
      <w:r w:rsidRPr="00363490">
        <w:rPr>
          <w:rFonts w:ascii="HelveticaNeueLT Pro 55 Roman" w:hAnsi="HelveticaNeueLT Pro 55 Roman"/>
          <w:b/>
          <w:sz w:val="18"/>
          <w:szCs w:val="18"/>
        </w:rPr>
        <w:t xml:space="preserve">2.3 </w:t>
      </w:r>
      <w:r w:rsidRPr="00363490">
        <w:rPr>
          <w:rFonts w:ascii="HelveticaNeueLT Pro 55 Roman" w:hAnsi="HelveticaNeueLT Pro 55 Roman"/>
          <w:sz w:val="18"/>
          <w:szCs w:val="18"/>
        </w:rPr>
        <w:t xml:space="preserve">Os quantitativos constantes no </w:t>
      </w:r>
      <w:r w:rsidRPr="00363490">
        <w:rPr>
          <w:rFonts w:ascii="HelveticaNeueLT Pro 55 Roman" w:hAnsi="HelveticaNeueLT Pro 55 Roman"/>
          <w:b/>
          <w:sz w:val="18"/>
          <w:szCs w:val="18"/>
        </w:rPr>
        <w:t xml:space="preserve">ANEXO I </w:t>
      </w:r>
      <w:r w:rsidRPr="00363490">
        <w:rPr>
          <w:rFonts w:ascii="HelveticaNeueLT Pro 55 Roman" w:hAnsi="HelveticaNeueLT Pro 55 Roman"/>
          <w:sz w:val="18"/>
          <w:szCs w:val="18"/>
        </w:rPr>
        <w:t xml:space="preserve">apresentam-se como mero referencial, visando permitir a licitante avaliar a sua capacidade técnico-operacional para o fornecimento e entrega, de acordo com as necessidades do </w:t>
      </w:r>
      <w:r w:rsidRPr="00363490">
        <w:rPr>
          <w:rFonts w:ascii="HelveticaNeueLT Pro 55 Roman" w:hAnsi="HelveticaNeueLT Pro 55 Roman"/>
          <w:b/>
          <w:sz w:val="18"/>
          <w:szCs w:val="18"/>
        </w:rPr>
        <w:t>SENAC/RO</w:t>
      </w:r>
      <w:r w:rsidRPr="00363490">
        <w:rPr>
          <w:rFonts w:ascii="HelveticaNeueLT Pro 55 Roman" w:hAnsi="HelveticaNeueLT Pro 55 Roman"/>
          <w:sz w:val="18"/>
          <w:szCs w:val="18"/>
        </w:rPr>
        <w:t>;</w:t>
      </w:r>
    </w:p>
    <w:p w:rsidR="00D14E4B" w:rsidRPr="00363490" w:rsidRDefault="00D14E4B" w:rsidP="00476889">
      <w:pPr>
        <w:pStyle w:val="Cabealho"/>
        <w:spacing w:after="120"/>
        <w:jc w:val="both"/>
        <w:rPr>
          <w:rFonts w:ascii="HelveticaNeueLT Pro 55 Roman" w:hAnsi="HelveticaNeueLT Pro 55 Roman"/>
          <w:sz w:val="18"/>
          <w:szCs w:val="18"/>
        </w:rPr>
      </w:pPr>
      <w:r w:rsidRPr="00363490">
        <w:rPr>
          <w:rFonts w:ascii="HelveticaNeueLT Pro 55 Roman" w:hAnsi="HelveticaNeueLT Pro 55 Roman"/>
          <w:b/>
          <w:sz w:val="18"/>
          <w:szCs w:val="18"/>
        </w:rPr>
        <w:t xml:space="preserve">2.4 </w:t>
      </w:r>
      <w:r w:rsidRPr="00363490">
        <w:rPr>
          <w:rFonts w:ascii="HelveticaNeueLT Pro 55 Roman" w:hAnsi="HelveticaNeueLT Pro 55 Roman"/>
          <w:sz w:val="18"/>
          <w:szCs w:val="18"/>
        </w:rPr>
        <w:t xml:space="preserve">O </w:t>
      </w:r>
      <w:r w:rsidRPr="00363490">
        <w:rPr>
          <w:rFonts w:ascii="HelveticaNeueLT Pro 55 Roman" w:hAnsi="HelveticaNeueLT Pro 55 Roman"/>
          <w:b/>
          <w:sz w:val="18"/>
          <w:szCs w:val="18"/>
        </w:rPr>
        <w:t xml:space="preserve">SENAC/RO </w:t>
      </w:r>
      <w:r w:rsidRPr="00363490">
        <w:rPr>
          <w:rFonts w:ascii="HelveticaNeueLT Pro 55 Roman" w:hAnsi="HelveticaNeueLT Pro 55 Roman"/>
          <w:sz w:val="18"/>
          <w:szCs w:val="18"/>
        </w:rPr>
        <w:t xml:space="preserve">poderá adquirir qualquer quantidade de itens e unidades, conforme suas necessidades, durante a vigência do </w:t>
      </w:r>
      <w:r w:rsidRPr="00363490">
        <w:rPr>
          <w:rFonts w:ascii="HelveticaNeueLT Pro 55 Roman" w:hAnsi="HelveticaNeueLT Pro 55 Roman"/>
          <w:b/>
          <w:sz w:val="18"/>
          <w:szCs w:val="18"/>
        </w:rPr>
        <w:t>Registro de Preços</w:t>
      </w:r>
      <w:r w:rsidRPr="00363490">
        <w:rPr>
          <w:rFonts w:ascii="HelveticaNeueLT Pro 55 Roman" w:hAnsi="HelveticaNeueLT Pro 55 Roman"/>
          <w:sz w:val="18"/>
          <w:szCs w:val="18"/>
        </w:rPr>
        <w:t>;</w:t>
      </w:r>
    </w:p>
    <w:p w:rsidR="00D14E4B" w:rsidRPr="00363490" w:rsidRDefault="00D14E4B" w:rsidP="00476889">
      <w:pPr>
        <w:pStyle w:val="Cabealho"/>
        <w:spacing w:after="120"/>
        <w:jc w:val="both"/>
        <w:rPr>
          <w:rFonts w:ascii="HelveticaNeueLT Pro 55 Roman" w:hAnsi="HelveticaNeueLT Pro 55 Roman"/>
          <w:sz w:val="18"/>
          <w:szCs w:val="18"/>
        </w:rPr>
      </w:pPr>
      <w:r w:rsidRPr="00363490">
        <w:rPr>
          <w:rFonts w:ascii="HelveticaNeueLT Pro 55 Roman" w:hAnsi="HelveticaNeueLT Pro 55 Roman"/>
          <w:b/>
          <w:sz w:val="18"/>
          <w:szCs w:val="18"/>
        </w:rPr>
        <w:t xml:space="preserve">2.5 </w:t>
      </w:r>
      <w:r w:rsidRPr="00363490">
        <w:rPr>
          <w:rFonts w:ascii="HelveticaNeueLT Pro 55 Roman" w:hAnsi="HelveticaNeueLT Pro 55 Roman"/>
          <w:sz w:val="18"/>
          <w:szCs w:val="18"/>
        </w:rPr>
        <w:t xml:space="preserve">O </w:t>
      </w:r>
      <w:r w:rsidRPr="00363490">
        <w:rPr>
          <w:rFonts w:ascii="HelveticaNeueLT Pro 55 Roman" w:hAnsi="HelveticaNeueLT Pro 55 Roman"/>
          <w:b/>
          <w:sz w:val="18"/>
          <w:szCs w:val="18"/>
        </w:rPr>
        <w:t xml:space="preserve">Registro de Preços </w:t>
      </w:r>
      <w:r w:rsidRPr="00363490">
        <w:rPr>
          <w:rFonts w:ascii="HelveticaNeueLT Pro 55 Roman" w:hAnsi="HelveticaNeueLT Pro 55 Roman"/>
          <w:sz w:val="18"/>
          <w:szCs w:val="18"/>
        </w:rPr>
        <w:t>será formalizado por intermédio de contrato de fornecimento, conforme minuta anexa, que fará parte integrante e complementar do presente instrumento convocatória;</w:t>
      </w:r>
    </w:p>
    <w:p w:rsidR="00D14E4B" w:rsidRPr="00363490" w:rsidRDefault="00D14E4B" w:rsidP="00476889">
      <w:pPr>
        <w:autoSpaceDE w:val="0"/>
        <w:autoSpaceDN w:val="0"/>
        <w:adjustRightInd w:val="0"/>
        <w:spacing w:after="120"/>
        <w:jc w:val="both"/>
        <w:rPr>
          <w:rFonts w:ascii="HelveticaNeueLT Pro 55 Roman" w:hAnsi="HelveticaNeueLT Pro 55 Roman"/>
          <w:sz w:val="18"/>
          <w:szCs w:val="18"/>
        </w:rPr>
      </w:pPr>
      <w:r w:rsidRPr="00363490">
        <w:rPr>
          <w:rFonts w:ascii="HelveticaNeueLT Pro 55 Roman" w:hAnsi="HelveticaNeueLT Pro 55 Roman"/>
          <w:b/>
          <w:sz w:val="18"/>
          <w:szCs w:val="18"/>
          <w:u w:val="single"/>
        </w:rPr>
        <w:t>2.6 A empresa fornecedora deverá ser especializada no ramo do objeto desta licitação, segundo a legislação vigente</w:t>
      </w:r>
      <w:r w:rsidRPr="00363490">
        <w:rPr>
          <w:rFonts w:ascii="HelveticaNeueLT Pro 55 Roman" w:hAnsi="HelveticaNeueLT Pro 55 Roman"/>
          <w:sz w:val="18"/>
          <w:szCs w:val="18"/>
        </w:rPr>
        <w:t>;</w:t>
      </w:r>
    </w:p>
    <w:p w:rsidR="00D14E4B" w:rsidRPr="00363490" w:rsidRDefault="00D14E4B" w:rsidP="00476889">
      <w:pPr>
        <w:autoSpaceDE w:val="0"/>
        <w:autoSpaceDN w:val="0"/>
        <w:adjustRightInd w:val="0"/>
        <w:spacing w:after="120"/>
        <w:jc w:val="both"/>
        <w:rPr>
          <w:rFonts w:ascii="HelveticaNeueLT Pro 55 Roman" w:hAnsi="HelveticaNeueLT Pro 55 Roman"/>
          <w:sz w:val="18"/>
          <w:szCs w:val="18"/>
        </w:rPr>
      </w:pPr>
      <w:r w:rsidRPr="00363490">
        <w:rPr>
          <w:rFonts w:ascii="HelveticaNeueLT Pro 55 Roman" w:hAnsi="HelveticaNeueLT Pro 55 Roman"/>
          <w:b/>
          <w:sz w:val="18"/>
          <w:szCs w:val="18"/>
        </w:rPr>
        <w:lastRenderedPageBreak/>
        <w:t>2.7</w:t>
      </w:r>
      <w:r w:rsidRPr="00363490">
        <w:rPr>
          <w:rFonts w:ascii="HelveticaNeueLT Pro 55 Roman" w:hAnsi="HelveticaNeueLT Pro 55 Roman"/>
          <w:sz w:val="18"/>
          <w:szCs w:val="18"/>
        </w:rPr>
        <w:t xml:space="preserve"> A licitação será realizada pela Administração do Regional e será adjudicada e homologada pela Presidência do Conselho Regional do SENAC/RO;</w:t>
      </w:r>
    </w:p>
    <w:p w:rsidR="00D14E4B" w:rsidRPr="00363490" w:rsidRDefault="00D14E4B" w:rsidP="00476889">
      <w:pPr>
        <w:spacing w:after="120"/>
        <w:jc w:val="both"/>
        <w:rPr>
          <w:rFonts w:ascii="HelveticaNeueLT Pro 55 Roman" w:hAnsi="HelveticaNeueLT Pro 55 Roman"/>
          <w:sz w:val="18"/>
          <w:szCs w:val="18"/>
        </w:rPr>
      </w:pPr>
      <w:r w:rsidRPr="00363490">
        <w:rPr>
          <w:rFonts w:ascii="HelveticaNeueLT Pro 55 Roman" w:hAnsi="HelveticaNeueLT Pro 55 Roman"/>
          <w:b/>
          <w:sz w:val="18"/>
          <w:szCs w:val="18"/>
        </w:rPr>
        <w:t>2.8 FORMA E LOCAL DE ENTREGA</w:t>
      </w:r>
      <w:r w:rsidRPr="00363490">
        <w:rPr>
          <w:rFonts w:ascii="HelveticaNeueLT Pro 55 Roman" w:hAnsi="HelveticaNeueLT Pro 55 Roman"/>
          <w:sz w:val="18"/>
          <w:szCs w:val="18"/>
        </w:rPr>
        <w:t>:</w:t>
      </w:r>
    </w:p>
    <w:p w:rsidR="00D14E4B" w:rsidRPr="000F34B9" w:rsidRDefault="00D14E4B" w:rsidP="00172A5B">
      <w:pPr>
        <w:spacing w:after="120"/>
        <w:ind w:left="454"/>
        <w:jc w:val="both"/>
        <w:rPr>
          <w:rFonts w:ascii="HelveticaNeueLT Pro 55 Roman" w:hAnsi="HelveticaNeueLT Pro 55 Roman"/>
          <w:sz w:val="18"/>
          <w:szCs w:val="18"/>
        </w:rPr>
      </w:pPr>
      <w:r w:rsidRPr="000F34B9">
        <w:rPr>
          <w:rFonts w:ascii="HelveticaNeueLT Pro 55 Roman" w:hAnsi="HelveticaNeueLT Pro 55 Roman"/>
          <w:b/>
          <w:sz w:val="18"/>
          <w:szCs w:val="18"/>
        </w:rPr>
        <w:t>2.8.1</w:t>
      </w:r>
      <w:r w:rsidRPr="000F34B9">
        <w:rPr>
          <w:rFonts w:ascii="HelveticaNeueLT Pro 55 Roman" w:hAnsi="HelveticaNeueLT Pro 55 Roman"/>
          <w:sz w:val="18"/>
          <w:szCs w:val="18"/>
        </w:rPr>
        <w:t xml:space="preserve"> A entrega dos Materiais deverá ser feita em no máximo </w:t>
      </w:r>
      <w:r w:rsidR="000F722F">
        <w:rPr>
          <w:rFonts w:ascii="HelveticaNeueLT Pro 55 Roman" w:hAnsi="HelveticaNeueLT Pro 55 Roman"/>
          <w:sz w:val="18"/>
          <w:szCs w:val="18"/>
        </w:rPr>
        <w:t>1</w:t>
      </w:r>
      <w:r w:rsidRPr="000F34B9">
        <w:rPr>
          <w:rFonts w:ascii="HelveticaNeueLT Pro 55 Roman" w:hAnsi="HelveticaNeueLT Pro 55 Roman"/>
          <w:sz w:val="18"/>
          <w:szCs w:val="18"/>
        </w:rPr>
        <w:t>0 (</w:t>
      </w:r>
      <w:r w:rsidR="000F722F">
        <w:rPr>
          <w:rFonts w:ascii="HelveticaNeueLT Pro 55 Roman" w:hAnsi="HelveticaNeueLT Pro 55 Roman"/>
          <w:sz w:val="18"/>
          <w:szCs w:val="18"/>
        </w:rPr>
        <w:t>dez</w:t>
      </w:r>
      <w:r w:rsidRPr="000F34B9">
        <w:rPr>
          <w:rFonts w:ascii="HelveticaNeueLT Pro 55 Roman" w:hAnsi="HelveticaNeueLT Pro 55 Roman"/>
          <w:sz w:val="18"/>
          <w:szCs w:val="18"/>
        </w:rPr>
        <w:t>) dias no Centro Logístico do SENAC/RO, localizad</w:t>
      </w:r>
      <w:r w:rsidR="000F34B9" w:rsidRPr="000F34B9">
        <w:rPr>
          <w:rFonts w:ascii="HelveticaNeueLT Pro 55 Roman" w:hAnsi="HelveticaNeueLT Pro 55 Roman"/>
          <w:sz w:val="18"/>
          <w:szCs w:val="18"/>
        </w:rPr>
        <w:t>o</w:t>
      </w:r>
      <w:r w:rsidRPr="000F34B9">
        <w:rPr>
          <w:rFonts w:ascii="HelveticaNeueLT Pro 55 Roman" w:hAnsi="HelveticaNeueLT Pro 55 Roman"/>
          <w:sz w:val="18"/>
          <w:szCs w:val="18"/>
        </w:rPr>
        <w:t xml:space="preserve"> a Rua: </w:t>
      </w:r>
      <w:r w:rsidR="000F34B9" w:rsidRPr="000F34B9">
        <w:rPr>
          <w:rFonts w:ascii="HelveticaNeueLT Pro 55 Roman" w:hAnsi="HelveticaNeueLT Pro 55 Roman"/>
          <w:sz w:val="18"/>
          <w:szCs w:val="18"/>
        </w:rPr>
        <w:t>Alexandre Guimarães</w:t>
      </w:r>
      <w:r w:rsidRPr="000F34B9">
        <w:rPr>
          <w:rFonts w:ascii="HelveticaNeueLT Pro 55 Roman" w:hAnsi="HelveticaNeueLT Pro 55 Roman"/>
          <w:sz w:val="18"/>
          <w:szCs w:val="18"/>
        </w:rPr>
        <w:t xml:space="preserve">, nº </w:t>
      </w:r>
      <w:r w:rsidR="000F34B9" w:rsidRPr="000F34B9">
        <w:rPr>
          <w:rFonts w:ascii="HelveticaNeueLT Pro 55 Roman" w:hAnsi="HelveticaNeueLT Pro 55 Roman"/>
          <w:sz w:val="18"/>
          <w:szCs w:val="18"/>
        </w:rPr>
        <w:t>6892</w:t>
      </w:r>
      <w:r w:rsidRPr="000F34B9">
        <w:rPr>
          <w:rFonts w:ascii="HelveticaNeueLT Pro 55 Roman" w:hAnsi="HelveticaNeueLT Pro 55 Roman"/>
          <w:sz w:val="18"/>
          <w:szCs w:val="18"/>
        </w:rPr>
        <w:t xml:space="preserve"> – Bairro </w:t>
      </w:r>
      <w:r w:rsidR="000F34B9" w:rsidRPr="000F34B9">
        <w:rPr>
          <w:rFonts w:ascii="HelveticaNeueLT Pro 55 Roman" w:hAnsi="HelveticaNeueLT Pro 55 Roman"/>
          <w:sz w:val="18"/>
          <w:szCs w:val="18"/>
        </w:rPr>
        <w:t>Lagoinha</w:t>
      </w:r>
      <w:r w:rsidRPr="000F34B9">
        <w:rPr>
          <w:rFonts w:ascii="HelveticaNeueLT Pro 55 Roman" w:hAnsi="HelveticaNeueLT Pro 55 Roman"/>
          <w:sz w:val="18"/>
          <w:szCs w:val="18"/>
        </w:rPr>
        <w:t xml:space="preserve"> – CEP: 768</w:t>
      </w:r>
      <w:r w:rsidR="000F34B9" w:rsidRPr="000F34B9">
        <w:rPr>
          <w:rFonts w:ascii="HelveticaNeueLT Pro 55 Roman" w:hAnsi="HelveticaNeueLT Pro 55 Roman"/>
          <w:sz w:val="18"/>
          <w:szCs w:val="18"/>
        </w:rPr>
        <w:t>29</w:t>
      </w:r>
      <w:r w:rsidRPr="000F34B9">
        <w:rPr>
          <w:rFonts w:ascii="HelveticaNeueLT Pro 55 Roman" w:hAnsi="HelveticaNeueLT Pro 55 Roman"/>
          <w:sz w:val="18"/>
          <w:szCs w:val="18"/>
        </w:rPr>
        <w:t>-</w:t>
      </w:r>
      <w:r w:rsidR="000F34B9" w:rsidRPr="000F34B9">
        <w:rPr>
          <w:rFonts w:ascii="HelveticaNeueLT Pro 55 Roman" w:hAnsi="HelveticaNeueLT Pro 55 Roman"/>
          <w:sz w:val="18"/>
          <w:szCs w:val="18"/>
        </w:rPr>
        <w:t>66</w:t>
      </w:r>
      <w:r w:rsidRPr="000F34B9">
        <w:rPr>
          <w:rFonts w:ascii="HelveticaNeueLT Pro 55 Roman" w:hAnsi="HelveticaNeueLT Pro 55 Roman"/>
          <w:sz w:val="18"/>
          <w:szCs w:val="18"/>
        </w:rPr>
        <w:t>4 - Porto Velho/RO ou nos locais indicados pelo SENAC/RO dentro do Estado de Rondônia</w:t>
      </w:r>
      <w:r w:rsidR="000F34B9" w:rsidRPr="000F34B9">
        <w:rPr>
          <w:rFonts w:ascii="HelveticaNeueLT Pro 55 Roman" w:hAnsi="HelveticaNeueLT Pro 55 Roman"/>
          <w:sz w:val="18"/>
          <w:szCs w:val="18"/>
        </w:rPr>
        <w:t>,</w:t>
      </w:r>
      <w:r w:rsidRPr="000F34B9">
        <w:rPr>
          <w:rFonts w:ascii="HelveticaNeueLT Pro 55 Roman" w:hAnsi="HelveticaNeueLT Pro 55 Roman"/>
          <w:sz w:val="18"/>
          <w:szCs w:val="18"/>
        </w:rPr>
        <w:t xml:space="preserve"> Fone: 322</w:t>
      </w:r>
      <w:r w:rsidR="000F34B9">
        <w:rPr>
          <w:rFonts w:ascii="HelveticaNeueLT Pro 55 Roman" w:hAnsi="HelveticaNeueLT Pro 55 Roman"/>
          <w:sz w:val="18"/>
          <w:szCs w:val="18"/>
        </w:rPr>
        <w:t>6</w:t>
      </w:r>
      <w:r w:rsidRPr="000F34B9">
        <w:rPr>
          <w:rFonts w:ascii="HelveticaNeueLT Pro 55 Roman" w:hAnsi="HelveticaNeueLT Pro 55 Roman"/>
          <w:sz w:val="18"/>
          <w:szCs w:val="18"/>
        </w:rPr>
        <w:t>-</w:t>
      </w:r>
      <w:r w:rsidR="000F34B9">
        <w:rPr>
          <w:rFonts w:ascii="HelveticaNeueLT Pro 55 Roman" w:hAnsi="HelveticaNeueLT Pro 55 Roman"/>
          <w:sz w:val="18"/>
          <w:szCs w:val="18"/>
        </w:rPr>
        <w:t>5292</w:t>
      </w:r>
      <w:r w:rsidRPr="000F34B9">
        <w:rPr>
          <w:rFonts w:ascii="HelveticaNeueLT Pro 55 Roman" w:hAnsi="HelveticaNeueLT Pro 55 Roman"/>
          <w:sz w:val="18"/>
          <w:szCs w:val="18"/>
        </w:rPr>
        <w:t>;</w:t>
      </w:r>
    </w:p>
    <w:p w:rsidR="00D14E4B" w:rsidRPr="00363490" w:rsidRDefault="00D14E4B" w:rsidP="00172A5B">
      <w:pPr>
        <w:spacing w:after="120"/>
        <w:ind w:left="454"/>
        <w:jc w:val="both"/>
        <w:rPr>
          <w:rFonts w:ascii="HelveticaNeueLT Pro 55 Roman" w:hAnsi="HelveticaNeueLT Pro 55 Roman"/>
          <w:sz w:val="18"/>
          <w:szCs w:val="18"/>
        </w:rPr>
      </w:pPr>
      <w:r w:rsidRPr="00363490">
        <w:rPr>
          <w:rFonts w:ascii="HelveticaNeueLT Pro 55 Roman" w:hAnsi="HelveticaNeueLT Pro 55 Roman"/>
          <w:b/>
          <w:sz w:val="18"/>
          <w:szCs w:val="18"/>
        </w:rPr>
        <w:t>2.8.2</w:t>
      </w:r>
      <w:r w:rsidRPr="00363490">
        <w:rPr>
          <w:rFonts w:ascii="HelveticaNeueLT Pro 55 Roman" w:hAnsi="HelveticaNeueLT Pro 55 Roman"/>
          <w:sz w:val="18"/>
          <w:szCs w:val="18"/>
        </w:rPr>
        <w:t xml:space="preserve"> O recebimento dos Materiais será feito após inspeção visual de funcionário do SENAC/RO, que em seguida deverá autorizar ou não a entrega dos mesmos;</w:t>
      </w:r>
    </w:p>
    <w:p w:rsidR="00D14E4B" w:rsidRPr="00363490" w:rsidRDefault="00D14E4B" w:rsidP="00172A5B">
      <w:pPr>
        <w:autoSpaceDE w:val="0"/>
        <w:autoSpaceDN w:val="0"/>
        <w:adjustRightInd w:val="0"/>
        <w:spacing w:after="120"/>
        <w:ind w:left="454"/>
        <w:jc w:val="both"/>
        <w:rPr>
          <w:rFonts w:ascii="HelveticaNeueLT Pro 55 Roman" w:hAnsi="HelveticaNeueLT Pro 55 Roman"/>
          <w:sz w:val="18"/>
          <w:szCs w:val="18"/>
        </w:rPr>
      </w:pPr>
      <w:r w:rsidRPr="00363490">
        <w:rPr>
          <w:rFonts w:ascii="HelveticaNeueLT Pro 55 Roman" w:hAnsi="HelveticaNeueLT Pro 55 Roman"/>
          <w:b/>
          <w:sz w:val="18"/>
          <w:szCs w:val="18"/>
        </w:rPr>
        <w:t>2.8.3</w:t>
      </w:r>
      <w:r w:rsidRPr="00363490">
        <w:rPr>
          <w:rFonts w:ascii="HelveticaNeueLT Pro 55 Roman" w:hAnsi="HelveticaNeueLT Pro 55 Roman"/>
          <w:sz w:val="18"/>
          <w:szCs w:val="18"/>
        </w:rPr>
        <w:t xml:space="preserve"> O </w:t>
      </w:r>
      <w:r w:rsidR="007B6E8E">
        <w:rPr>
          <w:rFonts w:ascii="HelveticaNeueLT Pro 55 Roman" w:hAnsi="HelveticaNeueLT Pro 55 Roman"/>
          <w:sz w:val="18"/>
          <w:szCs w:val="18"/>
        </w:rPr>
        <w:t>M</w:t>
      </w:r>
      <w:r w:rsidRPr="00363490">
        <w:rPr>
          <w:rFonts w:ascii="HelveticaNeueLT Pro 55 Roman" w:hAnsi="HelveticaNeueLT Pro 55 Roman"/>
          <w:sz w:val="18"/>
          <w:szCs w:val="18"/>
        </w:rPr>
        <w:t>aterial recusado será devolvido à empresa fornecedora, que deverá fazer a substituição no prazo de 72 (SETENTA E DUAS) horas, sem nenhum ônus para o SENAC/RO.</w:t>
      </w:r>
    </w:p>
    <w:tbl>
      <w:tblPr>
        <w:tblW w:w="5000" w:type="pct"/>
        <w:jc w:val="center"/>
        <w:tblCellMar>
          <w:left w:w="70" w:type="dxa"/>
          <w:right w:w="70" w:type="dxa"/>
        </w:tblCellMar>
        <w:tblLook w:val="0000" w:firstRow="0" w:lastRow="0" w:firstColumn="0" w:lastColumn="0" w:noHBand="0" w:noVBand="0"/>
      </w:tblPr>
      <w:tblGrid>
        <w:gridCol w:w="7931"/>
      </w:tblGrid>
      <w:tr w:rsidR="00D14E4B" w:rsidRPr="00363490" w:rsidTr="00476889">
        <w:trPr>
          <w:cantSplit/>
          <w:trHeight w:val="394"/>
          <w:jc w:val="center"/>
        </w:trPr>
        <w:tc>
          <w:tcPr>
            <w:tcW w:w="5000" w:type="pct"/>
            <w:tcBorders>
              <w:top w:val="double" w:sz="1" w:space="0" w:color="000000"/>
              <w:left w:val="double" w:sz="1" w:space="0" w:color="000000"/>
              <w:bottom w:val="double" w:sz="1" w:space="0" w:color="000000"/>
              <w:right w:val="double" w:sz="1" w:space="0" w:color="000000"/>
            </w:tcBorders>
            <w:vAlign w:val="center"/>
          </w:tcPr>
          <w:p w:rsidR="00D14E4B" w:rsidRPr="00363490" w:rsidRDefault="00D14E4B" w:rsidP="008F142D">
            <w:pPr>
              <w:jc w:val="center"/>
              <w:rPr>
                <w:rFonts w:ascii="HelveticaNeueLT Pro 55 Roman" w:hAnsi="HelveticaNeueLT Pro 55 Roman"/>
                <w:b/>
                <w:i/>
                <w:sz w:val="18"/>
                <w:szCs w:val="18"/>
              </w:rPr>
            </w:pPr>
            <w:r w:rsidRPr="00363490">
              <w:rPr>
                <w:rFonts w:ascii="HelveticaNeueLT Pro 55 Roman" w:hAnsi="HelveticaNeueLT Pro 55 Roman"/>
                <w:b/>
                <w:i/>
                <w:sz w:val="18"/>
                <w:szCs w:val="18"/>
              </w:rPr>
              <w:t>3. DAS CONDIÇÕES DE PARTICIPAÇÃO</w:t>
            </w:r>
          </w:p>
        </w:tc>
      </w:tr>
    </w:tbl>
    <w:p w:rsidR="00D14E4B" w:rsidRPr="00363490" w:rsidRDefault="00D14E4B" w:rsidP="00476889">
      <w:pPr>
        <w:autoSpaceDE w:val="0"/>
        <w:autoSpaceDN w:val="0"/>
        <w:spacing w:before="120" w:after="120"/>
        <w:jc w:val="both"/>
        <w:rPr>
          <w:rFonts w:ascii="HelveticaNeueLT Pro 55 Roman" w:hAnsi="HelveticaNeueLT Pro 55 Roman"/>
          <w:sz w:val="18"/>
          <w:szCs w:val="18"/>
        </w:rPr>
      </w:pPr>
      <w:r w:rsidRPr="00363490">
        <w:rPr>
          <w:rFonts w:ascii="HelveticaNeueLT Pro 55 Roman" w:hAnsi="HelveticaNeueLT Pro 55 Roman"/>
          <w:b/>
          <w:sz w:val="18"/>
          <w:szCs w:val="18"/>
        </w:rPr>
        <w:t>3.1</w:t>
      </w:r>
      <w:r w:rsidRPr="00363490">
        <w:rPr>
          <w:rFonts w:ascii="HelveticaNeueLT Pro 55 Roman" w:hAnsi="HelveticaNeueLT Pro 55 Roman"/>
          <w:sz w:val="18"/>
          <w:szCs w:val="18"/>
        </w:rPr>
        <w:t xml:space="preserve"> Não serão admitidas nesta licitação a participação de empresas:</w:t>
      </w:r>
    </w:p>
    <w:p w:rsidR="00D14E4B" w:rsidRPr="00363490" w:rsidRDefault="00D14E4B" w:rsidP="00172A5B">
      <w:pPr>
        <w:numPr>
          <w:ilvl w:val="0"/>
          <w:numId w:val="16"/>
        </w:numPr>
        <w:tabs>
          <w:tab w:val="clear" w:pos="2155"/>
        </w:tabs>
        <w:autoSpaceDE w:val="0"/>
        <w:autoSpaceDN w:val="0"/>
        <w:spacing w:after="120"/>
        <w:ind w:left="964" w:hanging="284"/>
        <w:jc w:val="both"/>
        <w:rPr>
          <w:rFonts w:ascii="HelveticaNeueLT Pro 55 Roman" w:hAnsi="HelveticaNeueLT Pro 55 Roman"/>
          <w:sz w:val="18"/>
          <w:szCs w:val="18"/>
        </w:rPr>
      </w:pPr>
      <w:r w:rsidRPr="00363490">
        <w:rPr>
          <w:rFonts w:ascii="HelveticaNeueLT Pro 55 Roman" w:hAnsi="HelveticaNeueLT Pro 55 Roman"/>
          <w:sz w:val="18"/>
          <w:szCs w:val="18"/>
        </w:rPr>
        <w:t>Em processo de recuperação judicial ou extrajudicial ou em processo de falência, sob concurso de credores, em dissolução ou em liquidação;</w:t>
      </w:r>
    </w:p>
    <w:p w:rsidR="00D14E4B" w:rsidRPr="00363490" w:rsidRDefault="00D14E4B" w:rsidP="00172A5B">
      <w:pPr>
        <w:numPr>
          <w:ilvl w:val="0"/>
          <w:numId w:val="16"/>
        </w:numPr>
        <w:tabs>
          <w:tab w:val="clear" w:pos="2155"/>
        </w:tabs>
        <w:autoSpaceDE w:val="0"/>
        <w:autoSpaceDN w:val="0"/>
        <w:spacing w:after="120"/>
        <w:ind w:left="964" w:hanging="284"/>
        <w:jc w:val="both"/>
        <w:rPr>
          <w:rFonts w:ascii="HelveticaNeueLT Pro 55 Roman" w:hAnsi="HelveticaNeueLT Pro 55 Roman"/>
          <w:sz w:val="18"/>
          <w:szCs w:val="18"/>
        </w:rPr>
      </w:pPr>
      <w:r w:rsidRPr="00363490">
        <w:rPr>
          <w:rFonts w:ascii="HelveticaNeueLT Pro 55 Roman" w:hAnsi="HelveticaNeueLT Pro 55 Roman"/>
          <w:sz w:val="18"/>
          <w:szCs w:val="18"/>
        </w:rPr>
        <w:t>Sob a forma de consórcio, nem a subcontratação de parte do fornecimento objeto deste Edital;</w:t>
      </w:r>
    </w:p>
    <w:p w:rsidR="00D14E4B" w:rsidRPr="00363490" w:rsidRDefault="00D14E4B" w:rsidP="005B525B">
      <w:pPr>
        <w:pStyle w:val="Cabealho"/>
        <w:spacing w:after="120"/>
        <w:jc w:val="both"/>
        <w:rPr>
          <w:rFonts w:ascii="HelveticaNeueLT Pro 55 Roman" w:hAnsi="HelveticaNeueLT Pro 55 Roman"/>
          <w:sz w:val="18"/>
          <w:szCs w:val="18"/>
        </w:rPr>
      </w:pPr>
      <w:r w:rsidRPr="00363490">
        <w:rPr>
          <w:rFonts w:ascii="HelveticaNeueLT Pro 55 Roman" w:hAnsi="HelveticaNeueLT Pro 55 Roman"/>
          <w:b/>
          <w:sz w:val="18"/>
          <w:szCs w:val="18"/>
        </w:rPr>
        <w:t xml:space="preserve">3.2 </w:t>
      </w:r>
      <w:r w:rsidRPr="00363490">
        <w:rPr>
          <w:rFonts w:ascii="HelveticaNeueLT Pro 55 Roman" w:hAnsi="HelveticaNeueLT Pro 55 Roman"/>
          <w:sz w:val="18"/>
          <w:szCs w:val="18"/>
        </w:rPr>
        <w:t xml:space="preserve">Poderão participar deste processo todas as empresas </w:t>
      </w:r>
      <w:r w:rsidRPr="00363490">
        <w:rPr>
          <w:rFonts w:ascii="HelveticaNeueLT Pro 55 Roman" w:hAnsi="HelveticaNeueLT Pro 55 Roman"/>
          <w:b/>
          <w:sz w:val="18"/>
          <w:szCs w:val="18"/>
        </w:rPr>
        <w:t xml:space="preserve">cujo ramo de atividade seja compatível com o objeto da presente licitação, </w:t>
      </w:r>
      <w:r w:rsidRPr="00363490">
        <w:rPr>
          <w:rFonts w:ascii="HelveticaNeueLT Pro 55 Roman" w:hAnsi="HelveticaNeueLT Pro 55 Roman"/>
          <w:sz w:val="18"/>
          <w:szCs w:val="18"/>
        </w:rPr>
        <w:t xml:space="preserve">observadas às condições de habilitação, sendo </w:t>
      </w:r>
      <w:r w:rsidRPr="00363490">
        <w:rPr>
          <w:rFonts w:ascii="HelveticaNeueLT Pro 55 Roman" w:hAnsi="HelveticaNeueLT Pro 55 Roman"/>
          <w:b/>
          <w:sz w:val="18"/>
          <w:szCs w:val="18"/>
        </w:rPr>
        <w:t>vedada a participação daquelas que se apresentem sob a forma de consórcio e/ou associação de empresas;</w:t>
      </w:r>
    </w:p>
    <w:p w:rsidR="00D14E4B" w:rsidRPr="00363490" w:rsidRDefault="00D14E4B" w:rsidP="005B525B">
      <w:pPr>
        <w:pStyle w:val="Cabealho"/>
        <w:spacing w:after="120"/>
        <w:jc w:val="both"/>
        <w:rPr>
          <w:rFonts w:ascii="HelveticaNeueLT Pro 55 Roman" w:hAnsi="HelveticaNeueLT Pro 55 Roman"/>
          <w:sz w:val="18"/>
          <w:szCs w:val="18"/>
        </w:rPr>
      </w:pPr>
      <w:r w:rsidRPr="00363490">
        <w:rPr>
          <w:rFonts w:ascii="HelveticaNeueLT Pro 55 Roman" w:hAnsi="HelveticaNeueLT Pro 55 Roman"/>
          <w:b/>
          <w:sz w:val="18"/>
          <w:szCs w:val="18"/>
        </w:rPr>
        <w:t xml:space="preserve">3.3 </w:t>
      </w:r>
      <w:r w:rsidRPr="00363490">
        <w:rPr>
          <w:rFonts w:ascii="HelveticaNeueLT Pro 55 Roman" w:hAnsi="HelveticaNeueLT Pro 55 Roman"/>
          <w:sz w:val="18"/>
          <w:szCs w:val="18"/>
        </w:rPr>
        <w:t>Serão impedidas de participar da presente licitação as empresas que tenham sofrido suspensão do direito de licitar (nos prazos e condições do impedimento), que tenham sido declaradas inidôneas por alguma das esferas da Administração Pública direta ou indireta ou por qualquer dos integrantes do Sistema S (SESI, SENAI, SESC, SEBRAE, etc.);</w:t>
      </w:r>
    </w:p>
    <w:p w:rsidR="00D14E4B" w:rsidRPr="00363490" w:rsidRDefault="00D14E4B" w:rsidP="005B525B">
      <w:pPr>
        <w:pStyle w:val="Cabealho"/>
        <w:spacing w:after="120"/>
        <w:jc w:val="both"/>
        <w:rPr>
          <w:rFonts w:ascii="HelveticaNeueLT Pro 55 Roman" w:hAnsi="HelveticaNeueLT Pro 55 Roman"/>
          <w:sz w:val="18"/>
          <w:szCs w:val="18"/>
        </w:rPr>
      </w:pPr>
      <w:r w:rsidRPr="00363490">
        <w:rPr>
          <w:rFonts w:ascii="HelveticaNeueLT Pro 55 Roman" w:hAnsi="HelveticaNeueLT Pro 55 Roman"/>
          <w:b/>
          <w:sz w:val="18"/>
          <w:szCs w:val="18"/>
        </w:rPr>
        <w:t xml:space="preserve">3.4 </w:t>
      </w:r>
      <w:r w:rsidRPr="00363490">
        <w:rPr>
          <w:rFonts w:ascii="HelveticaNeueLT Pro 55 Roman" w:hAnsi="HelveticaNeueLT Pro 55 Roman"/>
          <w:sz w:val="18"/>
          <w:szCs w:val="18"/>
        </w:rPr>
        <w:t xml:space="preserve">Também serão impedidas de participar desta licitação, empresas que, vencedoras em licitação anterior, estejam em atraso com o cumprimento das obrigações assumidas ou ainda aquelas que, contratadas nos últimos </w:t>
      </w:r>
      <w:r w:rsidRPr="00363490">
        <w:rPr>
          <w:rFonts w:ascii="HelveticaNeueLT Pro 55 Roman" w:hAnsi="HelveticaNeueLT Pro 55 Roman"/>
          <w:b/>
          <w:sz w:val="18"/>
          <w:szCs w:val="18"/>
        </w:rPr>
        <w:t xml:space="preserve">12 (doze) </w:t>
      </w:r>
      <w:r w:rsidRPr="00363490">
        <w:rPr>
          <w:rFonts w:ascii="HelveticaNeueLT Pro 55 Roman" w:hAnsi="HelveticaNeueLT Pro 55 Roman"/>
          <w:sz w:val="18"/>
          <w:szCs w:val="18"/>
        </w:rPr>
        <w:t xml:space="preserve">meses, não tenham cumprido integralmente com o contrato, independentemente da modalidade de aquisição/contratação, bem como as que, no mesmo período, tenham sofrido a aplicação de qualquer tipo de penalidade pelo </w:t>
      </w:r>
      <w:r w:rsidRPr="00363490">
        <w:rPr>
          <w:rFonts w:ascii="HelveticaNeueLT Pro 55 Roman" w:hAnsi="HelveticaNeueLT Pro 55 Roman"/>
          <w:b/>
          <w:sz w:val="18"/>
          <w:szCs w:val="18"/>
        </w:rPr>
        <w:t>SENAC/RO</w:t>
      </w:r>
      <w:r w:rsidRPr="00363490">
        <w:rPr>
          <w:rFonts w:ascii="HelveticaNeueLT Pro 55 Roman" w:hAnsi="HelveticaNeueLT Pro 55 Roman"/>
          <w:sz w:val="18"/>
          <w:szCs w:val="18"/>
        </w:rPr>
        <w:t>;</w:t>
      </w:r>
    </w:p>
    <w:p w:rsidR="00D14E4B" w:rsidRPr="00363490" w:rsidRDefault="00D14E4B" w:rsidP="005B525B">
      <w:pPr>
        <w:pStyle w:val="Cabealho"/>
        <w:spacing w:after="120"/>
        <w:jc w:val="both"/>
        <w:rPr>
          <w:rFonts w:ascii="HelveticaNeueLT Pro 55 Roman" w:hAnsi="HelveticaNeueLT Pro 55 Roman"/>
          <w:sz w:val="18"/>
          <w:szCs w:val="18"/>
        </w:rPr>
      </w:pPr>
      <w:r w:rsidRPr="00363490">
        <w:rPr>
          <w:rFonts w:ascii="HelveticaNeueLT Pro 55 Roman" w:hAnsi="HelveticaNeueLT Pro 55 Roman"/>
          <w:b/>
          <w:sz w:val="18"/>
          <w:szCs w:val="18"/>
        </w:rPr>
        <w:t xml:space="preserve">3.5 </w:t>
      </w:r>
      <w:r w:rsidRPr="00363490">
        <w:rPr>
          <w:rFonts w:ascii="HelveticaNeueLT Pro 55 Roman" w:hAnsi="HelveticaNeueLT Pro 55 Roman"/>
          <w:sz w:val="18"/>
          <w:szCs w:val="18"/>
        </w:rPr>
        <w:t xml:space="preserve">Não poderão participar da presente concorrência, ainda, as empresas que tenham entre seus sócios, diretores ou responsáveis técnicos, dirigentes ou empregados do </w:t>
      </w:r>
      <w:r w:rsidRPr="00363490">
        <w:rPr>
          <w:rFonts w:ascii="HelveticaNeueLT Pro 55 Roman" w:hAnsi="HelveticaNeueLT Pro 55 Roman"/>
          <w:b/>
          <w:sz w:val="18"/>
          <w:szCs w:val="18"/>
        </w:rPr>
        <w:t>SENAC/RO</w:t>
      </w:r>
      <w:r w:rsidRPr="00363490">
        <w:rPr>
          <w:rFonts w:ascii="HelveticaNeueLT Pro 55 Roman" w:hAnsi="HelveticaNeueLT Pro 55 Roman"/>
          <w:sz w:val="18"/>
          <w:szCs w:val="18"/>
        </w:rPr>
        <w:t>;</w:t>
      </w:r>
    </w:p>
    <w:p w:rsidR="00D14E4B" w:rsidRPr="00363490" w:rsidRDefault="00D14E4B" w:rsidP="005B525B">
      <w:pPr>
        <w:pStyle w:val="Cabealho"/>
        <w:spacing w:after="120"/>
        <w:jc w:val="both"/>
        <w:rPr>
          <w:rFonts w:ascii="HelveticaNeueLT Pro 55 Roman" w:hAnsi="HelveticaNeueLT Pro 55 Roman"/>
          <w:sz w:val="18"/>
          <w:szCs w:val="18"/>
        </w:rPr>
      </w:pPr>
      <w:r w:rsidRPr="00363490">
        <w:rPr>
          <w:rFonts w:ascii="HelveticaNeueLT Pro 55 Roman" w:hAnsi="HelveticaNeueLT Pro 55 Roman"/>
          <w:b/>
          <w:sz w:val="18"/>
          <w:szCs w:val="18"/>
        </w:rPr>
        <w:t xml:space="preserve">3.6 </w:t>
      </w:r>
      <w:r w:rsidRPr="00363490">
        <w:rPr>
          <w:rFonts w:ascii="HelveticaNeueLT Pro 55 Roman" w:hAnsi="HelveticaNeueLT Pro 55 Roman"/>
          <w:sz w:val="18"/>
          <w:szCs w:val="18"/>
        </w:rPr>
        <w:t xml:space="preserve">Não serão aceitas propostas distintas da mesma empresa e nenhuma pessoa, ainda que munida de procuração, poderá representar mais de uma empresa junto ao </w:t>
      </w:r>
      <w:r w:rsidRPr="00363490">
        <w:rPr>
          <w:rFonts w:ascii="HelveticaNeueLT Pro 55 Roman" w:hAnsi="HelveticaNeueLT Pro 55 Roman"/>
          <w:b/>
          <w:sz w:val="18"/>
          <w:szCs w:val="18"/>
        </w:rPr>
        <w:t xml:space="preserve">SENAC/RO, </w:t>
      </w:r>
      <w:r w:rsidRPr="00363490">
        <w:rPr>
          <w:rFonts w:ascii="HelveticaNeueLT Pro 55 Roman" w:hAnsi="HelveticaNeueLT Pro 55 Roman"/>
          <w:sz w:val="18"/>
          <w:szCs w:val="18"/>
        </w:rPr>
        <w:t>sob pena de exclusão sumária das licitantes representadas;</w:t>
      </w:r>
    </w:p>
    <w:p w:rsidR="005B525B" w:rsidRDefault="00D14E4B" w:rsidP="005B525B">
      <w:pPr>
        <w:pStyle w:val="Cabealho"/>
        <w:spacing w:after="120"/>
        <w:jc w:val="both"/>
        <w:rPr>
          <w:rFonts w:ascii="HelveticaNeueLT Pro 55 Roman" w:hAnsi="HelveticaNeueLT Pro 55 Roman"/>
          <w:sz w:val="18"/>
          <w:szCs w:val="18"/>
        </w:rPr>
      </w:pPr>
      <w:r w:rsidRPr="00363490">
        <w:rPr>
          <w:rFonts w:ascii="HelveticaNeueLT Pro 55 Roman" w:hAnsi="HelveticaNeueLT Pro 55 Roman"/>
          <w:b/>
          <w:sz w:val="18"/>
          <w:szCs w:val="18"/>
        </w:rPr>
        <w:t xml:space="preserve">3.7 </w:t>
      </w:r>
      <w:r w:rsidRPr="00363490">
        <w:rPr>
          <w:rFonts w:ascii="HelveticaNeueLT Pro 55 Roman" w:hAnsi="HelveticaNeueLT Pro 55 Roman"/>
          <w:sz w:val="18"/>
          <w:szCs w:val="18"/>
        </w:rPr>
        <w:t>Após o encerramento do prazo para entrega dos envelopes, nenhum outro documento será recebido e nem serão permitidos adendos, acréscimos ou esclarecimentos à documentação e proposta, salvo o critério da Comissão Permanente de Licitações, para instruir eventuais impugnações interpostas na sessão.</w:t>
      </w:r>
    </w:p>
    <w:p w:rsidR="005B525B" w:rsidRDefault="005B525B" w:rsidP="005B525B">
      <w:r>
        <w:br w:type="page"/>
      </w:r>
    </w:p>
    <w:tbl>
      <w:tblPr>
        <w:tblW w:w="5000" w:type="pct"/>
        <w:jc w:val="center"/>
        <w:tblCellMar>
          <w:left w:w="70" w:type="dxa"/>
          <w:right w:w="70" w:type="dxa"/>
        </w:tblCellMar>
        <w:tblLook w:val="0000" w:firstRow="0" w:lastRow="0" w:firstColumn="0" w:lastColumn="0" w:noHBand="0" w:noVBand="0"/>
      </w:tblPr>
      <w:tblGrid>
        <w:gridCol w:w="7931"/>
      </w:tblGrid>
      <w:tr w:rsidR="00D14E4B" w:rsidRPr="00363490" w:rsidTr="00B965D6">
        <w:trPr>
          <w:cantSplit/>
          <w:trHeight w:val="393"/>
          <w:jc w:val="center"/>
        </w:trPr>
        <w:tc>
          <w:tcPr>
            <w:tcW w:w="5000" w:type="pct"/>
            <w:tcBorders>
              <w:top w:val="double" w:sz="1" w:space="0" w:color="000000"/>
              <w:left w:val="double" w:sz="1" w:space="0" w:color="000000"/>
              <w:bottom w:val="double" w:sz="1" w:space="0" w:color="000000"/>
              <w:right w:val="double" w:sz="1" w:space="0" w:color="000000"/>
            </w:tcBorders>
            <w:vAlign w:val="center"/>
          </w:tcPr>
          <w:p w:rsidR="00D14E4B" w:rsidRPr="00363490" w:rsidRDefault="00D14E4B" w:rsidP="008F142D">
            <w:pPr>
              <w:jc w:val="center"/>
              <w:rPr>
                <w:rFonts w:ascii="HelveticaNeueLT Pro 55 Roman" w:hAnsi="HelveticaNeueLT Pro 55 Roman"/>
                <w:b/>
                <w:i/>
                <w:sz w:val="18"/>
                <w:szCs w:val="18"/>
              </w:rPr>
            </w:pPr>
            <w:r w:rsidRPr="00363490">
              <w:rPr>
                <w:rFonts w:ascii="HelveticaNeueLT Pro 55 Roman" w:hAnsi="HelveticaNeueLT Pro 55 Roman"/>
                <w:b/>
                <w:i/>
                <w:sz w:val="18"/>
                <w:szCs w:val="18"/>
              </w:rPr>
              <w:lastRenderedPageBreak/>
              <w:t>4. DA APRESENTAÇÃO DOS DOCUMENTOS</w:t>
            </w:r>
          </w:p>
        </w:tc>
      </w:tr>
    </w:tbl>
    <w:p w:rsidR="00D14E4B" w:rsidRPr="00363490" w:rsidRDefault="00D14E4B" w:rsidP="00D14E4B">
      <w:pPr>
        <w:pStyle w:val="Cabealho"/>
        <w:spacing w:before="100" w:beforeAutospacing="1" w:after="100" w:afterAutospacing="1"/>
        <w:jc w:val="both"/>
        <w:rPr>
          <w:rFonts w:ascii="HelveticaNeueLT Pro 55 Roman" w:hAnsi="HelveticaNeueLT Pro 55 Roman"/>
          <w:sz w:val="18"/>
          <w:szCs w:val="18"/>
        </w:rPr>
      </w:pPr>
      <w:r w:rsidRPr="00363490">
        <w:rPr>
          <w:rFonts w:ascii="HelveticaNeueLT Pro 55 Roman" w:hAnsi="HelveticaNeueLT Pro 55 Roman"/>
          <w:b/>
          <w:sz w:val="18"/>
          <w:szCs w:val="18"/>
        </w:rPr>
        <w:t xml:space="preserve">4.1 </w:t>
      </w:r>
      <w:r w:rsidRPr="00363490">
        <w:rPr>
          <w:rFonts w:ascii="HelveticaNeueLT Pro 55 Roman" w:hAnsi="HelveticaNeueLT Pro 55 Roman"/>
          <w:sz w:val="18"/>
          <w:szCs w:val="18"/>
        </w:rPr>
        <w:t xml:space="preserve">As empresas proponentes </w:t>
      </w:r>
      <w:r w:rsidRPr="00363490">
        <w:rPr>
          <w:rFonts w:ascii="HelveticaNeueLT Pro 55 Roman" w:hAnsi="HelveticaNeueLT Pro 55 Roman"/>
          <w:b/>
          <w:sz w:val="18"/>
          <w:szCs w:val="18"/>
        </w:rPr>
        <w:t>deverão</w:t>
      </w:r>
      <w:r w:rsidRPr="00363490">
        <w:rPr>
          <w:rFonts w:ascii="HelveticaNeueLT Pro 55 Roman" w:hAnsi="HelveticaNeueLT Pro 55 Roman"/>
          <w:sz w:val="18"/>
          <w:szCs w:val="18"/>
        </w:rPr>
        <w:t xml:space="preserve"> apresentar os documentos de </w:t>
      </w:r>
      <w:r w:rsidRPr="00363490">
        <w:rPr>
          <w:rFonts w:ascii="HelveticaNeueLT Pro 55 Roman" w:hAnsi="HelveticaNeueLT Pro 55 Roman"/>
          <w:b/>
          <w:sz w:val="18"/>
          <w:szCs w:val="18"/>
        </w:rPr>
        <w:t xml:space="preserve">HABILITAÇÃO E PROPOSTA DE PREÇO, </w:t>
      </w:r>
      <w:r w:rsidRPr="00363490">
        <w:rPr>
          <w:rFonts w:ascii="HelveticaNeueLT Pro 55 Roman" w:hAnsi="HelveticaNeueLT Pro 55 Roman"/>
          <w:sz w:val="18"/>
          <w:szCs w:val="18"/>
        </w:rPr>
        <w:t>em envelopes distintos e lacrados, rubricados em suas bordas, indicando, externamente, os seguintes dados:</w:t>
      </w:r>
    </w:p>
    <w:tbl>
      <w:tblPr>
        <w:tblW w:w="0" w:type="auto"/>
        <w:jc w:val="center"/>
        <w:tblLayout w:type="fixed"/>
        <w:tblCellMar>
          <w:left w:w="70" w:type="dxa"/>
          <w:right w:w="70" w:type="dxa"/>
        </w:tblCellMar>
        <w:tblLook w:val="0000" w:firstRow="0" w:lastRow="0" w:firstColumn="0" w:lastColumn="0" w:noHBand="0" w:noVBand="0"/>
      </w:tblPr>
      <w:tblGrid>
        <w:gridCol w:w="5113"/>
      </w:tblGrid>
      <w:tr w:rsidR="00D14E4B" w:rsidRPr="00363490" w:rsidTr="005B525B">
        <w:trPr>
          <w:cantSplit/>
          <w:trHeight w:val="1318"/>
          <w:jc w:val="center"/>
        </w:trPr>
        <w:tc>
          <w:tcPr>
            <w:tcW w:w="5113" w:type="dxa"/>
            <w:tcBorders>
              <w:top w:val="double" w:sz="1" w:space="0" w:color="000000"/>
              <w:left w:val="double" w:sz="1" w:space="0" w:color="000000"/>
              <w:bottom w:val="double" w:sz="1" w:space="0" w:color="000000"/>
              <w:right w:val="double" w:sz="1" w:space="0" w:color="000000"/>
            </w:tcBorders>
            <w:vAlign w:val="center"/>
          </w:tcPr>
          <w:p w:rsidR="00D14E4B" w:rsidRPr="00363490" w:rsidRDefault="00D14E4B" w:rsidP="00476889">
            <w:pPr>
              <w:jc w:val="center"/>
              <w:rPr>
                <w:rFonts w:ascii="HelveticaNeueLT Pro 55 Roman" w:hAnsi="HelveticaNeueLT Pro 55 Roman"/>
                <w:b/>
                <w:i/>
                <w:sz w:val="18"/>
                <w:szCs w:val="18"/>
              </w:rPr>
            </w:pPr>
            <w:r w:rsidRPr="00363490">
              <w:rPr>
                <w:rFonts w:ascii="HelveticaNeueLT Pro 55 Roman" w:hAnsi="HelveticaNeueLT Pro 55 Roman"/>
                <w:b/>
                <w:i/>
                <w:sz w:val="18"/>
                <w:szCs w:val="18"/>
              </w:rPr>
              <w:t>ENVELOPE I – DOCUMENTAÇÃO</w:t>
            </w:r>
          </w:p>
          <w:p w:rsidR="00D14E4B" w:rsidRPr="00363490" w:rsidRDefault="00D14E4B" w:rsidP="00476889">
            <w:pPr>
              <w:jc w:val="center"/>
              <w:rPr>
                <w:rFonts w:ascii="HelveticaNeueLT Pro 55 Roman" w:hAnsi="HelveticaNeueLT Pro 55 Roman"/>
                <w:b/>
                <w:i/>
                <w:sz w:val="18"/>
                <w:szCs w:val="18"/>
              </w:rPr>
            </w:pPr>
            <w:r w:rsidRPr="00363490">
              <w:rPr>
                <w:rFonts w:ascii="HelveticaNeueLT Pro 55 Roman" w:hAnsi="HelveticaNeueLT Pro 55 Roman"/>
                <w:b/>
                <w:i/>
                <w:sz w:val="18"/>
                <w:szCs w:val="18"/>
              </w:rPr>
              <w:t>SENAC/RO</w:t>
            </w:r>
          </w:p>
          <w:p w:rsidR="00D14E4B" w:rsidRPr="00363490" w:rsidRDefault="00D14E4B" w:rsidP="00476889">
            <w:pPr>
              <w:jc w:val="center"/>
              <w:rPr>
                <w:rFonts w:ascii="HelveticaNeueLT Pro 55 Roman" w:hAnsi="HelveticaNeueLT Pro 55 Roman"/>
                <w:b/>
                <w:i/>
                <w:sz w:val="18"/>
                <w:szCs w:val="18"/>
              </w:rPr>
            </w:pPr>
            <w:r w:rsidRPr="00363490">
              <w:rPr>
                <w:rFonts w:ascii="HelveticaNeueLT Pro 55 Roman" w:hAnsi="HelveticaNeueLT Pro 55 Roman"/>
                <w:b/>
                <w:i/>
                <w:sz w:val="18"/>
                <w:szCs w:val="18"/>
              </w:rPr>
              <w:t>CONCORRÊNCIA Nº 001/201</w:t>
            </w:r>
            <w:r w:rsidR="00B965D6" w:rsidRPr="00363490">
              <w:rPr>
                <w:rFonts w:ascii="HelveticaNeueLT Pro 55 Roman" w:hAnsi="HelveticaNeueLT Pro 55 Roman"/>
                <w:b/>
                <w:i/>
                <w:sz w:val="18"/>
                <w:szCs w:val="18"/>
              </w:rPr>
              <w:t>9</w:t>
            </w:r>
          </w:p>
          <w:p w:rsidR="00D14E4B" w:rsidRPr="00363490" w:rsidRDefault="00D14E4B" w:rsidP="00476889">
            <w:pPr>
              <w:jc w:val="center"/>
              <w:rPr>
                <w:rFonts w:ascii="HelveticaNeueLT Pro 55 Roman" w:hAnsi="HelveticaNeueLT Pro 55 Roman"/>
                <w:b/>
                <w:i/>
                <w:sz w:val="18"/>
                <w:szCs w:val="18"/>
              </w:rPr>
            </w:pPr>
            <w:r w:rsidRPr="00363490">
              <w:rPr>
                <w:rFonts w:ascii="HelveticaNeueLT Pro 55 Roman" w:hAnsi="HelveticaNeueLT Pro 55 Roman"/>
                <w:b/>
                <w:i/>
                <w:sz w:val="18"/>
                <w:szCs w:val="18"/>
              </w:rPr>
              <w:t>NOME DA EMPRESA LICITANTE</w:t>
            </w:r>
          </w:p>
        </w:tc>
      </w:tr>
    </w:tbl>
    <w:p w:rsidR="00D14E4B" w:rsidRPr="00363490" w:rsidRDefault="00D14E4B" w:rsidP="00D14E4B">
      <w:pPr>
        <w:jc w:val="both"/>
        <w:rPr>
          <w:rFonts w:ascii="HelveticaNeueLT Pro 55 Roman" w:hAnsi="HelveticaNeueLT Pro 55 Roman"/>
          <w:sz w:val="18"/>
          <w:szCs w:val="18"/>
        </w:rPr>
      </w:pPr>
    </w:p>
    <w:tbl>
      <w:tblPr>
        <w:tblW w:w="0" w:type="auto"/>
        <w:jc w:val="center"/>
        <w:tblLayout w:type="fixed"/>
        <w:tblCellMar>
          <w:left w:w="70" w:type="dxa"/>
          <w:right w:w="70" w:type="dxa"/>
        </w:tblCellMar>
        <w:tblLook w:val="0000" w:firstRow="0" w:lastRow="0" w:firstColumn="0" w:lastColumn="0" w:noHBand="0" w:noVBand="0"/>
      </w:tblPr>
      <w:tblGrid>
        <w:gridCol w:w="5132"/>
      </w:tblGrid>
      <w:tr w:rsidR="00D14E4B" w:rsidRPr="00363490" w:rsidTr="00476889">
        <w:trPr>
          <w:cantSplit/>
          <w:trHeight w:val="1171"/>
          <w:jc w:val="center"/>
        </w:trPr>
        <w:tc>
          <w:tcPr>
            <w:tcW w:w="5132" w:type="dxa"/>
            <w:tcBorders>
              <w:top w:val="double" w:sz="1" w:space="0" w:color="000000"/>
              <w:left w:val="double" w:sz="1" w:space="0" w:color="000000"/>
              <w:bottom w:val="double" w:sz="1" w:space="0" w:color="000000"/>
              <w:right w:val="double" w:sz="1" w:space="0" w:color="000000"/>
            </w:tcBorders>
            <w:vAlign w:val="center"/>
          </w:tcPr>
          <w:p w:rsidR="00D14E4B" w:rsidRPr="00363490" w:rsidRDefault="00D14E4B" w:rsidP="008F142D">
            <w:pPr>
              <w:jc w:val="center"/>
              <w:rPr>
                <w:rFonts w:ascii="HelveticaNeueLT Pro 55 Roman" w:hAnsi="HelveticaNeueLT Pro 55 Roman"/>
                <w:b/>
                <w:i/>
                <w:sz w:val="18"/>
                <w:szCs w:val="18"/>
              </w:rPr>
            </w:pPr>
            <w:r w:rsidRPr="00363490">
              <w:rPr>
                <w:rFonts w:ascii="HelveticaNeueLT Pro 55 Roman" w:hAnsi="HelveticaNeueLT Pro 55 Roman"/>
                <w:b/>
                <w:i/>
                <w:sz w:val="18"/>
                <w:szCs w:val="18"/>
              </w:rPr>
              <w:t>ENVELOPE II – PROPOSTA PREÇO</w:t>
            </w:r>
          </w:p>
          <w:p w:rsidR="00D14E4B" w:rsidRPr="00363490" w:rsidRDefault="00D14E4B" w:rsidP="008F142D">
            <w:pPr>
              <w:jc w:val="center"/>
              <w:rPr>
                <w:rFonts w:ascii="HelveticaNeueLT Pro 55 Roman" w:hAnsi="HelveticaNeueLT Pro 55 Roman"/>
                <w:b/>
                <w:i/>
                <w:sz w:val="18"/>
                <w:szCs w:val="18"/>
              </w:rPr>
            </w:pPr>
            <w:r w:rsidRPr="00363490">
              <w:rPr>
                <w:rFonts w:ascii="HelveticaNeueLT Pro 55 Roman" w:hAnsi="HelveticaNeueLT Pro 55 Roman"/>
                <w:b/>
                <w:i/>
                <w:sz w:val="18"/>
                <w:szCs w:val="18"/>
              </w:rPr>
              <w:t>SENAC/RO</w:t>
            </w:r>
          </w:p>
          <w:p w:rsidR="00D14E4B" w:rsidRPr="00363490" w:rsidRDefault="00D14E4B" w:rsidP="008F142D">
            <w:pPr>
              <w:jc w:val="center"/>
              <w:rPr>
                <w:rFonts w:ascii="HelveticaNeueLT Pro 55 Roman" w:hAnsi="HelveticaNeueLT Pro 55 Roman"/>
                <w:b/>
                <w:i/>
                <w:sz w:val="18"/>
                <w:szCs w:val="18"/>
              </w:rPr>
            </w:pPr>
            <w:r w:rsidRPr="00363490">
              <w:rPr>
                <w:rFonts w:ascii="HelveticaNeueLT Pro 55 Roman" w:hAnsi="HelveticaNeueLT Pro 55 Roman"/>
                <w:b/>
                <w:i/>
                <w:sz w:val="18"/>
                <w:szCs w:val="18"/>
              </w:rPr>
              <w:t>CONCORRÊNCIA Nº 001/201</w:t>
            </w:r>
            <w:r w:rsidR="00B965D6" w:rsidRPr="00363490">
              <w:rPr>
                <w:rFonts w:ascii="HelveticaNeueLT Pro 55 Roman" w:hAnsi="HelveticaNeueLT Pro 55 Roman"/>
                <w:b/>
                <w:i/>
                <w:sz w:val="18"/>
                <w:szCs w:val="18"/>
              </w:rPr>
              <w:t>9</w:t>
            </w:r>
          </w:p>
          <w:p w:rsidR="00D14E4B" w:rsidRPr="00363490" w:rsidRDefault="00D14E4B" w:rsidP="008F142D">
            <w:pPr>
              <w:jc w:val="center"/>
              <w:rPr>
                <w:rFonts w:ascii="HelveticaNeueLT Pro 55 Roman" w:hAnsi="HelveticaNeueLT Pro 55 Roman"/>
                <w:b/>
                <w:i/>
                <w:sz w:val="18"/>
                <w:szCs w:val="18"/>
              </w:rPr>
            </w:pPr>
            <w:r w:rsidRPr="00363490">
              <w:rPr>
                <w:rFonts w:ascii="HelveticaNeueLT Pro 55 Roman" w:hAnsi="HelveticaNeueLT Pro 55 Roman"/>
                <w:b/>
                <w:i/>
                <w:sz w:val="18"/>
                <w:szCs w:val="18"/>
              </w:rPr>
              <w:t>NOME DA EMPRESA LICITANTE</w:t>
            </w:r>
          </w:p>
        </w:tc>
      </w:tr>
    </w:tbl>
    <w:p w:rsidR="00D14E4B" w:rsidRPr="00363490" w:rsidRDefault="00D14E4B" w:rsidP="004E6931">
      <w:pPr>
        <w:spacing w:before="120" w:after="120"/>
        <w:jc w:val="both"/>
        <w:rPr>
          <w:rFonts w:ascii="HelveticaNeueLT Pro 55 Roman" w:hAnsi="HelveticaNeueLT Pro 55 Roman"/>
          <w:sz w:val="18"/>
          <w:szCs w:val="18"/>
        </w:rPr>
      </w:pPr>
      <w:r w:rsidRPr="00363490">
        <w:rPr>
          <w:rFonts w:ascii="HelveticaNeueLT Pro 55 Roman" w:hAnsi="HelveticaNeueLT Pro 55 Roman"/>
          <w:b/>
          <w:sz w:val="18"/>
          <w:szCs w:val="18"/>
        </w:rPr>
        <w:t xml:space="preserve">4.2 </w:t>
      </w:r>
      <w:r w:rsidRPr="00363490">
        <w:rPr>
          <w:rFonts w:ascii="HelveticaNeueLT Pro 55 Roman" w:hAnsi="HelveticaNeueLT Pro 55 Roman"/>
          <w:sz w:val="18"/>
          <w:szCs w:val="18"/>
        </w:rPr>
        <w:t xml:space="preserve">A documentação necessária à habilitação </w:t>
      </w:r>
      <w:r w:rsidRPr="00363490">
        <w:rPr>
          <w:rFonts w:ascii="HelveticaNeueLT Pro 55 Roman" w:hAnsi="HelveticaNeueLT Pro 55 Roman"/>
          <w:b/>
          <w:sz w:val="18"/>
          <w:szCs w:val="18"/>
        </w:rPr>
        <w:t xml:space="preserve">deverá </w:t>
      </w:r>
      <w:r w:rsidRPr="00363490">
        <w:rPr>
          <w:rFonts w:ascii="HelveticaNeueLT Pro 55 Roman" w:hAnsi="HelveticaNeueLT Pro 55 Roman"/>
          <w:sz w:val="18"/>
          <w:szCs w:val="18"/>
        </w:rPr>
        <w:t xml:space="preserve">ser apresentada dentro de seus prazos de validade, por qualquer processo de cópia autenticada ou emitidos via Internet, caso em que a veracidade das mesmas será verificada pela Comissão Permanente de Licitações do </w:t>
      </w:r>
      <w:r w:rsidRPr="00363490">
        <w:rPr>
          <w:rFonts w:ascii="HelveticaNeueLT Pro 55 Roman" w:hAnsi="HelveticaNeueLT Pro 55 Roman"/>
          <w:b/>
          <w:sz w:val="18"/>
          <w:szCs w:val="18"/>
        </w:rPr>
        <w:t>SENAC/RO</w:t>
      </w:r>
      <w:r w:rsidRPr="00363490">
        <w:rPr>
          <w:rFonts w:ascii="HelveticaNeueLT Pro 55 Roman" w:hAnsi="HelveticaNeueLT Pro 55 Roman"/>
          <w:sz w:val="18"/>
          <w:szCs w:val="18"/>
        </w:rPr>
        <w:t>;</w:t>
      </w:r>
    </w:p>
    <w:p w:rsidR="00D14E4B" w:rsidRPr="00363490" w:rsidRDefault="00D14E4B" w:rsidP="004E6931">
      <w:pPr>
        <w:spacing w:after="120"/>
        <w:jc w:val="both"/>
        <w:rPr>
          <w:rFonts w:ascii="HelveticaNeueLT Pro 55 Roman" w:hAnsi="HelveticaNeueLT Pro 55 Roman"/>
          <w:sz w:val="18"/>
          <w:szCs w:val="18"/>
        </w:rPr>
      </w:pPr>
      <w:r w:rsidRPr="00363490">
        <w:rPr>
          <w:rFonts w:ascii="HelveticaNeueLT Pro 55 Roman" w:hAnsi="HelveticaNeueLT Pro 55 Roman"/>
          <w:b/>
          <w:sz w:val="18"/>
          <w:szCs w:val="18"/>
        </w:rPr>
        <w:t xml:space="preserve">4.3 </w:t>
      </w:r>
      <w:r w:rsidRPr="00363490">
        <w:rPr>
          <w:rFonts w:ascii="HelveticaNeueLT Pro 55 Roman" w:hAnsi="HelveticaNeueLT Pro 55 Roman"/>
          <w:sz w:val="18"/>
          <w:szCs w:val="18"/>
        </w:rPr>
        <w:t xml:space="preserve">Os documentos cuja validade não esteja expressa pelos órgãos emitentes, deverão ser apresentados com data de expedição não superior a </w:t>
      </w:r>
      <w:r w:rsidRPr="00363490">
        <w:rPr>
          <w:rFonts w:ascii="HelveticaNeueLT Pro 55 Roman" w:hAnsi="HelveticaNeueLT Pro 55 Roman"/>
          <w:b/>
          <w:sz w:val="18"/>
          <w:szCs w:val="18"/>
        </w:rPr>
        <w:t xml:space="preserve">180 (cento e oitenta) </w:t>
      </w:r>
      <w:r w:rsidRPr="00363490">
        <w:rPr>
          <w:rFonts w:ascii="HelveticaNeueLT Pro 55 Roman" w:hAnsi="HelveticaNeueLT Pro 55 Roman"/>
          <w:sz w:val="18"/>
          <w:szCs w:val="18"/>
        </w:rPr>
        <w:t>dias;</w:t>
      </w:r>
    </w:p>
    <w:p w:rsidR="00D14E4B" w:rsidRPr="00363490" w:rsidRDefault="00D14E4B" w:rsidP="004E6931">
      <w:pPr>
        <w:spacing w:after="120"/>
        <w:jc w:val="both"/>
        <w:rPr>
          <w:rFonts w:ascii="HelveticaNeueLT Pro 55 Roman" w:hAnsi="HelveticaNeueLT Pro 55 Roman"/>
          <w:sz w:val="18"/>
          <w:szCs w:val="18"/>
        </w:rPr>
      </w:pPr>
      <w:r w:rsidRPr="00363490">
        <w:rPr>
          <w:rFonts w:ascii="HelveticaNeueLT Pro 55 Roman" w:hAnsi="HelveticaNeueLT Pro 55 Roman"/>
          <w:b/>
          <w:sz w:val="18"/>
          <w:szCs w:val="18"/>
        </w:rPr>
        <w:t xml:space="preserve">4.4 </w:t>
      </w:r>
      <w:r w:rsidRPr="00363490">
        <w:rPr>
          <w:rFonts w:ascii="HelveticaNeueLT Pro 55 Roman" w:hAnsi="HelveticaNeueLT Pro 55 Roman"/>
          <w:sz w:val="18"/>
          <w:szCs w:val="18"/>
        </w:rPr>
        <w:t>A Comissão de licitação poderá conferir qualquer documento, à vista dos originais, somente durante a sessão de abertura da licitação.</w:t>
      </w:r>
    </w:p>
    <w:tbl>
      <w:tblPr>
        <w:tblW w:w="5000" w:type="pct"/>
        <w:jc w:val="center"/>
        <w:tblCellMar>
          <w:left w:w="70" w:type="dxa"/>
          <w:right w:w="70" w:type="dxa"/>
        </w:tblCellMar>
        <w:tblLook w:val="0000" w:firstRow="0" w:lastRow="0" w:firstColumn="0" w:lastColumn="0" w:noHBand="0" w:noVBand="0"/>
      </w:tblPr>
      <w:tblGrid>
        <w:gridCol w:w="7931"/>
      </w:tblGrid>
      <w:tr w:rsidR="00D14E4B" w:rsidRPr="00363490" w:rsidTr="00B965D6">
        <w:trPr>
          <w:cantSplit/>
          <w:trHeight w:val="335"/>
          <w:jc w:val="center"/>
        </w:trPr>
        <w:tc>
          <w:tcPr>
            <w:tcW w:w="5000" w:type="pct"/>
            <w:tcBorders>
              <w:top w:val="double" w:sz="1" w:space="0" w:color="000000"/>
              <w:left w:val="double" w:sz="1" w:space="0" w:color="000000"/>
              <w:bottom w:val="double" w:sz="1" w:space="0" w:color="000000"/>
              <w:right w:val="double" w:sz="1" w:space="0" w:color="000000"/>
            </w:tcBorders>
            <w:vAlign w:val="center"/>
          </w:tcPr>
          <w:p w:rsidR="00D14E4B" w:rsidRPr="00363490" w:rsidRDefault="00D14E4B" w:rsidP="008F142D">
            <w:pPr>
              <w:jc w:val="center"/>
              <w:rPr>
                <w:rFonts w:ascii="HelveticaNeueLT Pro 55 Roman" w:hAnsi="HelveticaNeueLT Pro 55 Roman"/>
                <w:b/>
                <w:i/>
                <w:sz w:val="18"/>
                <w:szCs w:val="18"/>
              </w:rPr>
            </w:pPr>
            <w:r w:rsidRPr="00363490">
              <w:rPr>
                <w:rFonts w:ascii="HelveticaNeueLT Pro 55 Roman" w:hAnsi="HelveticaNeueLT Pro 55 Roman"/>
                <w:b/>
                <w:i/>
                <w:sz w:val="18"/>
                <w:szCs w:val="18"/>
              </w:rPr>
              <w:t>5. DOS DOCUMENTOS DE HABILITAÇÃO – ENVELOPE I</w:t>
            </w:r>
          </w:p>
        </w:tc>
      </w:tr>
    </w:tbl>
    <w:p w:rsidR="00D14E4B" w:rsidRPr="00363490" w:rsidRDefault="00D14E4B" w:rsidP="004E6931">
      <w:pPr>
        <w:pStyle w:val="Cabealho"/>
        <w:spacing w:before="120" w:after="120"/>
        <w:jc w:val="both"/>
        <w:rPr>
          <w:rFonts w:ascii="HelveticaNeueLT Pro 55 Roman" w:hAnsi="HelveticaNeueLT Pro 55 Roman"/>
          <w:sz w:val="18"/>
          <w:szCs w:val="18"/>
        </w:rPr>
      </w:pPr>
      <w:r w:rsidRPr="00363490">
        <w:rPr>
          <w:rFonts w:ascii="HelveticaNeueLT Pro 55 Roman" w:hAnsi="HelveticaNeueLT Pro 55 Roman"/>
          <w:b/>
          <w:sz w:val="18"/>
          <w:szCs w:val="18"/>
        </w:rPr>
        <w:t xml:space="preserve">5.1 </w:t>
      </w:r>
      <w:r w:rsidRPr="00363490">
        <w:rPr>
          <w:rFonts w:ascii="HelveticaNeueLT Pro 55 Roman" w:hAnsi="HelveticaNeueLT Pro 55 Roman"/>
          <w:sz w:val="18"/>
          <w:szCs w:val="18"/>
        </w:rPr>
        <w:t xml:space="preserve">As licitantes deverão apresentar, no envelope de </w:t>
      </w:r>
      <w:r w:rsidRPr="00363490">
        <w:rPr>
          <w:rFonts w:ascii="HelveticaNeueLT Pro 55 Roman" w:hAnsi="HelveticaNeueLT Pro 55 Roman"/>
          <w:b/>
          <w:sz w:val="18"/>
          <w:szCs w:val="18"/>
        </w:rPr>
        <w:t xml:space="preserve">HABILITAÇÃO, </w:t>
      </w:r>
      <w:r w:rsidRPr="00363490">
        <w:rPr>
          <w:rFonts w:ascii="HelveticaNeueLT Pro 55 Roman" w:hAnsi="HelveticaNeueLT Pro 55 Roman"/>
          <w:sz w:val="18"/>
          <w:szCs w:val="18"/>
        </w:rPr>
        <w:t>os seguintes documentos:</w:t>
      </w:r>
    </w:p>
    <w:p w:rsidR="00D14E4B" w:rsidRPr="00363490" w:rsidRDefault="00D14E4B" w:rsidP="004E6931">
      <w:pPr>
        <w:pStyle w:val="Cabealho"/>
        <w:spacing w:after="120"/>
        <w:ind w:left="301"/>
        <w:jc w:val="both"/>
        <w:rPr>
          <w:rFonts w:ascii="HelveticaNeueLT Pro 55 Roman" w:hAnsi="HelveticaNeueLT Pro 55 Roman"/>
          <w:b/>
          <w:sz w:val="18"/>
          <w:szCs w:val="18"/>
        </w:rPr>
      </w:pPr>
      <w:r w:rsidRPr="00363490">
        <w:rPr>
          <w:rFonts w:ascii="HelveticaNeueLT Pro 55 Roman" w:hAnsi="HelveticaNeueLT Pro 55 Roman"/>
          <w:b/>
          <w:sz w:val="18"/>
          <w:szCs w:val="18"/>
        </w:rPr>
        <w:t>5.1.1 QUALIFICAÇÃO TÉCNICA</w:t>
      </w:r>
    </w:p>
    <w:p w:rsidR="00D14E4B" w:rsidRPr="00363490" w:rsidRDefault="00D14E4B" w:rsidP="002B4F11">
      <w:pPr>
        <w:pStyle w:val="Cabealho"/>
        <w:numPr>
          <w:ilvl w:val="0"/>
          <w:numId w:val="24"/>
        </w:numPr>
        <w:tabs>
          <w:tab w:val="clear" w:pos="660"/>
          <w:tab w:val="clear" w:pos="4252"/>
          <w:tab w:val="clear" w:pos="8504"/>
        </w:tabs>
        <w:suppressAutoHyphens/>
        <w:spacing w:after="120"/>
        <w:ind w:left="658" w:hanging="357"/>
        <w:jc w:val="both"/>
        <w:rPr>
          <w:rFonts w:ascii="HelveticaNeueLT Pro 55 Roman" w:hAnsi="HelveticaNeueLT Pro 55 Roman"/>
          <w:sz w:val="18"/>
          <w:szCs w:val="18"/>
        </w:rPr>
      </w:pPr>
      <w:r w:rsidRPr="00363490">
        <w:rPr>
          <w:rFonts w:ascii="HelveticaNeueLT Pro 55 Roman" w:hAnsi="HelveticaNeueLT Pro 55 Roman"/>
          <w:sz w:val="18"/>
          <w:szCs w:val="18"/>
        </w:rPr>
        <w:t xml:space="preserve">Atestado (s) de Capacidade Técnica: apresentação de atestado em papel timbrado do emitente, em original ou cópia legível, firmado por empresa pública ou </w:t>
      </w:r>
      <w:r w:rsidRPr="00363490">
        <w:rPr>
          <w:rFonts w:ascii="HelveticaNeueLT Pro 55 Roman" w:hAnsi="HelveticaNeueLT Pro 55 Roman"/>
          <w:b/>
          <w:sz w:val="18"/>
          <w:szCs w:val="18"/>
          <w:u w:val="single"/>
        </w:rPr>
        <w:t>privada</w:t>
      </w:r>
      <w:r w:rsidRPr="00363490">
        <w:rPr>
          <w:rFonts w:ascii="HelveticaNeueLT Pro 55 Roman" w:hAnsi="HelveticaNeueLT Pro 55 Roman"/>
          <w:sz w:val="18"/>
          <w:szCs w:val="18"/>
        </w:rPr>
        <w:t xml:space="preserve"> (</w:t>
      </w:r>
      <w:r w:rsidRPr="00363490">
        <w:rPr>
          <w:rFonts w:ascii="HelveticaNeueLT Pro 55 Roman" w:hAnsi="HelveticaNeueLT Pro 55 Roman"/>
          <w:b/>
          <w:sz w:val="18"/>
          <w:szCs w:val="18"/>
          <w:u w:val="single"/>
        </w:rPr>
        <w:t>sujeito à promoção de diligência</w:t>
      </w:r>
      <w:r w:rsidRPr="00363490">
        <w:rPr>
          <w:rFonts w:ascii="HelveticaNeueLT Pro 55 Roman" w:hAnsi="HelveticaNeueLT Pro 55 Roman"/>
          <w:sz w:val="18"/>
          <w:szCs w:val="18"/>
        </w:rPr>
        <w:t>), comprovando o fornecimento compatível com o objeto da presente licitação. O atestado deverá informar o nome, CPF ou RG e o cargo do responsável;</w:t>
      </w:r>
    </w:p>
    <w:p w:rsidR="00D14E4B" w:rsidRPr="00363490" w:rsidRDefault="00D14E4B" w:rsidP="002B4F11">
      <w:pPr>
        <w:spacing w:after="120"/>
        <w:jc w:val="both"/>
        <w:rPr>
          <w:rFonts w:ascii="HelveticaNeueLT Pro 55 Roman" w:hAnsi="HelveticaNeueLT Pro 55 Roman"/>
          <w:sz w:val="18"/>
          <w:szCs w:val="18"/>
        </w:rPr>
      </w:pPr>
      <w:r w:rsidRPr="00363490">
        <w:rPr>
          <w:rFonts w:ascii="HelveticaNeueLT Pro 55 Roman" w:hAnsi="HelveticaNeueLT Pro 55 Roman"/>
          <w:b/>
          <w:sz w:val="18"/>
          <w:szCs w:val="18"/>
        </w:rPr>
        <w:t>5.2 Documentos relativos à HABILITAÇÃO JURÍDICA:</w:t>
      </w:r>
    </w:p>
    <w:p w:rsidR="00D14E4B" w:rsidRPr="00363490" w:rsidRDefault="00D14E4B" w:rsidP="002B4F11">
      <w:pPr>
        <w:pStyle w:val="Cabealho"/>
        <w:numPr>
          <w:ilvl w:val="0"/>
          <w:numId w:val="29"/>
        </w:numPr>
        <w:tabs>
          <w:tab w:val="clear" w:pos="660"/>
          <w:tab w:val="clear" w:pos="4252"/>
          <w:tab w:val="clear" w:pos="8504"/>
        </w:tabs>
        <w:suppressAutoHyphens/>
        <w:spacing w:after="120"/>
        <w:ind w:left="658" w:hanging="357"/>
        <w:jc w:val="both"/>
        <w:rPr>
          <w:rFonts w:ascii="HelveticaNeueLT Pro 55 Roman" w:hAnsi="HelveticaNeueLT Pro 55 Roman"/>
          <w:sz w:val="18"/>
          <w:szCs w:val="18"/>
        </w:rPr>
      </w:pPr>
      <w:r w:rsidRPr="00363490">
        <w:rPr>
          <w:rFonts w:ascii="HelveticaNeueLT Pro 55 Roman" w:hAnsi="HelveticaNeueLT Pro 55 Roman"/>
          <w:sz w:val="18"/>
          <w:szCs w:val="18"/>
        </w:rPr>
        <w:t>Registro Comercial, no caso de empresa individual, podendo ser substituído por certidão simplificada, expedida pela Junta Comercial da sede da licitante;</w:t>
      </w:r>
    </w:p>
    <w:p w:rsidR="00D14E4B" w:rsidRPr="00363490" w:rsidRDefault="00D14E4B" w:rsidP="002B4F11">
      <w:pPr>
        <w:pStyle w:val="Cabealho"/>
        <w:numPr>
          <w:ilvl w:val="0"/>
          <w:numId w:val="29"/>
        </w:numPr>
        <w:tabs>
          <w:tab w:val="clear" w:pos="660"/>
          <w:tab w:val="clear" w:pos="4252"/>
          <w:tab w:val="clear" w:pos="8504"/>
        </w:tabs>
        <w:suppressAutoHyphens/>
        <w:spacing w:after="120"/>
        <w:ind w:left="658" w:hanging="357"/>
        <w:jc w:val="both"/>
        <w:rPr>
          <w:rFonts w:ascii="HelveticaNeueLT Pro 55 Roman" w:hAnsi="HelveticaNeueLT Pro 55 Roman"/>
          <w:sz w:val="18"/>
          <w:szCs w:val="18"/>
        </w:rPr>
      </w:pPr>
      <w:r w:rsidRPr="00363490">
        <w:rPr>
          <w:rFonts w:ascii="HelveticaNeueLT Pro 55 Roman" w:hAnsi="HelveticaNeueLT Pro 55 Roman"/>
          <w:sz w:val="18"/>
          <w:szCs w:val="18"/>
        </w:rPr>
        <w:t>Ato constitutivo, Estatuto ou Contrato Social em vigor, devidamente registrado, em se tratando de sociedades comerciais, e no caso de sociedades por ações, acompanhado dos documentos de eleição dos seus administradores e respectivas alterações, se houver, podendo ser substituídos por certidão simplificada expedida pela Junta Comercial da sede da licitante;</w:t>
      </w:r>
    </w:p>
    <w:p w:rsidR="00D14E4B" w:rsidRPr="00363490" w:rsidRDefault="00D14E4B" w:rsidP="002B4F11">
      <w:pPr>
        <w:pStyle w:val="Cabealho"/>
        <w:numPr>
          <w:ilvl w:val="0"/>
          <w:numId w:val="29"/>
        </w:numPr>
        <w:tabs>
          <w:tab w:val="clear" w:pos="4252"/>
          <w:tab w:val="clear" w:pos="8504"/>
        </w:tabs>
        <w:suppressAutoHyphens/>
        <w:spacing w:after="120"/>
        <w:ind w:left="658" w:hanging="357"/>
        <w:jc w:val="both"/>
        <w:rPr>
          <w:rFonts w:ascii="HelveticaNeueLT Pro 55 Roman" w:hAnsi="HelveticaNeueLT Pro 55 Roman"/>
          <w:sz w:val="18"/>
          <w:szCs w:val="18"/>
        </w:rPr>
      </w:pPr>
      <w:r w:rsidRPr="00363490">
        <w:rPr>
          <w:rFonts w:ascii="HelveticaNeueLT Pro 55 Roman" w:hAnsi="HelveticaNeueLT Pro 55 Roman"/>
          <w:sz w:val="18"/>
          <w:szCs w:val="18"/>
        </w:rPr>
        <w:t>Comprovante de inscrição do ato constitutivo, no caso de sociedades civis, acompanhada de prova da diretoria em exercício. Este documento poderá ser substituído por certidão, em breve relatório, expedida pelo Registro Civil das Pessoas Jurídicas;</w:t>
      </w:r>
    </w:p>
    <w:p w:rsidR="00D14E4B" w:rsidRPr="00363490" w:rsidRDefault="00D14E4B" w:rsidP="002B4F11">
      <w:pPr>
        <w:pStyle w:val="Cabealho"/>
        <w:numPr>
          <w:ilvl w:val="0"/>
          <w:numId w:val="29"/>
        </w:numPr>
        <w:tabs>
          <w:tab w:val="clear" w:pos="4252"/>
          <w:tab w:val="clear" w:pos="8504"/>
        </w:tabs>
        <w:suppressAutoHyphens/>
        <w:spacing w:after="120"/>
        <w:ind w:left="658" w:hanging="357"/>
        <w:jc w:val="both"/>
        <w:rPr>
          <w:rFonts w:ascii="HelveticaNeueLT Pro 55 Roman" w:hAnsi="HelveticaNeueLT Pro 55 Roman"/>
          <w:b/>
          <w:sz w:val="18"/>
          <w:szCs w:val="18"/>
        </w:rPr>
      </w:pPr>
      <w:r w:rsidRPr="009B6650">
        <w:rPr>
          <w:rFonts w:ascii="HelveticaNeueLT Pro 55 Roman" w:hAnsi="HelveticaNeueLT Pro 55 Roman"/>
          <w:sz w:val="18"/>
          <w:szCs w:val="18"/>
        </w:rPr>
        <w:t>Cédula de Identidade</w:t>
      </w:r>
      <w:r w:rsidRPr="00363490">
        <w:rPr>
          <w:rFonts w:ascii="HelveticaNeueLT Pro 55 Roman" w:hAnsi="HelveticaNeueLT Pro 55 Roman"/>
          <w:sz w:val="18"/>
          <w:szCs w:val="18"/>
        </w:rPr>
        <w:t>;</w:t>
      </w:r>
    </w:p>
    <w:p w:rsidR="00D14E4B" w:rsidRPr="00363490" w:rsidRDefault="00D14E4B" w:rsidP="002B4F11">
      <w:pPr>
        <w:spacing w:after="120"/>
        <w:jc w:val="both"/>
        <w:rPr>
          <w:rFonts w:ascii="HelveticaNeueLT Pro 55 Roman" w:hAnsi="HelveticaNeueLT Pro 55 Roman"/>
          <w:sz w:val="18"/>
          <w:szCs w:val="18"/>
        </w:rPr>
      </w:pPr>
      <w:r w:rsidRPr="00363490">
        <w:rPr>
          <w:rFonts w:ascii="HelveticaNeueLT Pro 55 Roman" w:hAnsi="HelveticaNeueLT Pro 55 Roman"/>
          <w:b/>
          <w:sz w:val="18"/>
          <w:szCs w:val="18"/>
        </w:rPr>
        <w:lastRenderedPageBreak/>
        <w:t>5.3 Documentos relativos à REGULARIDADE FISCAL:</w:t>
      </w:r>
    </w:p>
    <w:p w:rsidR="00D14E4B" w:rsidRPr="00363490" w:rsidRDefault="00D14E4B" w:rsidP="00B965D6">
      <w:pPr>
        <w:pStyle w:val="Cabealho"/>
        <w:numPr>
          <w:ilvl w:val="0"/>
          <w:numId w:val="30"/>
        </w:numPr>
        <w:tabs>
          <w:tab w:val="clear" w:pos="660"/>
          <w:tab w:val="clear" w:pos="4252"/>
          <w:tab w:val="clear" w:pos="8504"/>
        </w:tabs>
        <w:suppressAutoHyphens/>
        <w:spacing w:after="120"/>
        <w:ind w:left="658" w:hanging="357"/>
        <w:jc w:val="both"/>
        <w:rPr>
          <w:rFonts w:ascii="HelveticaNeueLT Pro 55 Roman" w:hAnsi="HelveticaNeueLT Pro 55 Roman"/>
          <w:sz w:val="18"/>
          <w:szCs w:val="18"/>
        </w:rPr>
      </w:pPr>
      <w:r w:rsidRPr="00363490">
        <w:rPr>
          <w:rFonts w:ascii="HelveticaNeueLT Pro 55 Roman" w:hAnsi="HelveticaNeueLT Pro 55 Roman"/>
          <w:b/>
          <w:sz w:val="18"/>
          <w:szCs w:val="18"/>
        </w:rPr>
        <w:t xml:space="preserve">Prova de inscrição </w:t>
      </w:r>
      <w:r w:rsidRPr="00363490">
        <w:rPr>
          <w:rFonts w:ascii="HelveticaNeueLT Pro 55 Roman" w:hAnsi="HelveticaNeueLT Pro 55 Roman"/>
          <w:sz w:val="18"/>
          <w:szCs w:val="18"/>
        </w:rPr>
        <w:t>no Cadastro Nacional de Pessoas Jurídicas (CNPJ), o qual poderá ser obtido no</w:t>
      </w:r>
      <w:r w:rsidRPr="00363490">
        <w:rPr>
          <w:rFonts w:ascii="HelveticaNeueLT Pro 55 Roman" w:hAnsi="HelveticaNeueLT Pro 55 Roman"/>
          <w:i/>
          <w:sz w:val="18"/>
          <w:szCs w:val="18"/>
        </w:rPr>
        <w:t xml:space="preserve"> </w:t>
      </w:r>
      <w:r w:rsidRPr="00363490">
        <w:rPr>
          <w:rFonts w:ascii="HelveticaNeueLT Pro 55 Roman" w:hAnsi="HelveticaNeueLT Pro 55 Roman"/>
          <w:sz w:val="18"/>
          <w:szCs w:val="18"/>
        </w:rPr>
        <w:t xml:space="preserve">endereço </w:t>
      </w:r>
      <w:hyperlink r:id="rId8" w:history="1">
        <w:r w:rsidRPr="00363490">
          <w:rPr>
            <w:rStyle w:val="Hyperlink"/>
            <w:rFonts w:ascii="HelveticaNeueLT Pro 55 Roman" w:hAnsi="HelveticaNeueLT Pro 55 Roman"/>
            <w:sz w:val="18"/>
            <w:szCs w:val="18"/>
          </w:rPr>
          <w:t>www.receita.fazenda.gov.br</w:t>
        </w:r>
      </w:hyperlink>
      <w:r w:rsidRPr="00363490">
        <w:rPr>
          <w:rFonts w:ascii="HelveticaNeueLT Pro 55 Roman" w:hAnsi="HelveticaNeueLT Pro 55 Roman"/>
          <w:sz w:val="18"/>
          <w:szCs w:val="18"/>
        </w:rPr>
        <w:t>;</w:t>
      </w:r>
    </w:p>
    <w:p w:rsidR="00D14E4B" w:rsidRPr="00363490" w:rsidRDefault="00D14E4B" w:rsidP="00B965D6">
      <w:pPr>
        <w:pStyle w:val="Cabealho"/>
        <w:numPr>
          <w:ilvl w:val="0"/>
          <w:numId w:val="30"/>
        </w:numPr>
        <w:tabs>
          <w:tab w:val="clear" w:pos="660"/>
          <w:tab w:val="clear" w:pos="4252"/>
          <w:tab w:val="clear" w:pos="8504"/>
        </w:tabs>
        <w:suppressAutoHyphens/>
        <w:spacing w:after="120"/>
        <w:ind w:left="658" w:hanging="357"/>
        <w:jc w:val="both"/>
        <w:rPr>
          <w:rFonts w:ascii="HelveticaNeueLT Pro 55 Roman" w:hAnsi="HelveticaNeueLT Pro 55 Roman"/>
          <w:sz w:val="18"/>
          <w:szCs w:val="18"/>
        </w:rPr>
      </w:pPr>
      <w:r w:rsidRPr="00363490">
        <w:rPr>
          <w:rFonts w:ascii="HelveticaNeueLT Pro 55 Roman" w:hAnsi="HelveticaNeueLT Pro 55 Roman"/>
          <w:b/>
          <w:sz w:val="18"/>
          <w:szCs w:val="18"/>
        </w:rPr>
        <w:t>Certidão Negativa de Débitos relativos a Créditos Tributários Federais e à Dívida Ativa da União (CND</w:t>
      </w:r>
      <w:r w:rsidRPr="00363490">
        <w:rPr>
          <w:rFonts w:ascii="HelveticaNeueLT Pro 55 Roman" w:hAnsi="HelveticaNeueLT Pro 55 Roman"/>
          <w:sz w:val="18"/>
          <w:szCs w:val="18"/>
        </w:rPr>
        <w:t xml:space="preserve">), por meio da apresentação da Certidão Negativa de Débito, seja Negativa ou Positiva com efeitos de negativa, desde que sob o abrigo do art. 206 do Código Tributário Nacional, a qual poderá ser obtida pelo endereço </w:t>
      </w:r>
      <w:hyperlink r:id="rId9" w:history="1">
        <w:r w:rsidRPr="00363490">
          <w:rPr>
            <w:rStyle w:val="Hyperlink"/>
            <w:rFonts w:ascii="HelveticaNeueLT Pro 55 Roman" w:hAnsi="HelveticaNeueLT Pro 55 Roman"/>
            <w:sz w:val="18"/>
            <w:szCs w:val="18"/>
          </w:rPr>
          <w:t>www.receita.fazenda.gov.br</w:t>
        </w:r>
      </w:hyperlink>
      <w:r w:rsidRPr="00363490">
        <w:rPr>
          <w:rFonts w:ascii="HelveticaNeueLT Pro 55 Roman" w:hAnsi="HelveticaNeueLT Pro 55 Roman"/>
          <w:sz w:val="18"/>
          <w:szCs w:val="18"/>
        </w:rPr>
        <w:t>;</w:t>
      </w:r>
    </w:p>
    <w:p w:rsidR="00D14E4B" w:rsidRPr="00363490" w:rsidRDefault="00D14E4B" w:rsidP="00B965D6">
      <w:pPr>
        <w:pStyle w:val="Cabealho"/>
        <w:numPr>
          <w:ilvl w:val="0"/>
          <w:numId w:val="30"/>
        </w:numPr>
        <w:tabs>
          <w:tab w:val="clear" w:pos="660"/>
          <w:tab w:val="clear" w:pos="4252"/>
          <w:tab w:val="clear" w:pos="8504"/>
        </w:tabs>
        <w:suppressAutoHyphens/>
        <w:spacing w:after="120"/>
        <w:ind w:left="658" w:hanging="357"/>
        <w:jc w:val="both"/>
        <w:rPr>
          <w:rFonts w:ascii="HelveticaNeueLT Pro 55 Roman" w:hAnsi="HelveticaNeueLT Pro 55 Roman"/>
          <w:i/>
          <w:sz w:val="18"/>
          <w:szCs w:val="18"/>
        </w:rPr>
      </w:pPr>
      <w:r w:rsidRPr="00363490">
        <w:rPr>
          <w:rFonts w:ascii="HelveticaNeueLT Pro 55 Roman" w:hAnsi="HelveticaNeueLT Pro 55 Roman"/>
          <w:b/>
          <w:sz w:val="18"/>
          <w:szCs w:val="18"/>
        </w:rPr>
        <w:t>Prova de regularidade relativa ao Fundo de Garantia por Tempo de Serviço</w:t>
      </w:r>
      <w:r w:rsidRPr="00363490">
        <w:rPr>
          <w:rFonts w:ascii="HelveticaNeueLT Pro 55 Roman" w:hAnsi="HelveticaNeueLT Pro 55 Roman"/>
          <w:sz w:val="18"/>
          <w:szCs w:val="18"/>
        </w:rPr>
        <w:t xml:space="preserve">, expedido pela Caixa Econômica Federal, por meio da Certidão Negativa de Débito, seja Negativa ou Positiva com efeitos de negativa, desde que sob o abrigo do art. 206 do Código Tributário Nacional, a qual poderá ser obtida no endereço </w:t>
      </w:r>
      <w:hyperlink r:id="rId10" w:history="1">
        <w:r w:rsidRPr="00363490">
          <w:rPr>
            <w:rStyle w:val="Hyperlink"/>
            <w:rFonts w:ascii="HelveticaNeueLT Pro 55 Roman" w:hAnsi="HelveticaNeueLT Pro 55 Roman"/>
            <w:sz w:val="18"/>
            <w:szCs w:val="18"/>
          </w:rPr>
          <w:t>www.caixa.gov.br</w:t>
        </w:r>
      </w:hyperlink>
      <w:r w:rsidRPr="00363490">
        <w:rPr>
          <w:rFonts w:ascii="HelveticaNeueLT Pro 55 Roman" w:hAnsi="HelveticaNeueLT Pro 55 Roman"/>
          <w:sz w:val="18"/>
          <w:szCs w:val="18"/>
        </w:rPr>
        <w:t>;</w:t>
      </w:r>
    </w:p>
    <w:p w:rsidR="00D14E4B" w:rsidRPr="00363490" w:rsidRDefault="00D14E4B" w:rsidP="00B965D6">
      <w:pPr>
        <w:pStyle w:val="Cabealho"/>
        <w:numPr>
          <w:ilvl w:val="0"/>
          <w:numId w:val="30"/>
        </w:numPr>
        <w:tabs>
          <w:tab w:val="clear" w:pos="660"/>
          <w:tab w:val="clear" w:pos="4252"/>
          <w:tab w:val="clear" w:pos="8504"/>
        </w:tabs>
        <w:suppressAutoHyphens/>
        <w:spacing w:after="120"/>
        <w:ind w:left="658" w:hanging="357"/>
        <w:jc w:val="both"/>
        <w:rPr>
          <w:rFonts w:ascii="HelveticaNeueLT Pro 55 Roman" w:hAnsi="HelveticaNeueLT Pro 55 Roman"/>
          <w:sz w:val="18"/>
          <w:szCs w:val="18"/>
        </w:rPr>
      </w:pPr>
      <w:r w:rsidRPr="00363490">
        <w:rPr>
          <w:rFonts w:ascii="HelveticaNeueLT Pro 55 Roman" w:hAnsi="HelveticaNeueLT Pro 55 Roman"/>
          <w:b/>
          <w:sz w:val="18"/>
          <w:szCs w:val="18"/>
        </w:rPr>
        <w:t xml:space="preserve">Prova de inscrição no cadastro de contribuintes estadual ou municipal, </w:t>
      </w:r>
      <w:r w:rsidRPr="00363490">
        <w:rPr>
          <w:rFonts w:ascii="HelveticaNeueLT Pro 55 Roman" w:hAnsi="HelveticaNeueLT Pro 55 Roman"/>
          <w:sz w:val="18"/>
          <w:szCs w:val="18"/>
        </w:rPr>
        <w:t>se houver relativo ao domicílio ou sede da licitante, pertinente ao seu ramo de atividade e compatível com o objeto desta licitação;</w:t>
      </w:r>
    </w:p>
    <w:p w:rsidR="00D14E4B" w:rsidRPr="00363490" w:rsidRDefault="00D14E4B" w:rsidP="00B965D6">
      <w:pPr>
        <w:pStyle w:val="Cabealho"/>
        <w:numPr>
          <w:ilvl w:val="0"/>
          <w:numId w:val="30"/>
        </w:numPr>
        <w:tabs>
          <w:tab w:val="clear" w:pos="660"/>
          <w:tab w:val="clear" w:pos="4252"/>
          <w:tab w:val="clear" w:pos="8504"/>
        </w:tabs>
        <w:suppressAutoHyphens/>
        <w:spacing w:after="120"/>
        <w:ind w:left="658" w:hanging="357"/>
        <w:jc w:val="both"/>
        <w:rPr>
          <w:rFonts w:ascii="HelveticaNeueLT Pro 55 Roman" w:hAnsi="HelveticaNeueLT Pro 55 Roman"/>
          <w:sz w:val="18"/>
          <w:szCs w:val="18"/>
        </w:rPr>
      </w:pPr>
      <w:r w:rsidRPr="00363490">
        <w:rPr>
          <w:rFonts w:ascii="HelveticaNeueLT Pro 55 Roman" w:hAnsi="HelveticaNeueLT Pro 55 Roman"/>
          <w:b/>
          <w:sz w:val="18"/>
          <w:szCs w:val="18"/>
        </w:rPr>
        <w:t>Prova de regularidade com a Fazenda Estadual</w:t>
      </w:r>
      <w:r w:rsidRPr="00363490">
        <w:rPr>
          <w:rFonts w:ascii="HelveticaNeueLT Pro 55 Roman" w:hAnsi="HelveticaNeueLT Pro 55 Roman"/>
          <w:sz w:val="18"/>
          <w:szCs w:val="18"/>
        </w:rPr>
        <w:t xml:space="preserve"> do domicílio ou sede da licitante;</w:t>
      </w:r>
    </w:p>
    <w:p w:rsidR="00D14E4B" w:rsidRPr="00363490" w:rsidRDefault="00D14E4B" w:rsidP="00B965D6">
      <w:pPr>
        <w:pStyle w:val="Cabealho"/>
        <w:numPr>
          <w:ilvl w:val="0"/>
          <w:numId w:val="30"/>
        </w:numPr>
        <w:tabs>
          <w:tab w:val="clear" w:pos="660"/>
          <w:tab w:val="clear" w:pos="4252"/>
          <w:tab w:val="clear" w:pos="8504"/>
        </w:tabs>
        <w:suppressAutoHyphens/>
        <w:spacing w:after="120"/>
        <w:ind w:left="658" w:hanging="357"/>
        <w:jc w:val="both"/>
        <w:rPr>
          <w:rFonts w:ascii="HelveticaNeueLT Pro 55 Roman" w:hAnsi="HelveticaNeueLT Pro 55 Roman"/>
          <w:sz w:val="18"/>
          <w:szCs w:val="18"/>
        </w:rPr>
      </w:pPr>
      <w:r w:rsidRPr="00363490">
        <w:rPr>
          <w:rFonts w:ascii="HelveticaNeueLT Pro 55 Roman" w:hAnsi="HelveticaNeueLT Pro 55 Roman"/>
          <w:b/>
          <w:sz w:val="18"/>
          <w:szCs w:val="18"/>
        </w:rPr>
        <w:t>Prova de regularidade com a Fazenda Municipal</w:t>
      </w:r>
      <w:r w:rsidRPr="00363490">
        <w:rPr>
          <w:rFonts w:ascii="HelveticaNeueLT Pro 55 Roman" w:hAnsi="HelveticaNeueLT Pro 55 Roman"/>
          <w:sz w:val="18"/>
          <w:szCs w:val="18"/>
        </w:rPr>
        <w:t xml:space="preserve"> do domicílio ou sede da licitante;</w:t>
      </w:r>
    </w:p>
    <w:p w:rsidR="00D14E4B" w:rsidRPr="00363490" w:rsidRDefault="00D14E4B" w:rsidP="005571C7">
      <w:pPr>
        <w:pStyle w:val="Cabealho"/>
        <w:numPr>
          <w:ilvl w:val="0"/>
          <w:numId w:val="30"/>
        </w:numPr>
        <w:tabs>
          <w:tab w:val="clear" w:pos="660"/>
          <w:tab w:val="clear" w:pos="4252"/>
          <w:tab w:val="clear" w:pos="8504"/>
        </w:tabs>
        <w:suppressAutoHyphens/>
        <w:spacing w:after="120"/>
        <w:ind w:left="658" w:hanging="357"/>
        <w:jc w:val="both"/>
        <w:rPr>
          <w:rFonts w:ascii="HelveticaNeueLT Pro 55 Roman" w:hAnsi="HelveticaNeueLT Pro 55 Roman"/>
          <w:sz w:val="18"/>
          <w:szCs w:val="18"/>
        </w:rPr>
      </w:pPr>
      <w:r w:rsidRPr="00363490">
        <w:rPr>
          <w:rFonts w:ascii="HelveticaNeueLT Pro 55 Roman" w:hAnsi="HelveticaNeueLT Pro 55 Roman"/>
          <w:b/>
          <w:sz w:val="18"/>
          <w:szCs w:val="18"/>
        </w:rPr>
        <w:t xml:space="preserve">Prova de inexistência de débitos inadimplidos perante a Justiça do Trabalho, </w:t>
      </w:r>
      <w:r w:rsidRPr="00363490">
        <w:rPr>
          <w:rFonts w:ascii="HelveticaNeueLT Pro 55 Roman" w:hAnsi="HelveticaNeueLT Pro 55 Roman"/>
          <w:sz w:val="18"/>
          <w:szCs w:val="18"/>
        </w:rPr>
        <w:t>mediante a apresentação de certidão negativa (CNDT), nos termos do Título VII-A da Consolidação das Leis do Trabalho, aprovada pelo Decreto-Lei nº 5.452, de 1º de maio de 1943, a mesma poderá ser obtida no endereço</w:t>
      </w:r>
      <w:r w:rsidRPr="00363490">
        <w:rPr>
          <w:rStyle w:val="Hyperlink"/>
          <w:rFonts w:ascii="HelveticaNeueLT Pro 55 Roman" w:hAnsi="HelveticaNeueLT Pro 55 Roman"/>
          <w:sz w:val="18"/>
          <w:szCs w:val="18"/>
        </w:rPr>
        <w:t xml:space="preserve"> </w:t>
      </w:r>
      <w:hyperlink r:id="rId11" w:history="1">
        <w:r w:rsidRPr="00363490">
          <w:rPr>
            <w:rStyle w:val="Hyperlink"/>
            <w:rFonts w:ascii="HelveticaNeueLT Pro 55 Roman" w:hAnsi="HelveticaNeueLT Pro 55 Roman"/>
            <w:sz w:val="18"/>
            <w:szCs w:val="18"/>
          </w:rPr>
          <w:t>www.tst.jus.br/certidao</w:t>
        </w:r>
      </w:hyperlink>
      <w:r w:rsidRPr="00363490">
        <w:rPr>
          <w:rFonts w:ascii="HelveticaNeueLT Pro 55 Roman" w:hAnsi="HelveticaNeueLT Pro 55 Roman"/>
          <w:sz w:val="18"/>
          <w:szCs w:val="18"/>
        </w:rPr>
        <w:t>.</w:t>
      </w:r>
    </w:p>
    <w:p w:rsidR="00D14E4B" w:rsidRPr="00363490" w:rsidRDefault="00D14E4B" w:rsidP="00B965D6">
      <w:pPr>
        <w:spacing w:after="120"/>
        <w:jc w:val="both"/>
        <w:rPr>
          <w:rFonts w:ascii="HelveticaNeueLT Pro 55 Roman" w:hAnsi="HelveticaNeueLT Pro 55 Roman"/>
          <w:b/>
          <w:sz w:val="18"/>
          <w:szCs w:val="18"/>
        </w:rPr>
      </w:pPr>
      <w:r w:rsidRPr="00363490">
        <w:rPr>
          <w:rFonts w:ascii="HelveticaNeueLT Pro 55 Roman" w:hAnsi="HelveticaNeueLT Pro 55 Roman"/>
          <w:b/>
          <w:sz w:val="18"/>
          <w:szCs w:val="18"/>
        </w:rPr>
        <w:t>5.4 Documentos relativos à QUALIFICAÇÃO ECONÔMICO-FINANCEIRA:</w:t>
      </w:r>
    </w:p>
    <w:p w:rsidR="00D14E4B" w:rsidRPr="00363490" w:rsidRDefault="00D14E4B" w:rsidP="00B965D6">
      <w:pPr>
        <w:pStyle w:val="Cabealho"/>
        <w:numPr>
          <w:ilvl w:val="0"/>
          <w:numId w:val="31"/>
        </w:numPr>
        <w:tabs>
          <w:tab w:val="clear" w:pos="660"/>
          <w:tab w:val="clear" w:pos="4252"/>
          <w:tab w:val="clear" w:pos="8504"/>
        </w:tabs>
        <w:suppressAutoHyphens/>
        <w:spacing w:after="120"/>
        <w:ind w:left="658" w:hanging="357"/>
        <w:jc w:val="both"/>
        <w:rPr>
          <w:rFonts w:ascii="HelveticaNeueLT Pro 55 Roman" w:hAnsi="HelveticaNeueLT Pro 55 Roman"/>
          <w:sz w:val="18"/>
          <w:szCs w:val="18"/>
        </w:rPr>
      </w:pPr>
      <w:r w:rsidRPr="00363490">
        <w:rPr>
          <w:rFonts w:ascii="HelveticaNeueLT Pro 55 Roman" w:hAnsi="HelveticaNeueLT Pro 55 Roman"/>
          <w:b/>
          <w:sz w:val="18"/>
          <w:szCs w:val="18"/>
        </w:rPr>
        <w:t>Certidão Negativa de Falência e Concordata</w:t>
      </w:r>
      <w:r w:rsidRPr="00363490">
        <w:rPr>
          <w:rFonts w:ascii="HelveticaNeueLT Pro 55 Roman" w:hAnsi="HelveticaNeueLT Pro 55 Roman"/>
          <w:sz w:val="18"/>
          <w:szCs w:val="18"/>
        </w:rPr>
        <w:t xml:space="preserve"> expedida pelo distribuidor da sede da pessoa jurídica, com data de emissão não superior a </w:t>
      </w:r>
      <w:r w:rsidRPr="00363490">
        <w:rPr>
          <w:rFonts w:ascii="HelveticaNeueLT Pro 55 Roman" w:hAnsi="HelveticaNeueLT Pro 55 Roman"/>
          <w:b/>
          <w:sz w:val="18"/>
          <w:szCs w:val="18"/>
        </w:rPr>
        <w:t>90</w:t>
      </w:r>
      <w:r w:rsidRPr="00363490">
        <w:rPr>
          <w:rFonts w:ascii="HelveticaNeueLT Pro 55 Roman" w:hAnsi="HelveticaNeueLT Pro 55 Roman"/>
          <w:sz w:val="18"/>
          <w:szCs w:val="18"/>
        </w:rPr>
        <w:t xml:space="preserve"> (noventa) dias anteriores à data de abertura da presente licitação;</w:t>
      </w:r>
    </w:p>
    <w:p w:rsidR="00D14E4B" w:rsidRPr="00363490" w:rsidRDefault="00D14E4B" w:rsidP="00B965D6">
      <w:pPr>
        <w:spacing w:after="120"/>
        <w:jc w:val="both"/>
        <w:rPr>
          <w:rFonts w:ascii="HelveticaNeueLT Pro 55 Roman" w:hAnsi="HelveticaNeueLT Pro 55 Roman"/>
          <w:sz w:val="18"/>
          <w:szCs w:val="18"/>
        </w:rPr>
      </w:pPr>
      <w:r w:rsidRPr="00363490">
        <w:rPr>
          <w:rFonts w:ascii="HelveticaNeueLT Pro 55 Roman" w:hAnsi="HelveticaNeueLT Pro 55 Roman"/>
          <w:b/>
          <w:sz w:val="18"/>
          <w:szCs w:val="18"/>
        </w:rPr>
        <w:t>5.5 Outros documentos necessários à HABILITAÇÃO:</w:t>
      </w:r>
    </w:p>
    <w:p w:rsidR="00D14E4B" w:rsidRPr="00363490" w:rsidRDefault="00D14E4B" w:rsidP="00B965D6">
      <w:pPr>
        <w:pStyle w:val="Cabealho"/>
        <w:numPr>
          <w:ilvl w:val="0"/>
          <w:numId w:val="32"/>
        </w:numPr>
        <w:tabs>
          <w:tab w:val="clear" w:pos="660"/>
          <w:tab w:val="clear" w:pos="4252"/>
          <w:tab w:val="clear" w:pos="8504"/>
        </w:tabs>
        <w:suppressAutoHyphens/>
        <w:spacing w:after="120"/>
        <w:ind w:left="658" w:hanging="357"/>
        <w:jc w:val="both"/>
        <w:rPr>
          <w:rFonts w:ascii="HelveticaNeueLT Pro 55 Roman" w:hAnsi="HelveticaNeueLT Pro 55 Roman"/>
          <w:sz w:val="18"/>
          <w:szCs w:val="18"/>
        </w:rPr>
      </w:pPr>
      <w:r w:rsidRPr="00363490">
        <w:rPr>
          <w:rFonts w:ascii="HelveticaNeueLT Pro 55 Roman" w:hAnsi="HelveticaNeueLT Pro 55 Roman"/>
          <w:sz w:val="18"/>
          <w:szCs w:val="18"/>
        </w:rPr>
        <w:t xml:space="preserve">Declaração de menores, em cumprimento do disposto no inciso </w:t>
      </w:r>
      <w:r w:rsidRPr="00363490">
        <w:rPr>
          <w:rFonts w:ascii="HelveticaNeueLT Pro 55 Roman" w:hAnsi="HelveticaNeueLT Pro 55 Roman"/>
          <w:b/>
          <w:sz w:val="18"/>
          <w:szCs w:val="18"/>
        </w:rPr>
        <w:t xml:space="preserve">XXXIII </w:t>
      </w:r>
      <w:r w:rsidRPr="00363490">
        <w:rPr>
          <w:rFonts w:ascii="HelveticaNeueLT Pro 55 Roman" w:hAnsi="HelveticaNeueLT Pro 55 Roman"/>
          <w:sz w:val="18"/>
          <w:szCs w:val="18"/>
        </w:rPr>
        <w:t xml:space="preserve">do art. </w:t>
      </w:r>
      <w:r w:rsidRPr="00363490">
        <w:rPr>
          <w:rFonts w:ascii="HelveticaNeueLT Pro 55 Roman" w:hAnsi="HelveticaNeueLT Pro 55 Roman"/>
          <w:b/>
          <w:sz w:val="18"/>
          <w:szCs w:val="18"/>
        </w:rPr>
        <w:t xml:space="preserve">7º </w:t>
      </w:r>
      <w:r w:rsidRPr="00363490">
        <w:rPr>
          <w:rFonts w:ascii="HelveticaNeueLT Pro 55 Roman" w:hAnsi="HelveticaNeueLT Pro 55 Roman"/>
          <w:sz w:val="18"/>
          <w:szCs w:val="18"/>
        </w:rPr>
        <w:t xml:space="preserve">da Constituição Federal (proibição de trabalho noturno, perigoso ou insalubre aos menores de dezoito anos e de qualquer trabalho a menores de quatorze anos, salvo na condição de aprendiz), conforme modelo </w:t>
      </w:r>
      <w:r w:rsidRPr="00363490">
        <w:rPr>
          <w:rFonts w:ascii="HelveticaNeueLT Pro 55 Roman" w:hAnsi="HelveticaNeueLT Pro 55 Roman"/>
          <w:b/>
          <w:sz w:val="18"/>
          <w:szCs w:val="18"/>
        </w:rPr>
        <w:t>ANEXO II</w:t>
      </w:r>
      <w:r w:rsidRPr="00363490">
        <w:rPr>
          <w:rFonts w:ascii="HelveticaNeueLT Pro 55 Roman" w:hAnsi="HelveticaNeueLT Pro 55 Roman"/>
          <w:sz w:val="18"/>
          <w:szCs w:val="18"/>
        </w:rPr>
        <w:t>;</w:t>
      </w:r>
    </w:p>
    <w:p w:rsidR="00D14E4B" w:rsidRPr="00363490" w:rsidRDefault="00D14E4B" w:rsidP="005571C7">
      <w:pPr>
        <w:numPr>
          <w:ilvl w:val="0"/>
          <w:numId w:val="32"/>
        </w:numPr>
        <w:tabs>
          <w:tab w:val="clear" w:pos="660"/>
        </w:tabs>
        <w:autoSpaceDE w:val="0"/>
        <w:autoSpaceDN w:val="0"/>
        <w:adjustRightInd w:val="0"/>
        <w:spacing w:after="120"/>
        <w:ind w:left="658" w:hanging="357"/>
        <w:jc w:val="both"/>
        <w:rPr>
          <w:rFonts w:ascii="HelveticaNeueLT Pro 55 Roman" w:hAnsi="HelveticaNeueLT Pro 55 Roman"/>
          <w:sz w:val="18"/>
          <w:szCs w:val="18"/>
        </w:rPr>
      </w:pPr>
      <w:r w:rsidRPr="00363490">
        <w:rPr>
          <w:rFonts w:ascii="HelveticaNeueLT Pro 55 Roman" w:hAnsi="HelveticaNeueLT Pro 55 Roman"/>
          <w:sz w:val="18"/>
          <w:szCs w:val="18"/>
        </w:rPr>
        <w:t>Declaração de que o licitante aceita e concorda com todas as condições estipuladas neste Edital, bem como da inexistência de fato impeditivo para licitar, conforme modelo constante no ANEXO V;</w:t>
      </w:r>
    </w:p>
    <w:tbl>
      <w:tblPr>
        <w:tblW w:w="5000" w:type="pct"/>
        <w:jc w:val="center"/>
        <w:tblCellMar>
          <w:left w:w="70" w:type="dxa"/>
          <w:right w:w="70" w:type="dxa"/>
        </w:tblCellMar>
        <w:tblLook w:val="0000" w:firstRow="0" w:lastRow="0" w:firstColumn="0" w:lastColumn="0" w:noHBand="0" w:noVBand="0"/>
      </w:tblPr>
      <w:tblGrid>
        <w:gridCol w:w="7931"/>
      </w:tblGrid>
      <w:tr w:rsidR="00D14E4B" w:rsidRPr="00363490" w:rsidTr="005571C7">
        <w:trPr>
          <w:cantSplit/>
          <w:trHeight w:val="357"/>
          <w:jc w:val="center"/>
        </w:trPr>
        <w:tc>
          <w:tcPr>
            <w:tcW w:w="5000" w:type="pct"/>
            <w:tcBorders>
              <w:top w:val="double" w:sz="1" w:space="0" w:color="000000"/>
              <w:left w:val="double" w:sz="1" w:space="0" w:color="000000"/>
              <w:bottom w:val="double" w:sz="1" w:space="0" w:color="000000"/>
              <w:right w:val="double" w:sz="1" w:space="0" w:color="000000"/>
            </w:tcBorders>
            <w:vAlign w:val="center"/>
          </w:tcPr>
          <w:p w:rsidR="00D14E4B" w:rsidRPr="00363490" w:rsidRDefault="00D14E4B" w:rsidP="008F142D">
            <w:pPr>
              <w:jc w:val="center"/>
              <w:rPr>
                <w:rFonts w:ascii="HelveticaNeueLT Pro 55 Roman" w:hAnsi="HelveticaNeueLT Pro 55 Roman"/>
                <w:b/>
                <w:i/>
                <w:sz w:val="18"/>
                <w:szCs w:val="18"/>
              </w:rPr>
            </w:pPr>
            <w:r w:rsidRPr="00363490">
              <w:rPr>
                <w:rFonts w:ascii="HelveticaNeueLT Pro 55 Roman" w:hAnsi="HelveticaNeueLT Pro 55 Roman"/>
                <w:b/>
                <w:i/>
                <w:sz w:val="18"/>
                <w:szCs w:val="18"/>
              </w:rPr>
              <w:t>6. DA HABILITAÇÃO – ENVELOPE I</w:t>
            </w:r>
          </w:p>
        </w:tc>
      </w:tr>
    </w:tbl>
    <w:p w:rsidR="00D14E4B" w:rsidRPr="00363490" w:rsidRDefault="00D14E4B" w:rsidP="005571C7">
      <w:pPr>
        <w:spacing w:before="120" w:after="120"/>
        <w:jc w:val="both"/>
        <w:rPr>
          <w:rFonts w:ascii="HelveticaNeueLT Pro 55 Roman" w:hAnsi="HelveticaNeueLT Pro 55 Roman"/>
          <w:sz w:val="18"/>
          <w:szCs w:val="18"/>
        </w:rPr>
      </w:pPr>
      <w:r w:rsidRPr="00363490">
        <w:rPr>
          <w:rFonts w:ascii="HelveticaNeueLT Pro 55 Roman" w:hAnsi="HelveticaNeueLT Pro 55 Roman"/>
          <w:b/>
          <w:sz w:val="18"/>
          <w:szCs w:val="18"/>
        </w:rPr>
        <w:t>6.1</w:t>
      </w:r>
      <w:r w:rsidRPr="00363490">
        <w:rPr>
          <w:rFonts w:ascii="HelveticaNeueLT Pro 55 Roman" w:hAnsi="HelveticaNeueLT Pro 55 Roman"/>
          <w:sz w:val="18"/>
          <w:szCs w:val="18"/>
        </w:rPr>
        <w:t xml:space="preserve"> Serão consideradas habilitadas à fase seguinte do certame, as licitantes que apresentarem a documentação solicitada no </w:t>
      </w:r>
      <w:r w:rsidRPr="00363490">
        <w:rPr>
          <w:rFonts w:ascii="HelveticaNeueLT Pro 55 Roman" w:hAnsi="HelveticaNeueLT Pro 55 Roman"/>
          <w:b/>
          <w:sz w:val="18"/>
          <w:szCs w:val="18"/>
        </w:rPr>
        <w:t>item 5</w:t>
      </w:r>
      <w:r w:rsidRPr="00363490">
        <w:rPr>
          <w:rFonts w:ascii="HelveticaNeueLT Pro 55 Roman" w:hAnsi="HelveticaNeueLT Pro 55 Roman"/>
          <w:sz w:val="18"/>
          <w:szCs w:val="18"/>
        </w:rPr>
        <w:t xml:space="preserve"> deste edital de licitação, em sua íntegra e preencherem os requisitos de qualificação técnica exigidos neste instrumento;</w:t>
      </w:r>
    </w:p>
    <w:p w:rsidR="00D14E4B" w:rsidRPr="00363490" w:rsidRDefault="00D14E4B" w:rsidP="00B965D6">
      <w:pPr>
        <w:spacing w:after="120"/>
        <w:jc w:val="both"/>
        <w:rPr>
          <w:rFonts w:ascii="HelveticaNeueLT Pro 55 Roman" w:hAnsi="HelveticaNeueLT Pro 55 Roman"/>
          <w:sz w:val="18"/>
          <w:szCs w:val="18"/>
        </w:rPr>
      </w:pPr>
      <w:r w:rsidRPr="00363490">
        <w:rPr>
          <w:rFonts w:ascii="HelveticaNeueLT Pro 55 Roman" w:hAnsi="HelveticaNeueLT Pro 55 Roman"/>
          <w:b/>
          <w:sz w:val="18"/>
          <w:szCs w:val="18"/>
        </w:rPr>
        <w:t>6.2</w:t>
      </w:r>
      <w:r w:rsidRPr="00363490">
        <w:rPr>
          <w:rFonts w:ascii="HelveticaNeueLT Pro 55 Roman" w:hAnsi="HelveticaNeueLT Pro 55 Roman"/>
          <w:sz w:val="18"/>
          <w:szCs w:val="18"/>
        </w:rPr>
        <w:t xml:space="preserve"> Serão inabilitadas as licitantes que não atenderem no todo ou em parte as condições aqui estabelecidas ou, ainda, apresentem documentação vaga, omissa, que contenha quaisquer tipos de vícios e/ou erros de conteúdo;</w:t>
      </w:r>
    </w:p>
    <w:p w:rsidR="00D14E4B" w:rsidRPr="00363490" w:rsidRDefault="00D14E4B" w:rsidP="00B965D6">
      <w:pPr>
        <w:spacing w:after="120"/>
        <w:jc w:val="both"/>
        <w:rPr>
          <w:rFonts w:ascii="HelveticaNeueLT Pro 55 Roman" w:hAnsi="HelveticaNeueLT Pro 55 Roman"/>
          <w:sz w:val="18"/>
          <w:szCs w:val="18"/>
        </w:rPr>
      </w:pPr>
      <w:r w:rsidRPr="00363490">
        <w:rPr>
          <w:rFonts w:ascii="HelveticaNeueLT Pro 55 Roman" w:hAnsi="HelveticaNeueLT Pro 55 Roman"/>
          <w:b/>
          <w:sz w:val="18"/>
          <w:szCs w:val="18"/>
        </w:rPr>
        <w:t>6.3</w:t>
      </w:r>
      <w:r w:rsidRPr="00363490">
        <w:rPr>
          <w:rFonts w:ascii="HelveticaNeueLT Pro 55 Roman" w:hAnsi="HelveticaNeueLT Pro 55 Roman"/>
          <w:sz w:val="18"/>
          <w:szCs w:val="18"/>
        </w:rPr>
        <w:t xml:space="preserve"> Caberá a Comissão Permanente de Licitações decidir, de maneira fundamentada, pela habilitação ou inabilitação de algum licitante por erro meramente formal;</w:t>
      </w:r>
    </w:p>
    <w:p w:rsidR="00D14E4B" w:rsidRPr="00363490" w:rsidRDefault="00D14E4B" w:rsidP="00B965D6">
      <w:pPr>
        <w:pStyle w:val="NormalWeb"/>
        <w:spacing w:before="0" w:beforeAutospacing="0" w:after="120" w:afterAutospacing="0"/>
        <w:jc w:val="both"/>
        <w:rPr>
          <w:rFonts w:ascii="HelveticaNeueLT Pro 55 Roman" w:hAnsi="HelveticaNeueLT Pro 55 Roman"/>
          <w:bCs/>
          <w:sz w:val="18"/>
          <w:szCs w:val="18"/>
          <w:lang w:eastAsia="ar-SA"/>
        </w:rPr>
      </w:pPr>
      <w:r w:rsidRPr="00363490">
        <w:rPr>
          <w:rFonts w:ascii="HelveticaNeueLT Pro 55 Roman" w:hAnsi="HelveticaNeueLT Pro 55 Roman"/>
          <w:b/>
          <w:sz w:val="18"/>
          <w:szCs w:val="18"/>
          <w:lang w:eastAsia="ar-SA"/>
        </w:rPr>
        <w:t>6.4</w:t>
      </w:r>
      <w:r w:rsidRPr="00363490">
        <w:rPr>
          <w:rFonts w:ascii="HelveticaNeueLT Pro 55 Roman" w:hAnsi="HelveticaNeueLT Pro 55 Roman"/>
          <w:bCs/>
          <w:sz w:val="18"/>
          <w:szCs w:val="18"/>
          <w:lang w:eastAsia="ar-SA"/>
        </w:rPr>
        <w:t xml:space="preserve"> </w:t>
      </w:r>
      <w:r w:rsidRPr="00363490">
        <w:rPr>
          <w:rFonts w:ascii="HelveticaNeueLT Pro 55 Roman" w:hAnsi="HelveticaNeueLT Pro 55 Roman"/>
          <w:sz w:val="18"/>
          <w:szCs w:val="18"/>
          <w:lang w:eastAsia="ar-SA"/>
        </w:rPr>
        <w:t>Os documentos relativos à habilitação jurídica da licitante, que já tiverem sido apresentados por ocasião do credenciamento, ficam dispensados de serem inseridos no ENVELOPE Nº 01, desde que atendidas todas as formas exigidas no edital</w:t>
      </w:r>
      <w:r w:rsidRPr="00363490">
        <w:rPr>
          <w:rFonts w:ascii="HelveticaNeueLT Pro 55 Roman" w:hAnsi="HelveticaNeueLT Pro 55 Roman"/>
          <w:bCs/>
          <w:sz w:val="18"/>
          <w:szCs w:val="18"/>
          <w:lang w:eastAsia="ar-SA"/>
        </w:rPr>
        <w:t>;</w:t>
      </w:r>
    </w:p>
    <w:p w:rsidR="00D14E4B" w:rsidRPr="00363490" w:rsidRDefault="00D14E4B" w:rsidP="00B965D6">
      <w:pPr>
        <w:pStyle w:val="NormalWeb"/>
        <w:spacing w:before="0" w:beforeAutospacing="0" w:after="120" w:afterAutospacing="0"/>
        <w:jc w:val="both"/>
        <w:rPr>
          <w:rFonts w:ascii="HelveticaNeueLT Pro 55 Roman" w:hAnsi="HelveticaNeueLT Pro 55 Roman"/>
          <w:sz w:val="18"/>
          <w:szCs w:val="18"/>
          <w:lang w:eastAsia="ar-SA"/>
        </w:rPr>
      </w:pPr>
      <w:r w:rsidRPr="00363490">
        <w:rPr>
          <w:rFonts w:ascii="HelveticaNeueLT Pro 55 Roman" w:hAnsi="HelveticaNeueLT Pro 55 Roman"/>
          <w:b/>
          <w:sz w:val="18"/>
          <w:szCs w:val="18"/>
          <w:lang w:eastAsia="ar-SA"/>
        </w:rPr>
        <w:lastRenderedPageBreak/>
        <w:t>6.5</w:t>
      </w:r>
      <w:r w:rsidRPr="00363490">
        <w:rPr>
          <w:rFonts w:ascii="HelveticaNeueLT Pro 55 Roman" w:hAnsi="HelveticaNeueLT Pro 55 Roman"/>
          <w:sz w:val="18"/>
          <w:szCs w:val="18"/>
          <w:lang w:eastAsia="ar-SA"/>
        </w:rPr>
        <w:t xml:space="preserve"> Caso as certidões expedidas pelas Fazendas Federal, Estadual, Municipal sejam POSITIVA, o SENAC se reserva o direito de só aceitá-las se as mesmas contiverem expressamente o efeito de NEGATIVA, nos termos do art. 206 do Código Tributário Nacional, passado pelo seu emitente;</w:t>
      </w:r>
    </w:p>
    <w:p w:rsidR="00D14E4B" w:rsidRPr="00363490" w:rsidRDefault="00D14E4B" w:rsidP="00B965D6">
      <w:pPr>
        <w:pStyle w:val="NormalWeb"/>
        <w:spacing w:before="0" w:beforeAutospacing="0" w:after="120" w:afterAutospacing="0"/>
        <w:jc w:val="both"/>
        <w:rPr>
          <w:rFonts w:ascii="HelveticaNeueLT Pro 55 Roman" w:hAnsi="HelveticaNeueLT Pro 55 Roman"/>
          <w:sz w:val="18"/>
          <w:szCs w:val="18"/>
          <w:lang w:eastAsia="ar-SA"/>
        </w:rPr>
      </w:pPr>
      <w:r w:rsidRPr="00363490">
        <w:rPr>
          <w:rFonts w:ascii="HelveticaNeueLT Pro 55 Roman" w:hAnsi="HelveticaNeueLT Pro 55 Roman"/>
          <w:b/>
          <w:sz w:val="18"/>
          <w:szCs w:val="18"/>
          <w:lang w:eastAsia="ar-SA"/>
        </w:rPr>
        <w:t>6.6</w:t>
      </w:r>
      <w:r w:rsidRPr="00363490">
        <w:rPr>
          <w:rFonts w:ascii="HelveticaNeueLT Pro 55 Roman" w:hAnsi="HelveticaNeueLT Pro 55 Roman"/>
          <w:sz w:val="18"/>
          <w:szCs w:val="18"/>
          <w:lang w:eastAsia="ar-SA"/>
        </w:rPr>
        <w:t xml:space="preserve"> Os documentos deverão ser referentes à sede do licitante, pertinentes ao seu ramo de atividade e compatíveis com o objeto licitado;</w:t>
      </w:r>
    </w:p>
    <w:p w:rsidR="00D14E4B" w:rsidRPr="00363490" w:rsidRDefault="00D14E4B" w:rsidP="002B4F11">
      <w:pPr>
        <w:pStyle w:val="NormalWeb"/>
        <w:spacing w:before="0" w:beforeAutospacing="0" w:after="240" w:afterAutospacing="0"/>
        <w:jc w:val="both"/>
        <w:rPr>
          <w:rFonts w:ascii="HelveticaNeueLT Pro 55 Roman" w:hAnsi="HelveticaNeueLT Pro 55 Roman"/>
          <w:sz w:val="18"/>
          <w:szCs w:val="18"/>
          <w:lang w:eastAsia="ar-SA"/>
        </w:rPr>
      </w:pPr>
      <w:r w:rsidRPr="00363490">
        <w:rPr>
          <w:rFonts w:ascii="HelveticaNeueLT Pro 55 Roman" w:hAnsi="HelveticaNeueLT Pro 55 Roman"/>
          <w:b/>
          <w:sz w:val="18"/>
          <w:szCs w:val="18"/>
          <w:lang w:eastAsia="ar-SA"/>
        </w:rPr>
        <w:t>6.7</w:t>
      </w:r>
      <w:r w:rsidRPr="00363490">
        <w:rPr>
          <w:rFonts w:ascii="HelveticaNeueLT Pro 55 Roman" w:hAnsi="HelveticaNeueLT Pro 55 Roman"/>
          <w:sz w:val="18"/>
          <w:szCs w:val="18"/>
          <w:lang w:eastAsia="ar-SA"/>
        </w:rPr>
        <w:t xml:space="preserve"> Documentos que requeiram validade deverão estar válidos na data de recebimento dos envelopes. Quando o órgão emitente for omisso em relação ao prazo de validade dos mesmos, considerar-se-á o prazo de validade de 90 (noventa) dias, a contar da data da emissão.</w:t>
      </w:r>
    </w:p>
    <w:tbl>
      <w:tblPr>
        <w:tblW w:w="5000" w:type="pct"/>
        <w:jc w:val="center"/>
        <w:tblCellMar>
          <w:left w:w="70" w:type="dxa"/>
          <w:right w:w="70" w:type="dxa"/>
        </w:tblCellMar>
        <w:tblLook w:val="0000" w:firstRow="0" w:lastRow="0" w:firstColumn="0" w:lastColumn="0" w:noHBand="0" w:noVBand="0"/>
      </w:tblPr>
      <w:tblGrid>
        <w:gridCol w:w="7931"/>
      </w:tblGrid>
      <w:tr w:rsidR="00D14E4B" w:rsidRPr="00363490" w:rsidTr="005571C7">
        <w:trPr>
          <w:cantSplit/>
          <w:trHeight w:val="378"/>
          <w:jc w:val="center"/>
        </w:trPr>
        <w:tc>
          <w:tcPr>
            <w:tcW w:w="5000" w:type="pct"/>
            <w:tcBorders>
              <w:top w:val="double" w:sz="1" w:space="0" w:color="000000"/>
              <w:left w:val="double" w:sz="1" w:space="0" w:color="000000"/>
              <w:bottom w:val="double" w:sz="1" w:space="0" w:color="000000"/>
              <w:right w:val="double" w:sz="1" w:space="0" w:color="000000"/>
            </w:tcBorders>
            <w:vAlign w:val="center"/>
          </w:tcPr>
          <w:p w:rsidR="00D14E4B" w:rsidRPr="00363490" w:rsidRDefault="00D14E4B" w:rsidP="008F142D">
            <w:pPr>
              <w:jc w:val="center"/>
              <w:rPr>
                <w:rFonts w:ascii="HelveticaNeueLT Pro 55 Roman" w:hAnsi="HelveticaNeueLT Pro 55 Roman"/>
                <w:b/>
                <w:i/>
                <w:sz w:val="18"/>
                <w:szCs w:val="18"/>
              </w:rPr>
            </w:pPr>
            <w:r w:rsidRPr="00363490">
              <w:rPr>
                <w:rFonts w:ascii="HelveticaNeueLT Pro 55 Roman" w:hAnsi="HelveticaNeueLT Pro 55 Roman"/>
                <w:b/>
                <w:i/>
                <w:sz w:val="18"/>
                <w:szCs w:val="18"/>
              </w:rPr>
              <w:t>7. DA PROPOSTA DE PREÇO – ENVELOPE II</w:t>
            </w:r>
          </w:p>
        </w:tc>
      </w:tr>
    </w:tbl>
    <w:p w:rsidR="00D14E4B" w:rsidRPr="00363490" w:rsidRDefault="00D14E4B" w:rsidP="00B965D6">
      <w:pPr>
        <w:autoSpaceDE w:val="0"/>
        <w:autoSpaceDN w:val="0"/>
        <w:spacing w:before="100" w:beforeAutospacing="1" w:after="120"/>
        <w:jc w:val="both"/>
        <w:rPr>
          <w:rFonts w:ascii="HelveticaNeueLT Pro 55 Roman" w:hAnsi="HelveticaNeueLT Pro 55 Roman"/>
          <w:sz w:val="18"/>
          <w:szCs w:val="18"/>
        </w:rPr>
      </w:pPr>
      <w:r w:rsidRPr="00363490">
        <w:rPr>
          <w:rFonts w:ascii="HelveticaNeueLT Pro 55 Roman" w:hAnsi="HelveticaNeueLT Pro 55 Roman"/>
          <w:b/>
          <w:sz w:val="18"/>
          <w:szCs w:val="18"/>
        </w:rPr>
        <w:t>7.1</w:t>
      </w:r>
      <w:r w:rsidRPr="00363490">
        <w:rPr>
          <w:rFonts w:ascii="HelveticaNeueLT Pro 55 Roman" w:hAnsi="HelveticaNeueLT Pro 55 Roman"/>
          <w:sz w:val="18"/>
          <w:szCs w:val="18"/>
        </w:rPr>
        <w:t xml:space="preserve"> A proposta comercial deverá ser apresentada, mecanografada ou digitada, em folhas </w:t>
      </w:r>
      <w:r w:rsidRPr="00363490">
        <w:rPr>
          <w:rFonts w:ascii="HelveticaNeueLT Pro 55 Roman" w:hAnsi="HelveticaNeueLT Pro 55 Roman"/>
          <w:b/>
          <w:sz w:val="18"/>
          <w:szCs w:val="18"/>
        </w:rPr>
        <w:t>sequencialmente</w:t>
      </w:r>
      <w:r w:rsidRPr="00363490">
        <w:rPr>
          <w:rFonts w:ascii="HelveticaNeueLT Pro 55 Roman" w:hAnsi="HelveticaNeueLT Pro 55 Roman"/>
          <w:sz w:val="18"/>
          <w:szCs w:val="18"/>
        </w:rPr>
        <w:t xml:space="preserve"> </w:t>
      </w:r>
      <w:r w:rsidRPr="00363490">
        <w:rPr>
          <w:rFonts w:ascii="HelveticaNeueLT Pro 55 Roman" w:hAnsi="HelveticaNeueLT Pro 55 Roman"/>
          <w:b/>
          <w:sz w:val="18"/>
          <w:szCs w:val="18"/>
        </w:rPr>
        <w:t>numeradas</w:t>
      </w:r>
      <w:r w:rsidRPr="00363490">
        <w:rPr>
          <w:rFonts w:ascii="HelveticaNeueLT Pro 55 Roman" w:hAnsi="HelveticaNeueLT Pro 55 Roman"/>
          <w:sz w:val="18"/>
          <w:szCs w:val="18"/>
        </w:rPr>
        <w:t xml:space="preserve"> e </w:t>
      </w:r>
      <w:r w:rsidRPr="00363490">
        <w:rPr>
          <w:rFonts w:ascii="HelveticaNeueLT Pro 55 Roman" w:hAnsi="HelveticaNeueLT Pro 55 Roman"/>
          <w:b/>
          <w:sz w:val="18"/>
          <w:szCs w:val="18"/>
        </w:rPr>
        <w:t xml:space="preserve">rubricadas, </w:t>
      </w:r>
      <w:r w:rsidRPr="00363490">
        <w:rPr>
          <w:rFonts w:ascii="HelveticaNeueLT Pro 55 Roman" w:hAnsi="HelveticaNeueLT Pro 55 Roman"/>
          <w:sz w:val="18"/>
          <w:szCs w:val="18"/>
        </w:rPr>
        <w:t xml:space="preserve">sem rasuras, ressalvas ou entrelinhas, </w:t>
      </w:r>
      <w:r w:rsidRPr="00363490">
        <w:rPr>
          <w:rFonts w:ascii="HelveticaNeueLT Pro 55 Roman" w:hAnsi="HelveticaNeueLT Pro 55 Roman"/>
          <w:b/>
          <w:sz w:val="18"/>
          <w:szCs w:val="18"/>
        </w:rPr>
        <w:t xml:space="preserve">sendo a última folha datada e assinada </w:t>
      </w:r>
      <w:r w:rsidRPr="00363490">
        <w:rPr>
          <w:rFonts w:ascii="HelveticaNeueLT Pro 55 Roman" w:hAnsi="HelveticaNeueLT Pro 55 Roman"/>
          <w:sz w:val="18"/>
          <w:szCs w:val="18"/>
        </w:rPr>
        <w:t xml:space="preserve">por responsável pela empresa, </w:t>
      </w:r>
      <w:r w:rsidRPr="00363490">
        <w:rPr>
          <w:rFonts w:ascii="HelveticaNeueLT Pro 55 Roman" w:hAnsi="HelveticaNeueLT Pro 55 Roman"/>
          <w:b/>
          <w:sz w:val="18"/>
          <w:szCs w:val="18"/>
        </w:rPr>
        <w:t xml:space="preserve">em envelope fechado, devidamente identificado, </w:t>
      </w:r>
      <w:r w:rsidRPr="00363490">
        <w:rPr>
          <w:rFonts w:ascii="HelveticaNeueLT Pro 55 Roman" w:hAnsi="HelveticaNeueLT Pro 55 Roman"/>
          <w:sz w:val="18"/>
          <w:szCs w:val="18"/>
        </w:rPr>
        <w:t xml:space="preserve">na forma do item </w:t>
      </w:r>
      <w:r w:rsidRPr="00363490">
        <w:rPr>
          <w:rFonts w:ascii="HelveticaNeueLT Pro 55 Roman" w:hAnsi="HelveticaNeueLT Pro 55 Roman"/>
          <w:b/>
          <w:bCs/>
          <w:sz w:val="18"/>
          <w:szCs w:val="18"/>
        </w:rPr>
        <w:t>4</w:t>
      </w:r>
      <w:r w:rsidRPr="00363490">
        <w:rPr>
          <w:rFonts w:ascii="HelveticaNeueLT Pro 55 Roman" w:hAnsi="HelveticaNeueLT Pro 55 Roman"/>
          <w:b/>
          <w:sz w:val="18"/>
          <w:szCs w:val="18"/>
        </w:rPr>
        <w:t xml:space="preserve">.1 </w:t>
      </w:r>
      <w:r w:rsidRPr="00363490">
        <w:rPr>
          <w:rFonts w:ascii="HelveticaNeueLT Pro 55 Roman" w:hAnsi="HelveticaNeueLT Pro 55 Roman"/>
          <w:sz w:val="18"/>
          <w:szCs w:val="18"/>
        </w:rPr>
        <w:t xml:space="preserve">deste edital, constituindo o envelope nº 02 – </w:t>
      </w:r>
      <w:r w:rsidRPr="00363490">
        <w:rPr>
          <w:rFonts w:ascii="HelveticaNeueLT Pro 55 Roman" w:hAnsi="HelveticaNeueLT Pro 55 Roman"/>
          <w:b/>
          <w:sz w:val="18"/>
          <w:szCs w:val="18"/>
        </w:rPr>
        <w:t>PROPOSTA COMERCIAL</w:t>
      </w:r>
      <w:r w:rsidRPr="00363490">
        <w:rPr>
          <w:rFonts w:ascii="HelveticaNeueLT Pro 55 Roman" w:hAnsi="HelveticaNeueLT Pro 55 Roman"/>
          <w:sz w:val="18"/>
          <w:szCs w:val="18"/>
        </w:rPr>
        <w:t>.</w:t>
      </w:r>
    </w:p>
    <w:p w:rsidR="00D14E4B" w:rsidRPr="00363490" w:rsidRDefault="00D14E4B" w:rsidP="00B965D6">
      <w:pPr>
        <w:spacing w:after="120"/>
        <w:jc w:val="both"/>
        <w:rPr>
          <w:rFonts w:ascii="HelveticaNeueLT Pro 55 Roman" w:hAnsi="HelveticaNeueLT Pro 55 Roman"/>
          <w:b/>
          <w:sz w:val="18"/>
          <w:szCs w:val="18"/>
        </w:rPr>
      </w:pPr>
      <w:r w:rsidRPr="00363490">
        <w:rPr>
          <w:rFonts w:ascii="HelveticaNeueLT Pro 55 Roman" w:hAnsi="HelveticaNeueLT Pro 55 Roman"/>
          <w:b/>
          <w:bCs/>
          <w:sz w:val="18"/>
          <w:szCs w:val="18"/>
        </w:rPr>
        <w:t>7.2</w:t>
      </w:r>
      <w:r w:rsidRPr="00363490">
        <w:rPr>
          <w:rFonts w:ascii="HelveticaNeueLT Pro 55 Roman" w:hAnsi="HelveticaNeueLT Pro 55 Roman"/>
          <w:bCs/>
          <w:sz w:val="18"/>
          <w:szCs w:val="18"/>
        </w:rPr>
        <w:t xml:space="preserve"> </w:t>
      </w:r>
      <w:r w:rsidRPr="00363490">
        <w:rPr>
          <w:rFonts w:ascii="HelveticaNeueLT Pro 55 Roman" w:hAnsi="HelveticaNeueLT Pro 55 Roman"/>
          <w:sz w:val="18"/>
          <w:szCs w:val="18"/>
        </w:rPr>
        <w:t xml:space="preserve">A proposta comercial deverá conter, </w:t>
      </w:r>
      <w:r w:rsidRPr="00363490">
        <w:rPr>
          <w:rFonts w:ascii="HelveticaNeueLT Pro 55 Roman" w:hAnsi="HelveticaNeueLT Pro 55 Roman"/>
          <w:b/>
          <w:sz w:val="18"/>
          <w:szCs w:val="18"/>
        </w:rPr>
        <w:t>obrigatoriamente:</w:t>
      </w:r>
    </w:p>
    <w:p w:rsidR="00D14E4B" w:rsidRPr="00363490" w:rsidRDefault="00D14E4B" w:rsidP="00B965D6">
      <w:pPr>
        <w:pStyle w:val="Cabealho"/>
        <w:numPr>
          <w:ilvl w:val="0"/>
          <w:numId w:val="33"/>
        </w:numPr>
        <w:tabs>
          <w:tab w:val="clear" w:pos="660"/>
          <w:tab w:val="clear" w:pos="4252"/>
          <w:tab w:val="clear" w:pos="8504"/>
        </w:tabs>
        <w:suppressAutoHyphens/>
        <w:spacing w:after="120"/>
        <w:ind w:left="658" w:hanging="357"/>
        <w:jc w:val="both"/>
        <w:rPr>
          <w:rFonts w:ascii="HelveticaNeueLT Pro 55 Roman" w:hAnsi="HelveticaNeueLT Pro 55 Roman"/>
          <w:b/>
          <w:sz w:val="18"/>
          <w:szCs w:val="18"/>
        </w:rPr>
      </w:pPr>
      <w:r w:rsidRPr="00363490">
        <w:rPr>
          <w:rFonts w:ascii="HelveticaNeueLT Pro 55 Roman" w:hAnsi="HelveticaNeueLT Pro 55 Roman"/>
          <w:b/>
          <w:sz w:val="18"/>
          <w:szCs w:val="18"/>
        </w:rPr>
        <w:t xml:space="preserve">Razão Social </w:t>
      </w:r>
      <w:r w:rsidRPr="00363490">
        <w:rPr>
          <w:rFonts w:ascii="HelveticaNeueLT Pro 55 Roman" w:hAnsi="HelveticaNeueLT Pro 55 Roman"/>
          <w:sz w:val="18"/>
          <w:szCs w:val="18"/>
        </w:rPr>
        <w:t>completa da licitante e CNPJ, os quais serão os mesmos constantes da documentação e da Nota Fiscal a ser emitida, caso venha sagrar-se vencedora do certame;</w:t>
      </w:r>
    </w:p>
    <w:p w:rsidR="00D14E4B" w:rsidRPr="00363490" w:rsidRDefault="00D14E4B" w:rsidP="00B965D6">
      <w:pPr>
        <w:pStyle w:val="Cabealho"/>
        <w:numPr>
          <w:ilvl w:val="0"/>
          <w:numId w:val="33"/>
        </w:numPr>
        <w:tabs>
          <w:tab w:val="clear" w:pos="660"/>
          <w:tab w:val="clear" w:pos="4252"/>
          <w:tab w:val="clear" w:pos="8504"/>
        </w:tabs>
        <w:suppressAutoHyphens/>
        <w:spacing w:after="120"/>
        <w:ind w:left="658" w:hanging="357"/>
        <w:jc w:val="both"/>
        <w:rPr>
          <w:rFonts w:ascii="HelveticaNeueLT Pro 55 Roman" w:hAnsi="HelveticaNeueLT Pro 55 Roman"/>
          <w:b/>
          <w:sz w:val="18"/>
          <w:szCs w:val="18"/>
        </w:rPr>
      </w:pPr>
      <w:r w:rsidRPr="00363490">
        <w:rPr>
          <w:rFonts w:ascii="HelveticaNeueLT Pro 55 Roman" w:hAnsi="HelveticaNeueLT Pro 55 Roman"/>
          <w:b/>
          <w:sz w:val="18"/>
          <w:szCs w:val="18"/>
        </w:rPr>
        <w:t xml:space="preserve">Preço unitário do item ofertado, </w:t>
      </w:r>
      <w:r w:rsidRPr="00363490">
        <w:rPr>
          <w:rFonts w:ascii="HelveticaNeueLT Pro 55 Roman" w:hAnsi="HelveticaNeueLT Pro 55 Roman"/>
          <w:sz w:val="18"/>
          <w:szCs w:val="18"/>
        </w:rPr>
        <w:t>indicado em moeda corrente nacional, incluindo transporte, seguro, impostos, taxas e todos e quaisquer impostos incidentes, mão-de-obra, emolumentos, contribuições previdenciárias, fiscais, sociais e para fiscais, que sejam devidos em decorrência, direta ou indireta, do objeto da presente licitação, inclusive frete até o Almoxarifado do SENAC, sito na Rua Tabajara, 539, em Porto Velho/RO;</w:t>
      </w:r>
    </w:p>
    <w:p w:rsidR="00D14E4B" w:rsidRPr="00363490" w:rsidRDefault="00D14E4B" w:rsidP="00B965D6">
      <w:pPr>
        <w:pStyle w:val="Cabealho"/>
        <w:numPr>
          <w:ilvl w:val="0"/>
          <w:numId w:val="33"/>
        </w:numPr>
        <w:tabs>
          <w:tab w:val="clear" w:pos="660"/>
          <w:tab w:val="clear" w:pos="4252"/>
          <w:tab w:val="clear" w:pos="8504"/>
        </w:tabs>
        <w:suppressAutoHyphens/>
        <w:spacing w:after="120"/>
        <w:ind w:left="658" w:hanging="357"/>
        <w:jc w:val="both"/>
        <w:rPr>
          <w:rFonts w:ascii="HelveticaNeueLT Pro 55 Roman" w:hAnsi="HelveticaNeueLT Pro 55 Roman"/>
          <w:b/>
          <w:sz w:val="18"/>
          <w:szCs w:val="18"/>
        </w:rPr>
      </w:pPr>
      <w:r w:rsidRPr="00363490">
        <w:rPr>
          <w:rFonts w:ascii="HelveticaNeueLT Pro 55 Roman" w:hAnsi="HelveticaNeueLT Pro 55 Roman"/>
          <w:sz w:val="18"/>
          <w:szCs w:val="18"/>
        </w:rPr>
        <w:t>O</w:t>
      </w:r>
      <w:r w:rsidRPr="00363490">
        <w:rPr>
          <w:rFonts w:ascii="HelveticaNeueLT Pro 55 Roman" w:hAnsi="HelveticaNeueLT Pro 55 Roman"/>
          <w:b/>
          <w:sz w:val="18"/>
          <w:szCs w:val="18"/>
        </w:rPr>
        <w:t xml:space="preserve"> prazo de validade da proposta</w:t>
      </w:r>
      <w:r w:rsidRPr="00363490">
        <w:rPr>
          <w:rFonts w:ascii="HelveticaNeueLT Pro 55 Roman" w:hAnsi="HelveticaNeueLT Pro 55 Roman"/>
          <w:sz w:val="18"/>
          <w:szCs w:val="18"/>
        </w:rPr>
        <w:t xml:space="preserve"> deverá ser de, no mínimo </w:t>
      </w:r>
      <w:r w:rsidRPr="00363490">
        <w:rPr>
          <w:rFonts w:ascii="HelveticaNeueLT Pro 55 Roman" w:hAnsi="HelveticaNeueLT Pro 55 Roman"/>
          <w:b/>
          <w:sz w:val="18"/>
          <w:szCs w:val="18"/>
        </w:rPr>
        <w:t xml:space="preserve">60 (sessenta) </w:t>
      </w:r>
      <w:r w:rsidRPr="00363490">
        <w:rPr>
          <w:rFonts w:ascii="HelveticaNeueLT Pro 55 Roman" w:hAnsi="HelveticaNeueLT Pro 55 Roman"/>
          <w:sz w:val="18"/>
          <w:szCs w:val="18"/>
        </w:rPr>
        <w:t>dias, contados da data limite para entrega dos envelopes;</w:t>
      </w:r>
    </w:p>
    <w:p w:rsidR="00D14E4B" w:rsidRPr="00363490" w:rsidRDefault="00D14E4B" w:rsidP="00B965D6">
      <w:pPr>
        <w:pStyle w:val="Cabealho"/>
        <w:numPr>
          <w:ilvl w:val="0"/>
          <w:numId w:val="33"/>
        </w:numPr>
        <w:tabs>
          <w:tab w:val="clear" w:pos="660"/>
          <w:tab w:val="clear" w:pos="4252"/>
          <w:tab w:val="clear" w:pos="8504"/>
        </w:tabs>
        <w:suppressAutoHyphens/>
        <w:spacing w:after="120"/>
        <w:ind w:left="658" w:hanging="357"/>
        <w:jc w:val="both"/>
        <w:rPr>
          <w:rFonts w:ascii="HelveticaNeueLT Pro 55 Roman" w:hAnsi="HelveticaNeueLT Pro 55 Roman"/>
          <w:sz w:val="18"/>
          <w:szCs w:val="18"/>
        </w:rPr>
      </w:pPr>
      <w:r w:rsidRPr="00363490">
        <w:rPr>
          <w:rFonts w:ascii="HelveticaNeueLT Pro 55 Roman" w:hAnsi="HelveticaNeueLT Pro 55 Roman"/>
          <w:sz w:val="18"/>
          <w:szCs w:val="18"/>
        </w:rPr>
        <w:t xml:space="preserve">As </w:t>
      </w:r>
      <w:r w:rsidRPr="00363490">
        <w:rPr>
          <w:rFonts w:ascii="HelveticaNeueLT Pro 55 Roman" w:hAnsi="HelveticaNeueLT Pro 55 Roman"/>
          <w:b/>
          <w:sz w:val="18"/>
          <w:szCs w:val="18"/>
        </w:rPr>
        <w:t>Condições de fornecimento e pagamento estão reguladas</w:t>
      </w:r>
      <w:r w:rsidRPr="00363490">
        <w:rPr>
          <w:rFonts w:ascii="HelveticaNeueLT Pro 55 Roman" w:hAnsi="HelveticaNeueLT Pro 55 Roman"/>
          <w:sz w:val="18"/>
          <w:szCs w:val="18"/>
        </w:rPr>
        <w:t xml:space="preserve"> no </w:t>
      </w:r>
      <w:r w:rsidRPr="00363490">
        <w:rPr>
          <w:rFonts w:ascii="HelveticaNeueLT Pro 55 Roman" w:hAnsi="HelveticaNeueLT Pro 55 Roman"/>
          <w:b/>
          <w:bCs/>
          <w:sz w:val="18"/>
          <w:szCs w:val="18"/>
        </w:rPr>
        <w:t xml:space="preserve">item 11 </w:t>
      </w:r>
      <w:r w:rsidRPr="00363490">
        <w:rPr>
          <w:rFonts w:ascii="HelveticaNeueLT Pro 55 Roman" w:hAnsi="HelveticaNeueLT Pro 55 Roman"/>
          <w:sz w:val="18"/>
          <w:szCs w:val="18"/>
        </w:rPr>
        <w:t>do presente instrumento convocatório;</w:t>
      </w:r>
    </w:p>
    <w:p w:rsidR="00D14E4B" w:rsidRPr="00363490" w:rsidRDefault="00D14E4B" w:rsidP="00B965D6">
      <w:pPr>
        <w:pStyle w:val="Cabealho"/>
        <w:numPr>
          <w:ilvl w:val="0"/>
          <w:numId w:val="33"/>
        </w:numPr>
        <w:tabs>
          <w:tab w:val="clear" w:pos="660"/>
          <w:tab w:val="clear" w:pos="4252"/>
          <w:tab w:val="clear" w:pos="8504"/>
        </w:tabs>
        <w:suppressAutoHyphens/>
        <w:spacing w:after="120"/>
        <w:ind w:left="658" w:hanging="357"/>
        <w:jc w:val="both"/>
        <w:rPr>
          <w:rFonts w:ascii="HelveticaNeueLT Pro 55 Roman" w:hAnsi="HelveticaNeueLT Pro 55 Roman"/>
          <w:b/>
          <w:sz w:val="18"/>
          <w:szCs w:val="18"/>
        </w:rPr>
      </w:pPr>
      <w:r w:rsidRPr="00363490">
        <w:rPr>
          <w:rFonts w:ascii="HelveticaNeueLT Pro 55 Roman" w:hAnsi="HelveticaNeueLT Pro 55 Roman"/>
          <w:sz w:val="18"/>
          <w:szCs w:val="18"/>
        </w:rPr>
        <w:t xml:space="preserve">O prazo de garantia ou validade dos produtos fornecidos será de acordo com as normas em vigência ou de 12 (doze) meses se for o caso, contados da efetiva aceitação pelo </w:t>
      </w:r>
      <w:r w:rsidRPr="00363490">
        <w:rPr>
          <w:rFonts w:ascii="HelveticaNeueLT Pro 55 Roman" w:hAnsi="HelveticaNeueLT Pro 55 Roman"/>
          <w:b/>
          <w:sz w:val="18"/>
          <w:szCs w:val="18"/>
        </w:rPr>
        <w:t>SENAC;</w:t>
      </w:r>
    </w:p>
    <w:p w:rsidR="00D14E4B" w:rsidRPr="00363490" w:rsidRDefault="00D14E4B" w:rsidP="00B965D6">
      <w:pPr>
        <w:pStyle w:val="Cabealho"/>
        <w:numPr>
          <w:ilvl w:val="0"/>
          <w:numId w:val="33"/>
        </w:numPr>
        <w:tabs>
          <w:tab w:val="clear" w:pos="660"/>
          <w:tab w:val="clear" w:pos="4252"/>
          <w:tab w:val="clear" w:pos="8504"/>
        </w:tabs>
        <w:suppressAutoHyphens/>
        <w:spacing w:after="120"/>
        <w:ind w:left="658" w:hanging="357"/>
        <w:jc w:val="both"/>
        <w:rPr>
          <w:rFonts w:ascii="HelveticaNeueLT Pro 55 Roman" w:hAnsi="HelveticaNeueLT Pro 55 Roman"/>
          <w:sz w:val="18"/>
          <w:szCs w:val="18"/>
        </w:rPr>
      </w:pPr>
      <w:r w:rsidRPr="00363490">
        <w:rPr>
          <w:rFonts w:ascii="HelveticaNeueLT Pro 55 Roman" w:hAnsi="HelveticaNeueLT Pro 55 Roman"/>
          <w:sz w:val="18"/>
          <w:szCs w:val="18"/>
        </w:rPr>
        <w:t>A proposta de preços, estabelecida no subitem, os preços unitário e total do item, deverá ser formulada e enviada em formulário específico, em língua portuguesa;</w:t>
      </w:r>
    </w:p>
    <w:p w:rsidR="00D14E4B" w:rsidRPr="00363490" w:rsidRDefault="00D14E4B" w:rsidP="00B965D6">
      <w:pPr>
        <w:pStyle w:val="Corpodetexto"/>
        <w:numPr>
          <w:ilvl w:val="0"/>
          <w:numId w:val="33"/>
        </w:numPr>
        <w:tabs>
          <w:tab w:val="clear" w:pos="660"/>
        </w:tabs>
        <w:autoSpaceDE w:val="0"/>
        <w:autoSpaceDN w:val="0"/>
        <w:spacing w:after="120"/>
        <w:ind w:left="658" w:hanging="357"/>
        <w:rPr>
          <w:rFonts w:ascii="HelveticaNeueLT Pro 55 Roman" w:hAnsi="HelveticaNeueLT Pro 55 Roman"/>
          <w:sz w:val="18"/>
          <w:szCs w:val="18"/>
        </w:rPr>
      </w:pPr>
      <w:r w:rsidRPr="00363490">
        <w:rPr>
          <w:rFonts w:ascii="HelveticaNeueLT Pro 55 Roman" w:hAnsi="HelveticaNeueLT Pro 55 Roman"/>
          <w:sz w:val="18"/>
          <w:szCs w:val="18"/>
        </w:rPr>
        <w:t>Especificação completa do objeto ofertado, compatível com o Edital e seu anexo, indicando claramente o fabricante/marca e modelo, em língua portuguesa;</w:t>
      </w:r>
    </w:p>
    <w:p w:rsidR="00D14E4B" w:rsidRPr="00363490" w:rsidRDefault="00D14E4B" w:rsidP="00B965D6">
      <w:pPr>
        <w:pStyle w:val="Corpodetexto"/>
        <w:numPr>
          <w:ilvl w:val="0"/>
          <w:numId w:val="33"/>
        </w:numPr>
        <w:tabs>
          <w:tab w:val="clear" w:pos="660"/>
        </w:tabs>
        <w:autoSpaceDE w:val="0"/>
        <w:autoSpaceDN w:val="0"/>
        <w:spacing w:after="120"/>
        <w:ind w:left="658" w:hanging="357"/>
        <w:rPr>
          <w:rFonts w:ascii="HelveticaNeueLT Pro 55 Roman" w:hAnsi="HelveticaNeueLT Pro 55 Roman"/>
          <w:i/>
          <w:sz w:val="18"/>
          <w:szCs w:val="18"/>
        </w:rPr>
      </w:pPr>
      <w:r w:rsidRPr="00363490">
        <w:rPr>
          <w:rFonts w:ascii="HelveticaNeueLT Pro 55 Roman" w:hAnsi="HelveticaNeueLT Pro 55 Roman"/>
          <w:sz w:val="18"/>
          <w:szCs w:val="18"/>
        </w:rPr>
        <w:t>Especificação e condições de fornecimento em conformidade com este Edital, devendo ser observados os prazos mínimos de garantia estabelecidos.</w:t>
      </w:r>
    </w:p>
    <w:p w:rsidR="00D14E4B" w:rsidRPr="00363490" w:rsidRDefault="00D14E4B" w:rsidP="00B965D6">
      <w:pPr>
        <w:spacing w:after="120"/>
        <w:jc w:val="both"/>
        <w:rPr>
          <w:rFonts w:ascii="HelveticaNeueLT Pro 55 Roman" w:hAnsi="HelveticaNeueLT Pro 55 Roman"/>
          <w:sz w:val="18"/>
          <w:szCs w:val="18"/>
        </w:rPr>
      </w:pPr>
      <w:r w:rsidRPr="00363490">
        <w:rPr>
          <w:rFonts w:ascii="HelveticaNeueLT Pro 55 Roman" w:hAnsi="HelveticaNeueLT Pro 55 Roman"/>
          <w:b/>
          <w:sz w:val="18"/>
          <w:szCs w:val="18"/>
        </w:rPr>
        <w:t>7.3</w:t>
      </w:r>
      <w:r w:rsidRPr="00363490">
        <w:rPr>
          <w:rFonts w:ascii="HelveticaNeueLT Pro 55 Roman" w:hAnsi="HelveticaNeueLT Pro 55 Roman"/>
          <w:sz w:val="18"/>
          <w:szCs w:val="18"/>
        </w:rPr>
        <w:t xml:space="preserve"> A elaboração da proposta é de inteira responsabilidade da licitante, não lhe cabendo a desistência depois de ultrapassada a fase habilitatória;</w:t>
      </w:r>
    </w:p>
    <w:p w:rsidR="00D14E4B" w:rsidRPr="00363490" w:rsidRDefault="00D14E4B" w:rsidP="00B965D6">
      <w:pPr>
        <w:spacing w:after="120"/>
        <w:jc w:val="both"/>
        <w:rPr>
          <w:rFonts w:ascii="HelveticaNeueLT Pro 55 Roman" w:hAnsi="HelveticaNeueLT Pro 55 Roman"/>
          <w:sz w:val="18"/>
          <w:szCs w:val="18"/>
        </w:rPr>
      </w:pPr>
      <w:r w:rsidRPr="00363490">
        <w:rPr>
          <w:rFonts w:ascii="HelveticaNeueLT Pro 55 Roman" w:hAnsi="HelveticaNeueLT Pro 55 Roman"/>
          <w:b/>
          <w:sz w:val="18"/>
          <w:szCs w:val="18"/>
        </w:rPr>
        <w:t>7.4</w:t>
      </w:r>
      <w:r w:rsidRPr="00363490">
        <w:rPr>
          <w:rFonts w:ascii="HelveticaNeueLT Pro 55 Roman" w:hAnsi="HelveticaNeueLT Pro 55 Roman"/>
          <w:sz w:val="18"/>
          <w:szCs w:val="18"/>
        </w:rPr>
        <w:t xml:space="preserve"> Havendo discrepância entre os preços unitários e totais prevalecerá o unitário e, havendo discordância entre o total da proposta em algarismo e o total por extenso, prevalecerá este último;</w:t>
      </w:r>
    </w:p>
    <w:p w:rsidR="00D14E4B" w:rsidRPr="00363490" w:rsidRDefault="00D14E4B" w:rsidP="00B965D6">
      <w:pPr>
        <w:spacing w:after="120"/>
        <w:jc w:val="both"/>
        <w:rPr>
          <w:rFonts w:ascii="HelveticaNeueLT Pro 55 Roman" w:hAnsi="HelveticaNeueLT Pro 55 Roman"/>
          <w:sz w:val="18"/>
          <w:szCs w:val="18"/>
        </w:rPr>
      </w:pPr>
      <w:r w:rsidRPr="00363490">
        <w:rPr>
          <w:rFonts w:ascii="HelveticaNeueLT Pro 55 Roman" w:hAnsi="HelveticaNeueLT Pro 55 Roman"/>
          <w:b/>
          <w:sz w:val="18"/>
          <w:szCs w:val="18"/>
        </w:rPr>
        <w:t>7.5</w:t>
      </w:r>
      <w:r w:rsidRPr="00363490">
        <w:rPr>
          <w:rFonts w:ascii="HelveticaNeueLT Pro 55 Roman" w:hAnsi="HelveticaNeueLT Pro 55 Roman"/>
          <w:sz w:val="18"/>
          <w:szCs w:val="18"/>
        </w:rPr>
        <w:t xml:space="preserve"> Para produtos ou mercadorias oriundas de outros estados, a empresa fornecedora deverá destacar o ICMS com a alíquota interestadual (de acordo com o artigo 155, § 2º, inc. VII, “a”, da Constituição Federal), sendo que a empresa fornecedora deverá custear a diferença entre a alíquota interna e a interestadual, devendo assim repassar esse valor ao SENAC/RO como desconto no valor total da venda;</w:t>
      </w:r>
    </w:p>
    <w:p w:rsidR="00D14E4B" w:rsidRPr="00363490" w:rsidRDefault="00D14E4B" w:rsidP="00B965D6">
      <w:pPr>
        <w:autoSpaceDE w:val="0"/>
        <w:autoSpaceDN w:val="0"/>
        <w:adjustRightInd w:val="0"/>
        <w:spacing w:after="120"/>
        <w:jc w:val="both"/>
        <w:rPr>
          <w:rFonts w:ascii="HelveticaNeueLT Pro 55 Roman" w:hAnsi="HelveticaNeueLT Pro 55 Roman"/>
          <w:sz w:val="18"/>
          <w:szCs w:val="18"/>
        </w:rPr>
      </w:pPr>
      <w:r w:rsidRPr="00363490">
        <w:rPr>
          <w:rFonts w:ascii="HelveticaNeueLT Pro 55 Roman" w:hAnsi="HelveticaNeueLT Pro 55 Roman"/>
          <w:b/>
          <w:sz w:val="18"/>
          <w:szCs w:val="18"/>
        </w:rPr>
        <w:lastRenderedPageBreak/>
        <w:t>7.6</w:t>
      </w:r>
      <w:r w:rsidRPr="00363490">
        <w:rPr>
          <w:rFonts w:ascii="HelveticaNeueLT Pro 55 Roman" w:hAnsi="HelveticaNeueLT Pro 55 Roman"/>
          <w:sz w:val="18"/>
          <w:szCs w:val="18"/>
        </w:rPr>
        <w:t xml:space="preserve"> O descumprimento do parágrafo anterior pela empresa fornecedora autoriza o SENAC/RO reter o valor correspondente ao ICMS custeado para a aquisição dos bens, objeto do presente contrato, a título de ressarcimento;</w:t>
      </w:r>
    </w:p>
    <w:p w:rsidR="00D14E4B" w:rsidRPr="00363490" w:rsidRDefault="00D14E4B" w:rsidP="00B965D6">
      <w:pPr>
        <w:autoSpaceDE w:val="0"/>
        <w:autoSpaceDN w:val="0"/>
        <w:adjustRightInd w:val="0"/>
        <w:spacing w:after="120"/>
        <w:jc w:val="both"/>
        <w:rPr>
          <w:rFonts w:ascii="HelveticaNeueLT Pro 55 Roman" w:hAnsi="HelveticaNeueLT Pro 55 Roman"/>
          <w:sz w:val="18"/>
          <w:szCs w:val="18"/>
        </w:rPr>
      </w:pPr>
      <w:r w:rsidRPr="00363490">
        <w:rPr>
          <w:rFonts w:ascii="HelveticaNeueLT Pro 55 Roman" w:hAnsi="HelveticaNeueLT Pro 55 Roman"/>
          <w:b/>
          <w:sz w:val="18"/>
          <w:szCs w:val="18"/>
        </w:rPr>
        <w:t>7.7</w:t>
      </w:r>
      <w:r w:rsidRPr="00363490">
        <w:rPr>
          <w:rFonts w:ascii="HelveticaNeueLT Pro 55 Roman" w:hAnsi="HelveticaNeueLT Pro 55 Roman"/>
          <w:sz w:val="18"/>
          <w:szCs w:val="18"/>
        </w:rPr>
        <w:t xml:space="preserve"> Na proposta deverá constar a descrição completa dos itens cotados, com a indicação da marca/ modelo propostos;</w:t>
      </w:r>
    </w:p>
    <w:p w:rsidR="00D14E4B" w:rsidRPr="00363490" w:rsidRDefault="00D14E4B" w:rsidP="00B965D6">
      <w:pPr>
        <w:autoSpaceDE w:val="0"/>
        <w:autoSpaceDN w:val="0"/>
        <w:adjustRightInd w:val="0"/>
        <w:spacing w:after="120"/>
        <w:jc w:val="both"/>
        <w:rPr>
          <w:rFonts w:ascii="HelveticaNeueLT Pro 55 Roman" w:hAnsi="HelveticaNeueLT Pro 55 Roman"/>
          <w:sz w:val="18"/>
          <w:szCs w:val="18"/>
        </w:rPr>
      </w:pPr>
      <w:r w:rsidRPr="00363490">
        <w:rPr>
          <w:rFonts w:ascii="HelveticaNeueLT Pro 55 Roman" w:hAnsi="HelveticaNeueLT Pro 55 Roman"/>
          <w:b/>
          <w:sz w:val="18"/>
          <w:szCs w:val="18"/>
        </w:rPr>
        <w:t>7.8</w:t>
      </w:r>
      <w:r w:rsidRPr="00363490">
        <w:rPr>
          <w:rFonts w:ascii="HelveticaNeueLT Pro 55 Roman" w:hAnsi="HelveticaNeueLT Pro 55 Roman"/>
          <w:sz w:val="18"/>
          <w:szCs w:val="18"/>
        </w:rPr>
        <w:t xml:space="preserve"> Para apresentação da Proposta Comercial, o licitante deverá tomar por base os dados e indicações que compõem o ANEXO I, os quais deverão ser conferidos, de forma que possa executar o objeto da presente licitação em bom termo e de conformidade com o estabelecido neste Edital e seus anexos;</w:t>
      </w:r>
    </w:p>
    <w:p w:rsidR="00D14E4B" w:rsidRPr="00363490" w:rsidRDefault="00D14E4B" w:rsidP="005571C7">
      <w:pPr>
        <w:autoSpaceDE w:val="0"/>
        <w:autoSpaceDN w:val="0"/>
        <w:adjustRightInd w:val="0"/>
        <w:spacing w:after="120"/>
        <w:jc w:val="both"/>
        <w:rPr>
          <w:rFonts w:ascii="HelveticaNeueLT Pro 55 Roman" w:hAnsi="HelveticaNeueLT Pro 55 Roman"/>
          <w:sz w:val="18"/>
          <w:szCs w:val="18"/>
        </w:rPr>
      </w:pPr>
      <w:r w:rsidRPr="00363490">
        <w:rPr>
          <w:rFonts w:ascii="HelveticaNeueLT Pro 55 Roman" w:hAnsi="HelveticaNeueLT Pro 55 Roman"/>
          <w:b/>
          <w:sz w:val="18"/>
          <w:szCs w:val="18"/>
        </w:rPr>
        <w:t>7.9</w:t>
      </w:r>
      <w:r w:rsidRPr="00363490">
        <w:rPr>
          <w:rFonts w:ascii="HelveticaNeueLT Pro 55 Roman" w:hAnsi="HelveticaNeueLT Pro 55 Roman"/>
          <w:sz w:val="18"/>
          <w:szCs w:val="18"/>
        </w:rPr>
        <w:t xml:space="preserve"> Em hipótese alguma caberá ao licitante argumentar qualquer desconhecimento, incompreensão, dúvidas ou esquecimento de qualquer detalhe relativo ao fornecimento do objeto, responsabilizando-se por qualquer ônus decorrente desses fatos;</w:t>
      </w:r>
    </w:p>
    <w:tbl>
      <w:tblPr>
        <w:tblW w:w="5000" w:type="pct"/>
        <w:jc w:val="center"/>
        <w:tblCellMar>
          <w:left w:w="70" w:type="dxa"/>
          <w:right w:w="70" w:type="dxa"/>
        </w:tblCellMar>
        <w:tblLook w:val="0000" w:firstRow="0" w:lastRow="0" w:firstColumn="0" w:lastColumn="0" w:noHBand="0" w:noVBand="0"/>
      </w:tblPr>
      <w:tblGrid>
        <w:gridCol w:w="7931"/>
      </w:tblGrid>
      <w:tr w:rsidR="00D14E4B" w:rsidRPr="00363490" w:rsidTr="00B965D6">
        <w:trPr>
          <w:cantSplit/>
          <w:trHeight w:val="340"/>
          <w:jc w:val="center"/>
        </w:trPr>
        <w:tc>
          <w:tcPr>
            <w:tcW w:w="5000" w:type="pct"/>
            <w:tcBorders>
              <w:top w:val="double" w:sz="1" w:space="0" w:color="000000"/>
              <w:left w:val="double" w:sz="1" w:space="0" w:color="000000"/>
              <w:bottom w:val="double" w:sz="1" w:space="0" w:color="000000"/>
              <w:right w:val="double" w:sz="1" w:space="0" w:color="000000"/>
            </w:tcBorders>
            <w:vAlign w:val="center"/>
          </w:tcPr>
          <w:p w:rsidR="00D14E4B" w:rsidRPr="00363490" w:rsidRDefault="00D14E4B" w:rsidP="008F142D">
            <w:pPr>
              <w:jc w:val="center"/>
              <w:rPr>
                <w:rFonts w:ascii="HelveticaNeueLT Pro 55 Roman" w:hAnsi="HelveticaNeueLT Pro 55 Roman"/>
                <w:b/>
                <w:i/>
                <w:sz w:val="18"/>
                <w:szCs w:val="18"/>
              </w:rPr>
            </w:pPr>
            <w:r w:rsidRPr="00363490">
              <w:rPr>
                <w:rFonts w:ascii="HelveticaNeueLT Pro 55 Roman" w:hAnsi="HelveticaNeueLT Pro 55 Roman"/>
                <w:b/>
                <w:i/>
                <w:sz w:val="18"/>
                <w:szCs w:val="18"/>
              </w:rPr>
              <w:t>8. DO PROCEDIMENTO</w:t>
            </w:r>
          </w:p>
        </w:tc>
      </w:tr>
    </w:tbl>
    <w:p w:rsidR="00D14E4B" w:rsidRPr="00363490" w:rsidRDefault="00D14E4B" w:rsidP="0042750F">
      <w:pPr>
        <w:spacing w:before="100" w:beforeAutospacing="1" w:after="120"/>
        <w:jc w:val="both"/>
        <w:rPr>
          <w:rFonts w:ascii="HelveticaNeueLT Pro 55 Roman" w:hAnsi="HelveticaNeueLT Pro 55 Roman"/>
          <w:sz w:val="18"/>
          <w:szCs w:val="18"/>
        </w:rPr>
      </w:pPr>
      <w:r w:rsidRPr="00363490">
        <w:rPr>
          <w:rFonts w:ascii="HelveticaNeueLT Pro 55 Roman" w:hAnsi="HelveticaNeueLT Pro 55 Roman"/>
          <w:b/>
          <w:sz w:val="18"/>
          <w:szCs w:val="18"/>
        </w:rPr>
        <w:t>8.1</w:t>
      </w:r>
      <w:r w:rsidRPr="00363490">
        <w:rPr>
          <w:rFonts w:ascii="HelveticaNeueLT Pro 55 Roman" w:hAnsi="HelveticaNeueLT Pro 55 Roman"/>
          <w:sz w:val="18"/>
          <w:szCs w:val="18"/>
        </w:rPr>
        <w:t xml:space="preserve"> Os envelopes nº </w:t>
      </w:r>
      <w:r w:rsidRPr="00363490">
        <w:rPr>
          <w:rFonts w:ascii="HelveticaNeueLT Pro 55 Roman" w:hAnsi="HelveticaNeueLT Pro 55 Roman"/>
          <w:b/>
          <w:bCs/>
          <w:sz w:val="18"/>
          <w:szCs w:val="18"/>
        </w:rPr>
        <w:t>01</w:t>
      </w:r>
      <w:r w:rsidRPr="00363490">
        <w:rPr>
          <w:rFonts w:ascii="HelveticaNeueLT Pro 55 Roman" w:hAnsi="HelveticaNeueLT Pro 55 Roman"/>
          <w:sz w:val="18"/>
          <w:szCs w:val="18"/>
        </w:rPr>
        <w:t xml:space="preserve"> e </w:t>
      </w:r>
      <w:r w:rsidRPr="00363490">
        <w:rPr>
          <w:rFonts w:ascii="HelveticaNeueLT Pro 55 Roman" w:hAnsi="HelveticaNeueLT Pro 55 Roman"/>
          <w:b/>
          <w:bCs/>
          <w:sz w:val="18"/>
          <w:szCs w:val="18"/>
        </w:rPr>
        <w:t>02</w:t>
      </w:r>
      <w:r w:rsidRPr="00363490">
        <w:rPr>
          <w:rFonts w:ascii="HelveticaNeueLT Pro 55 Roman" w:hAnsi="HelveticaNeueLT Pro 55 Roman"/>
          <w:sz w:val="18"/>
          <w:szCs w:val="18"/>
        </w:rPr>
        <w:t xml:space="preserve"> serão abertos em sessões públicas distintas, conduzidas pela Comissão Permanente de Licitações e Pregoeiro, na Rua Tabajara, 539 – Sala </w:t>
      </w:r>
      <w:r w:rsidR="0042750F" w:rsidRPr="00363490">
        <w:rPr>
          <w:rFonts w:ascii="HelveticaNeueLT Pro 55 Roman" w:hAnsi="HelveticaNeueLT Pro 55 Roman"/>
          <w:sz w:val="18"/>
          <w:szCs w:val="18"/>
        </w:rPr>
        <w:t xml:space="preserve">de </w:t>
      </w:r>
      <w:r w:rsidRPr="00363490">
        <w:rPr>
          <w:rFonts w:ascii="HelveticaNeueLT Pro 55 Roman" w:hAnsi="HelveticaNeueLT Pro 55 Roman"/>
          <w:sz w:val="18"/>
          <w:szCs w:val="18"/>
        </w:rPr>
        <w:t>Licitação</w:t>
      </w:r>
      <w:r w:rsidR="0042750F" w:rsidRPr="00363490">
        <w:rPr>
          <w:rFonts w:ascii="HelveticaNeueLT Pro 55 Roman" w:hAnsi="HelveticaNeueLT Pro 55 Roman"/>
          <w:sz w:val="18"/>
          <w:szCs w:val="18"/>
        </w:rPr>
        <w:t xml:space="preserve"> (2º andar</w:t>
      </w:r>
      <w:r w:rsidRPr="00363490">
        <w:rPr>
          <w:rFonts w:ascii="HelveticaNeueLT Pro 55 Roman" w:hAnsi="HelveticaNeueLT Pro 55 Roman"/>
          <w:sz w:val="18"/>
          <w:szCs w:val="18"/>
        </w:rPr>
        <w:t xml:space="preserve">), Porto Velho (RO), </w:t>
      </w:r>
      <w:r w:rsidRPr="00363490">
        <w:rPr>
          <w:rFonts w:ascii="HelveticaNeueLT Pro 55 Roman" w:hAnsi="HelveticaNeueLT Pro 55 Roman"/>
          <w:b/>
          <w:sz w:val="18"/>
          <w:szCs w:val="18"/>
        </w:rPr>
        <w:t>admitindo-se a participação de apenas um representante de cada licitante;</w:t>
      </w:r>
    </w:p>
    <w:p w:rsidR="00D14E4B" w:rsidRPr="00363490" w:rsidRDefault="00D14E4B" w:rsidP="0042750F">
      <w:pPr>
        <w:spacing w:after="120"/>
        <w:jc w:val="both"/>
        <w:rPr>
          <w:rFonts w:ascii="HelveticaNeueLT Pro 55 Roman" w:hAnsi="HelveticaNeueLT Pro 55 Roman"/>
          <w:sz w:val="18"/>
          <w:szCs w:val="18"/>
        </w:rPr>
      </w:pPr>
      <w:r w:rsidRPr="00363490">
        <w:rPr>
          <w:rFonts w:ascii="HelveticaNeueLT Pro 55 Roman" w:hAnsi="HelveticaNeueLT Pro 55 Roman"/>
          <w:b/>
          <w:sz w:val="18"/>
          <w:szCs w:val="18"/>
        </w:rPr>
        <w:t>8.2</w:t>
      </w:r>
      <w:r w:rsidRPr="00363490">
        <w:rPr>
          <w:rFonts w:ascii="HelveticaNeueLT Pro 55 Roman" w:hAnsi="HelveticaNeueLT Pro 55 Roman"/>
          <w:sz w:val="18"/>
          <w:szCs w:val="18"/>
        </w:rPr>
        <w:t xml:space="preserve"> Todos os envelopes contendo os documentos para </w:t>
      </w:r>
      <w:r w:rsidRPr="00363490">
        <w:rPr>
          <w:rFonts w:ascii="HelveticaNeueLT Pro 55 Roman" w:hAnsi="HelveticaNeueLT Pro 55 Roman"/>
          <w:b/>
          <w:sz w:val="18"/>
          <w:szCs w:val="18"/>
        </w:rPr>
        <w:t xml:space="preserve">HABILITAÇÃO </w:t>
      </w:r>
      <w:r w:rsidRPr="00363490">
        <w:rPr>
          <w:rFonts w:ascii="HelveticaNeueLT Pro 55 Roman" w:hAnsi="HelveticaNeueLT Pro 55 Roman"/>
          <w:sz w:val="18"/>
          <w:szCs w:val="18"/>
        </w:rPr>
        <w:t xml:space="preserve">(Envelope I) serão abertos no local, dia e hora indicados no item </w:t>
      </w:r>
      <w:r w:rsidRPr="00363490">
        <w:rPr>
          <w:rFonts w:ascii="HelveticaNeueLT Pro 55 Roman" w:hAnsi="HelveticaNeueLT Pro 55 Roman"/>
          <w:b/>
          <w:sz w:val="18"/>
          <w:szCs w:val="18"/>
        </w:rPr>
        <w:t xml:space="preserve">1.2 </w:t>
      </w:r>
      <w:r w:rsidRPr="00363490">
        <w:rPr>
          <w:rFonts w:ascii="HelveticaNeueLT Pro 55 Roman" w:hAnsi="HelveticaNeueLT Pro 55 Roman"/>
          <w:sz w:val="18"/>
          <w:szCs w:val="18"/>
        </w:rPr>
        <w:t>deste edital. Os documentos serão rubricados em todas as suas folhas pelos membros da Comissão Permanente de Licitações e pelos representantes das licitantes presentes na sessão de abertura;</w:t>
      </w:r>
    </w:p>
    <w:p w:rsidR="00D14E4B" w:rsidRPr="00363490" w:rsidRDefault="00D14E4B" w:rsidP="0042750F">
      <w:pPr>
        <w:spacing w:after="120"/>
        <w:jc w:val="both"/>
        <w:rPr>
          <w:rFonts w:ascii="HelveticaNeueLT Pro 55 Roman" w:hAnsi="HelveticaNeueLT Pro 55 Roman"/>
          <w:sz w:val="18"/>
          <w:szCs w:val="18"/>
        </w:rPr>
      </w:pPr>
      <w:r w:rsidRPr="00363490">
        <w:rPr>
          <w:rFonts w:ascii="HelveticaNeueLT Pro 55 Roman" w:hAnsi="HelveticaNeueLT Pro 55 Roman"/>
          <w:b/>
          <w:sz w:val="18"/>
          <w:szCs w:val="18"/>
        </w:rPr>
        <w:t>8.3</w:t>
      </w:r>
      <w:r w:rsidRPr="00363490">
        <w:rPr>
          <w:rFonts w:ascii="HelveticaNeueLT Pro 55 Roman" w:hAnsi="HelveticaNeueLT Pro 55 Roman"/>
          <w:sz w:val="18"/>
          <w:szCs w:val="18"/>
        </w:rPr>
        <w:t xml:space="preserve"> No caso de sócios, diretores ou dirigentes, essa condição deverá ser comprovada através de cópia do contrato social ou estatuto, acompanhada, sempre que necessário, por ata de eleição, e documento de identidade. Quanto aos procuradores, esses deverão estar de posse da respectiva procuração, bem como do documento de identidade e cópia do contrato social, a fim de comprovar ter o outorgante poderes para outorgá-la;</w:t>
      </w:r>
    </w:p>
    <w:p w:rsidR="00D14E4B" w:rsidRPr="00363490" w:rsidRDefault="00D14E4B" w:rsidP="0042750F">
      <w:pPr>
        <w:spacing w:after="120"/>
        <w:jc w:val="both"/>
        <w:rPr>
          <w:rFonts w:ascii="HelveticaNeueLT Pro 55 Roman" w:hAnsi="HelveticaNeueLT Pro 55 Roman"/>
          <w:sz w:val="18"/>
          <w:szCs w:val="18"/>
        </w:rPr>
      </w:pPr>
      <w:r w:rsidRPr="00363490">
        <w:rPr>
          <w:rFonts w:ascii="HelveticaNeueLT Pro 55 Roman" w:hAnsi="HelveticaNeueLT Pro 55 Roman"/>
          <w:b/>
          <w:sz w:val="18"/>
          <w:szCs w:val="18"/>
        </w:rPr>
        <w:t>8.4</w:t>
      </w:r>
      <w:r w:rsidRPr="00363490">
        <w:rPr>
          <w:rFonts w:ascii="HelveticaNeueLT Pro 55 Roman" w:hAnsi="HelveticaNeueLT Pro 55 Roman"/>
          <w:sz w:val="18"/>
          <w:szCs w:val="18"/>
        </w:rPr>
        <w:t xml:space="preserve"> Os envelopes contendo a proposta de preço (Envelope II) serão lacrados pela Comissão Permanente de Licitações, rubricados pelos seus membros e pelos licitantes presentes;</w:t>
      </w:r>
    </w:p>
    <w:p w:rsidR="00D14E4B" w:rsidRPr="00363490" w:rsidRDefault="00D14E4B" w:rsidP="0042750F">
      <w:pPr>
        <w:spacing w:after="120"/>
        <w:jc w:val="both"/>
        <w:rPr>
          <w:rFonts w:ascii="HelveticaNeueLT Pro 55 Roman" w:hAnsi="HelveticaNeueLT Pro 55 Roman"/>
          <w:sz w:val="18"/>
          <w:szCs w:val="18"/>
        </w:rPr>
      </w:pPr>
      <w:r w:rsidRPr="00363490">
        <w:rPr>
          <w:rFonts w:ascii="HelveticaNeueLT Pro 55 Roman" w:hAnsi="HelveticaNeueLT Pro 55 Roman"/>
          <w:b/>
          <w:sz w:val="18"/>
          <w:szCs w:val="18"/>
        </w:rPr>
        <w:t>8.5</w:t>
      </w:r>
      <w:r w:rsidRPr="00363490">
        <w:rPr>
          <w:rFonts w:ascii="HelveticaNeueLT Pro 55 Roman" w:hAnsi="HelveticaNeueLT Pro 55 Roman"/>
          <w:sz w:val="18"/>
          <w:szCs w:val="18"/>
        </w:rPr>
        <w:t xml:space="preserve"> É facultado à Comissão Permanente de Licitações julgar os documentos de habilitação na própria sessão de abertura dos envelopes, comunicando, desde já, o resultado para todos os licitantes presentes e abrindo prazo para interposição de eventuais recursos administrativos;</w:t>
      </w:r>
    </w:p>
    <w:p w:rsidR="00D14E4B" w:rsidRPr="00363490" w:rsidRDefault="00D14E4B" w:rsidP="0042750F">
      <w:pPr>
        <w:spacing w:after="120"/>
        <w:ind w:left="709"/>
        <w:jc w:val="both"/>
        <w:rPr>
          <w:rFonts w:ascii="HelveticaNeueLT Pro 55 Roman" w:hAnsi="HelveticaNeueLT Pro 55 Roman"/>
          <w:sz w:val="18"/>
          <w:szCs w:val="18"/>
        </w:rPr>
      </w:pPr>
      <w:r w:rsidRPr="00363490">
        <w:rPr>
          <w:rFonts w:ascii="HelveticaNeueLT Pro 55 Roman" w:hAnsi="HelveticaNeueLT Pro 55 Roman"/>
          <w:b/>
          <w:sz w:val="18"/>
          <w:szCs w:val="18"/>
        </w:rPr>
        <w:t>8.5.1</w:t>
      </w:r>
      <w:r w:rsidRPr="00363490">
        <w:rPr>
          <w:rFonts w:ascii="HelveticaNeueLT Pro 55 Roman" w:hAnsi="HelveticaNeueLT Pro 55 Roman"/>
          <w:sz w:val="18"/>
          <w:szCs w:val="18"/>
        </w:rPr>
        <w:t xml:space="preserve"> Na hipótese do </w:t>
      </w:r>
      <w:r w:rsidRPr="00363490">
        <w:rPr>
          <w:rFonts w:ascii="HelveticaNeueLT Pro 55 Roman" w:hAnsi="HelveticaNeueLT Pro 55 Roman"/>
          <w:i/>
          <w:sz w:val="18"/>
          <w:szCs w:val="18"/>
        </w:rPr>
        <w:t xml:space="preserve">caput </w:t>
      </w:r>
      <w:r w:rsidRPr="00363490">
        <w:rPr>
          <w:rFonts w:ascii="HelveticaNeueLT Pro 55 Roman" w:hAnsi="HelveticaNeueLT Pro 55 Roman"/>
          <w:sz w:val="18"/>
          <w:szCs w:val="18"/>
        </w:rPr>
        <w:t>deste item, estando todos os licitantes representados na sessão de abertura e tendo esses declinado do recurso contra à habilitação, poderá a Comissão Permanente de Licitações proceder a abertura dos envelopes contendo as propostas de preço;</w:t>
      </w:r>
    </w:p>
    <w:p w:rsidR="00D14E4B" w:rsidRPr="00363490" w:rsidRDefault="00D14E4B" w:rsidP="0042750F">
      <w:pPr>
        <w:spacing w:after="120"/>
        <w:jc w:val="both"/>
        <w:rPr>
          <w:rFonts w:ascii="HelveticaNeueLT Pro 55 Roman" w:hAnsi="HelveticaNeueLT Pro 55 Roman"/>
          <w:sz w:val="18"/>
          <w:szCs w:val="18"/>
        </w:rPr>
      </w:pPr>
      <w:r w:rsidRPr="00363490">
        <w:rPr>
          <w:rFonts w:ascii="HelveticaNeueLT Pro 55 Roman" w:hAnsi="HelveticaNeueLT Pro 55 Roman"/>
          <w:b/>
          <w:sz w:val="18"/>
          <w:szCs w:val="18"/>
        </w:rPr>
        <w:t>8.6</w:t>
      </w:r>
      <w:r w:rsidRPr="00363490">
        <w:rPr>
          <w:rFonts w:ascii="HelveticaNeueLT Pro 55 Roman" w:hAnsi="HelveticaNeueLT Pro 55 Roman"/>
          <w:sz w:val="18"/>
          <w:szCs w:val="18"/>
        </w:rPr>
        <w:t xml:space="preserve"> As licitantes inabilitadas que não estiverem presentes na sessão de abertura das propostas de preço deverão retirar seus envelopes no prazo máximo de </w:t>
      </w:r>
      <w:r w:rsidRPr="00363490">
        <w:rPr>
          <w:rFonts w:ascii="HelveticaNeueLT Pro 55 Roman" w:hAnsi="HelveticaNeueLT Pro 55 Roman"/>
          <w:b/>
          <w:sz w:val="18"/>
          <w:szCs w:val="18"/>
        </w:rPr>
        <w:t>48 (quarenta e oito)</w:t>
      </w:r>
      <w:r w:rsidRPr="00363490">
        <w:rPr>
          <w:rFonts w:ascii="HelveticaNeueLT Pro 55 Roman" w:hAnsi="HelveticaNeueLT Pro 55 Roman"/>
          <w:sz w:val="18"/>
          <w:szCs w:val="18"/>
        </w:rPr>
        <w:t xml:space="preserve"> horas, sob pena de transcorrido esse prazo, ter seus envelopes e conteúdo dos mesmos inutilizados;</w:t>
      </w:r>
    </w:p>
    <w:p w:rsidR="00D14E4B" w:rsidRPr="00363490" w:rsidRDefault="00D14E4B" w:rsidP="0042750F">
      <w:pPr>
        <w:spacing w:after="120"/>
        <w:jc w:val="both"/>
        <w:rPr>
          <w:rFonts w:ascii="HelveticaNeueLT Pro 55 Roman" w:hAnsi="HelveticaNeueLT Pro 55 Roman"/>
          <w:sz w:val="18"/>
          <w:szCs w:val="18"/>
        </w:rPr>
      </w:pPr>
      <w:r w:rsidRPr="00363490">
        <w:rPr>
          <w:rFonts w:ascii="HelveticaNeueLT Pro 55 Roman" w:hAnsi="HelveticaNeueLT Pro 55 Roman"/>
          <w:b/>
          <w:sz w:val="18"/>
          <w:szCs w:val="18"/>
        </w:rPr>
        <w:t>8.7</w:t>
      </w:r>
      <w:r w:rsidRPr="00363490">
        <w:rPr>
          <w:rFonts w:ascii="HelveticaNeueLT Pro 55 Roman" w:hAnsi="HelveticaNeueLT Pro 55 Roman"/>
          <w:sz w:val="18"/>
          <w:szCs w:val="18"/>
        </w:rPr>
        <w:t xml:space="preserve"> Depois de superada a fase de habilitação, não caberá desistência, por parte da licitante, da participação nas demais fases, salvo se por motivo justo, decorrente de fato superveniente e aceito pela Comissão Permanente de Licitações, mediante petição escrita;</w:t>
      </w:r>
    </w:p>
    <w:p w:rsidR="00D14E4B" w:rsidRPr="00363490" w:rsidRDefault="00D14E4B" w:rsidP="0042750F">
      <w:pPr>
        <w:spacing w:after="120"/>
        <w:jc w:val="both"/>
        <w:rPr>
          <w:rFonts w:ascii="HelveticaNeueLT Pro 55 Roman" w:hAnsi="HelveticaNeueLT Pro 55 Roman"/>
          <w:sz w:val="18"/>
          <w:szCs w:val="18"/>
        </w:rPr>
      </w:pPr>
      <w:r w:rsidRPr="00363490">
        <w:rPr>
          <w:rFonts w:ascii="HelveticaNeueLT Pro 55 Roman" w:hAnsi="HelveticaNeueLT Pro 55 Roman"/>
          <w:b/>
          <w:sz w:val="18"/>
          <w:szCs w:val="18"/>
        </w:rPr>
        <w:t>8.8</w:t>
      </w:r>
      <w:r w:rsidRPr="00363490">
        <w:rPr>
          <w:rFonts w:ascii="HelveticaNeueLT Pro 55 Roman" w:hAnsi="HelveticaNeueLT Pro 55 Roman"/>
          <w:sz w:val="18"/>
          <w:szCs w:val="18"/>
        </w:rPr>
        <w:t xml:space="preserve"> Das sessões de abertura serão lavradas atas, a serem assinadas por todos os presentes, nas quais serão registradas todas as ocorrências pertinentes ao certame;</w:t>
      </w:r>
    </w:p>
    <w:p w:rsidR="00D14E4B" w:rsidRPr="00363490" w:rsidRDefault="00D14E4B" w:rsidP="0042750F">
      <w:pPr>
        <w:spacing w:after="120"/>
        <w:jc w:val="both"/>
        <w:rPr>
          <w:rFonts w:ascii="HelveticaNeueLT Pro 55 Roman" w:hAnsi="HelveticaNeueLT Pro 55 Roman"/>
          <w:sz w:val="18"/>
          <w:szCs w:val="18"/>
        </w:rPr>
      </w:pPr>
      <w:r w:rsidRPr="00363490">
        <w:rPr>
          <w:rFonts w:ascii="HelveticaNeueLT Pro 55 Roman" w:hAnsi="HelveticaNeueLT Pro 55 Roman"/>
          <w:b/>
          <w:sz w:val="18"/>
          <w:szCs w:val="18"/>
        </w:rPr>
        <w:lastRenderedPageBreak/>
        <w:t>8.9</w:t>
      </w:r>
      <w:r w:rsidRPr="00363490">
        <w:rPr>
          <w:rFonts w:ascii="HelveticaNeueLT Pro 55 Roman" w:hAnsi="HelveticaNeueLT Pro 55 Roman"/>
          <w:sz w:val="18"/>
          <w:szCs w:val="18"/>
        </w:rPr>
        <w:t xml:space="preserve"> Poderá a Comissão Permanente de Licitações deliberar pela inversão do procedimento licitatório, abrindo primeiramente as propostas de preço, classificando os proponentes, e só então abrir o envelope de habilitação da licitante classificada em 1º lugar;</w:t>
      </w:r>
    </w:p>
    <w:p w:rsidR="00D14E4B" w:rsidRPr="00363490" w:rsidRDefault="00D14E4B" w:rsidP="0042750F">
      <w:pPr>
        <w:spacing w:after="120"/>
        <w:ind w:left="709"/>
        <w:jc w:val="both"/>
        <w:rPr>
          <w:rFonts w:ascii="HelveticaNeueLT Pro 55 Roman" w:hAnsi="HelveticaNeueLT Pro 55 Roman"/>
          <w:sz w:val="18"/>
          <w:szCs w:val="18"/>
        </w:rPr>
      </w:pPr>
      <w:r w:rsidRPr="00363490">
        <w:rPr>
          <w:rFonts w:ascii="HelveticaNeueLT Pro 55 Roman" w:hAnsi="HelveticaNeueLT Pro 55 Roman"/>
          <w:b/>
          <w:sz w:val="18"/>
          <w:szCs w:val="18"/>
        </w:rPr>
        <w:t>8.9.1</w:t>
      </w:r>
      <w:r w:rsidRPr="00363490">
        <w:rPr>
          <w:rFonts w:ascii="HelveticaNeueLT Pro 55 Roman" w:hAnsi="HelveticaNeueLT Pro 55 Roman"/>
          <w:sz w:val="18"/>
          <w:szCs w:val="18"/>
        </w:rPr>
        <w:t xml:space="preserve"> Se a licitante classificada em 1º lugar for inabilitada, após julgados eventuais recursos interpostos, proceder-se-á a abertura dos envelopes de habilitação dos licitantes remanescentes, na ordem de classificação desses, para que o seguinte classificado que preencha as condições de habilitação seja declarado vencedor, em iguais condições, inclusive quanto ao preço, do licitante classificado em 1º lugar;</w:t>
      </w:r>
    </w:p>
    <w:p w:rsidR="00D14E4B" w:rsidRPr="00363490" w:rsidRDefault="00D14E4B" w:rsidP="0042750F">
      <w:pPr>
        <w:spacing w:after="120"/>
        <w:jc w:val="both"/>
        <w:rPr>
          <w:rFonts w:ascii="HelveticaNeueLT Pro 55 Roman" w:hAnsi="HelveticaNeueLT Pro 55 Roman"/>
          <w:sz w:val="18"/>
          <w:szCs w:val="18"/>
        </w:rPr>
      </w:pPr>
      <w:r w:rsidRPr="00363490">
        <w:rPr>
          <w:rFonts w:ascii="HelveticaNeueLT Pro 55 Roman" w:hAnsi="HelveticaNeueLT Pro 55 Roman"/>
          <w:b/>
          <w:sz w:val="18"/>
          <w:szCs w:val="18"/>
        </w:rPr>
        <w:t>8.10</w:t>
      </w:r>
      <w:r w:rsidRPr="00363490">
        <w:rPr>
          <w:rFonts w:ascii="HelveticaNeueLT Pro 55 Roman" w:hAnsi="HelveticaNeueLT Pro 55 Roman"/>
          <w:sz w:val="18"/>
          <w:szCs w:val="18"/>
        </w:rPr>
        <w:t xml:space="preserve"> Os envelopes contendo as propostas de preço (envelope nº 02) serão lacrados e rubricados pelos membros da Comissão Permanente de Licitações e pelas licitantes presentes, mediante registro em ata;</w:t>
      </w:r>
    </w:p>
    <w:p w:rsidR="00D14E4B" w:rsidRPr="00363490" w:rsidRDefault="00D14E4B" w:rsidP="0042750F">
      <w:pPr>
        <w:spacing w:after="120"/>
        <w:jc w:val="both"/>
        <w:rPr>
          <w:rFonts w:ascii="HelveticaNeueLT Pro 55 Roman" w:hAnsi="HelveticaNeueLT Pro 55 Roman"/>
          <w:sz w:val="18"/>
          <w:szCs w:val="18"/>
        </w:rPr>
      </w:pPr>
      <w:r w:rsidRPr="00363490">
        <w:rPr>
          <w:rFonts w:ascii="HelveticaNeueLT Pro 55 Roman" w:hAnsi="HelveticaNeueLT Pro 55 Roman"/>
          <w:b/>
          <w:sz w:val="18"/>
          <w:szCs w:val="18"/>
        </w:rPr>
        <w:t>8.11</w:t>
      </w:r>
      <w:r w:rsidRPr="00363490">
        <w:rPr>
          <w:rFonts w:ascii="HelveticaNeueLT Pro 55 Roman" w:hAnsi="HelveticaNeueLT Pro 55 Roman"/>
          <w:sz w:val="18"/>
          <w:szCs w:val="18"/>
        </w:rPr>
        <w:t xml:space="preserve"> Depois de superada a fase de habilitação, não cabe desistência da proposta de preços, salvo por motivo justo, decorrente de fato superveniente e aceito pela Comissão Permanente de Licitações, mediante petição escrita;</w:t>
      </w:r>
    </w:p>
    <w:p w:rsidR="00D14E4B" w:rsidRPr="00363490" w:rsidRDefault="00D14E4B" w:rsidP="0042750F">
      <w:pPr>
        <w:autoSpaceDE w:val="0"/>
        <w:autoSpaceDN w:val="0"/>
        <w:adjustRightInd w:val="0"/>
        <w:spacing w:after="120"/>
        <w:jc w:val="both"/>
        <w:rPr>
          <w:rFonts w:ascii="HelveticaNeueLT Pro 55 Roman" w:hAnsi="HelveticaNeueLT Pro 55 Roman"/>
          <w:b/>
          <w:sz w:val="18"/>
          <w:szCs w:val="18"/>
        </w:rPr>
      </w:pPr>
      <w:r w:rsidRPr="00363490">
        <w:rPr>
          <w:rFonts w:ascii="HelveticaNeueLT Pro 55 Roman" w:hAnsi="HelveticaNeueLT Pro 55 Roman"/>
          <w:b/>
          <w:sz w:val="18"/>
          <w:szCs w:val="18"/>
        </w:rPr>
        <w:t>8.12 CREDENCIAMENTO</w:t>
      </w:r>
    </w:p>
    <w:p w:rsidR="00D14E4B" w:rsidRPr="00363490" w:rsidRDefault="00D14E4B" w:rsidP="0042750F">
      <w:pPr>
        <w:autoSpaceDE w:val="0"/>
        <w:autoSpaceDN w:val="0"/>
        <w:adjustRightInd w:val="0"/>
        <w:spacing w:after="120"/>
        <w:ind w:left="709"/>
        <w:jc w:val="both"/>
        <w:rPr>
          <w:rFonts w:ascii="HelveticaNeueLT Pro 55 Roman" w:hAnsi="HelveticaNeueLT Pro 55 Roman"/>
          <w:sz w:val="18"/>
          <w:szCs w:val="18"/>
        </w:rPr>
      </w:pPr>
      <w:r w:rsidRPr="00363490">
        <w:rPr>
          <w:rFonts w:ascii="HelveticaNeueLT Pro 55 Roman" w:hAnsi="HelveticaNeueLT Pro 55 Roman"/>
          <w:b/>
          <w:sz w:val="18"/>
          <w:szCs w:val="18"/>
        </w:rPr>
        <w:t>8.12.1</w:t>
      </w:r>
      <w:r w:rsidRPr="00363490">
        <w:rPr>
          <w:rFonts w:ascii="HelveticaNeueLT Pro 55 Roman" w:hAnsi="HelveticaNeueLT Pro 55 Roman"/>
          <w:sz w:val="18"/>
          <w:szCs w:val="18"/>
        </w:rPr>
        <w:t xml:space="preserve"> A abertura da presente licitação dar-se-á em sessão pública, dirigida pela CPLP, a ser realizada conforme indicado abaixo, de acordo com a legislação mencionada no preâmbulo e o conteúdo deste edital;</w:t>
      </w:r>
    </w:p>
    <w:p w:rsidR="00D14E4B" w:rsidRPr="00363490" w:rsidRDefault="00D14E4B" w:rsidP="0042750F">
      <w:pPr>
        <w:autoSpaceDE w:val="0"/>
        <w:autoSpaceDN w:val="0"/>
        <w:adjustRightInd w:val="0"/>
        <w:spacing w:after="120"/>
        <w:ind w:left="709"/>
        <w:jc w:val="both"/>
        <w:rPr>
          <w:rFonts w:ascii="HelveticaNeueLT Pro 55 Roman" w:hAnsi="HelveticaNeueLT Pro 55 Roman"/>
          <w:sz w:val="18"/>
          <w:szCs w:val="18"/>
        </w:rPr>
      </w:pPr>
      <w:r w:rsidRPr="00363490">
        <w:rPr>
          <w:rFonts w:ascii="HelveticaNeueLT Pro 55 Roman" w:hAnsi="HelveticaNeueLT Pro 55 Roman"/>
          <w:b/>
          <w:sz w:val="18"/>
          <w:szCs w:val="18"/>
        </w:rPr>
        <w:t>8.12.2</w:t>
      </w:r>
      <w:r w:rsidRPr="00363490">
        <w:rPr>
          <w:rFonts w:ascii="HelveticaNeueLT Pro 55 Roman" w:hAnsi="HelveticaNeueLT Pro 55 Roman"/>
          <w:sz w:val="18"/>
          <w:szCs w:val="18"/>
        </w:rPr>
        <w:t xml:space="preserve"> Durante a sessão da abertura, os representantes das licitantes interessadas em participar do certame deverão fazer o seu credenciamento junto a CPLP, apresentando os documentos que os credenciem a participar da licitação;</w:t>
      </w:r>
    </w:p>
    <w:p w:rsidR="00D14E4B" w:rsidRPr="00363490" w:rsidRDefault="00D14E4B" w:rsidP="0042750F">
      <w:pPr>
        <w:autoSpaceDE w:val="0"/>
        <w:autoSpaceDN w:val="0"/>
        <w:adjustRightInd w:val="0"/>
        <w:spacing w:after="120"/>
        <w:ind w:left="1418"/>
        <w:jc w:val="both"/>
        <w:rPr>
          <w:rFonts w:ascii="HelveticaNeueLT Pro 55 Roman" w:hAnsi="HelveticaNeueLT Pro 55 Roman"/>
          <w:sz w:val="18"/>
          <w:szCs w:val="18"/>
        </w:rPr>
      </w:pPr>
      <w:r w:rsidRPr="00363490">
        <w:rPr>
          <w:rFonts w:ascii="HelveticaNeueLT Pro 55 Roman" w:hAnsi="HelveticaNeueLT Pro 55 Roman"/>
          <w:b/>
          <w:sz w:val="18"/>
          <w:szCs w:val="18"/>
        </w:rPr>
        <w:t>8.</w:t>
      </w:r>
      <w:proofErr w:type="gramStart"/>
      <w:r w:rsidRPr="00363490">
        <w:rPr>
          <w:rFonts w:ascii="HelveticaNeueLT Pro 55 Roman" w:hAnsi="HelveticaNeueLT Pro 55 Roman"/>
          <w:b/>
          <w:sz w:val="18"/>
          <w:szCs w:val="18"/>
        </w:rPr>
        <w:t>12.2.1</w:t>
      </w:r>
      <w:r w:rsidRPr="00363490">
        <w:rPr>
          <w:rFonts w:ascii="HelveticaNeueLT Pro 55 Roman" w:hAnsi="HelveticaNeueLT Pro 55 Roman"/>
          <w:sz w:val="18"/>
          <w:szCs w:val="18"/>
        </w:rPr>
        <w:t xml:space="preserve"> Os</w:t>
      </w:r>
      <w:proofErr w:type="gramEnd"/>
      <w:r w:rsidRPr="00363490">
        <w:rPr>
          <w:rFonts w:ascii="HelveticaNeueLT Pro 55 Roman" w:hAnsi="HelveticaNeueLT Pro 55 Roman"/>
          <w:sz w:val="18"/>
          <w:szCs w:val="18"/>
        </w:rPr>
        <w:t xml:space="preserve"> documentos de credenciamento do representante serão entregues em separado e </w:t>
      </w:r>
      <w:r w:rsidRPr="00363490">
        <w:rPr>
          <w:rFonts w:ascii="HelveticaNeueLT Pro 55 Roman" w:hAnsi="HelveticaNeueLT Pro 55 Roman"/>
          <w:b/>
          <w:sz w:val="18"/>
          <w:szCs w:val="18"/>
        </w:rPr>
        <w:t>NÃO DEVEM</w:t>
      </w:r>
      <w:r w:rsidRPr="00363490">
        <w:rPr>
          <w:rFonts w:ascii="HelveticaNeueLT Pro 55 Roman" w:hAnsi="HelveticaNeueLT Pro 55 Roman"/>
          <w:sz w:val="18"/>
          <w:szCs w:val="18"/>
        </w:rPr>
        <w:t xml:space="preserve"> ser colocados dentro de nenhum dos envelopes, quer seja o de DOCUMENTO DE HABILITAÇÃO ou o de PROPOSTA COMERCIAL;</w:t>
      </w:r>
    </w:p>
    <w:p w:rsidR="00D14E4B" w:rsidRPr="00363490" w:rsidRDefault="00D14E4B" w:rsidP="0042750F">
      <w:pPr>
        <w:autoSpaceDE w:val="0"/>
        <w:autoSpaceDN w:val="0"/>
        <w:adjustRightInd w:val="0"/>
        <w:spacing w:after="120"/>
        <w:ind w:left="709"/>
        <w:jc w:val="both"/>
        <w:rPr>
          <w:rFonts w:ascii="HelveticaNeueLT Pro 55 Roman" w:hAnsi="HelveticaNeueLT Pro 55 Roman"/>
          <w:sz w:val="18"/>
          <w:szCs w:val="18"/>
        </w:rPr>
      </w:pPr>
      <w:r w:rsidRPr="00363490">
        <w:rPr>
          <w:rFonts w:ascii="HelveticaNeueLT Pro 55 Roman" w:hAnsi="HelveticaNeueLT Pro 55 Roman"/>
          <w:b/>
          <w:sz w:val="18"/>
          <w:szCs w:val="18"/>
        </w:rPr>
        <w:t>8.12.3</w:t>
      </w:r>
      <w:r w:rsidRPr="00363490">
        <w:rPr>
          <w:rFonts w:ascii="HelveticaNeueLT Pro 55 Roman" w:hAnsi="HelveticaNeueLT Pro 55 Roman"/>
          <w:sz w:val="18"/>
          <w:szCs w:val="18"/>
        </w:rPr>
        <w:t xml:space="preserve"> Cada licitante poderá credenciar apenas um representante, que será o único admitido a intervir nas fases do procedimento licitatório e a responder por todos os atos e efeitos previstos neste edital, por sua representada;</w:t>
      </w:r>
    </w:p>
    <w:p w:rsidR="00D14E4B" w:rsidRPr="00363490" w:rsidRDefault="00D14E4B" w:rsidP="0042750F">
      <w:pPr>
        <w:autoSpaceDE w:val="0"/>
        <w:autoSpaceDN w:val="0"/>
        <w:adjustRightInd w:val="0"/>
        <w:spacing w:after="120"/>
        <w:ind w:left="709"/>
        <w:jc w:val="both"/>
        <w:rPr>
          <w:rFonts w:ascii="HelveticaNeueLT Pro 55 Roman" w:hAnsi="HelveticaNeueLT Pro 55 Roman"/>
          <w:sz w:val="18"/>
          <w:szCs w:val="18"/>
        </w:rPr>
      </w:pPr>
      <w:r w:rsidRPr="00363490">
        <w:rPr>
          <w:rFonts w:ascii="HelveticaNeueLT Pro 55 Roman" w:hAnsi="HelveticaNeueLT Pro 55 Roman"/>
          <w:b/>
          <w:sz w:val="18"/>
          <w:szCs w:val="18"/>
        </w:rPr>
        <w:t>8.12.4</w:t>
      </w:r>
      <w:r w:rsidRPr="00363490">
        <w:rPr>
          <w:rFonts w:ascii="HelveticaNeueLT Pro 55 Roman" w:hAnsi="HelveticaNeueLT Pro 55 Roman"/>
          <w:sz w:val="18"/>
          <w:szCs w:val="18"/>
        </w:rPr>
        <w:t xml:space="preserve"> Por credenciamento entende-se a apresentação dos seguintes documentos:</w:t>
      </w:r>
    </w:p>
    <w:p w:rsidR="00D14E4B" w:rsidRPr="00363490" w:rsidRDefault="00D14E4B" w:rsidP="0042750F">
      <w:pPr>
        <w:autoSpaceDE w:val="0"/>
        <w:autoSpaceDN w:val="0"/>
        <w:adjustRightInd w:val="0"/>
        <w:spacing w:after="120"/>
        <w:ind w:left="1418"/>
        <w:jc w:val="both"/>
        <w:rPr>
          <w:rFonts w:ascii="HelveticaNeueLT Pro 55 Roman" w:hAnsi="HelveticaNeueLT Pro 55 Roman"/>
          <w:sz w:val="18"/>
          <w:szCs w:val="18"/>
        </w:rPr>
      </w:pPr>
      <w:r w:rsidRPr="00363490">
        <w:rPr>
          <w:rFonts w:ascii="HelveticaNeueLT Pro 55 Roman" w:hAnsi="HelveticaNeueLT Pro 55 Roman"/>
          <w:b/>
          <w:sz w:val="18"/>
          <w:szCs w:val="18"/>
        </w:rPr>
        <w:t>8.12.4.1</w:t>
      </w:r>
      <w:r w:rsidRPr="00363490">
        <w:rPr>
          <w:rFonts w:ascii="HelveticaNeueLT Pro 55 Roman" w:hAnsi="HelveticaNeueLT Pro 55 Roman"/>
          <w:sz w:val="18"/>
          <w:szCs w:val="18"/>
        </w:rPr>
        <w:t xml:space="preserve"> </w:t>
      </w:r>
      <w:r w:rsidRPr="00363490">
        <w:rPr>
          <w:rFonts w:ascii="HelveticaNeueLT Pro 55 Roman" w:hAnsi="HelveticaNeueLT Pro 55 Roman"/>
          <w:b/>
          <w:sz w:val="18"/>
          <w:szCs w:val="18"/>
        </w:rPr>
        <w:t>Sócios, proprietários ou dirigentes</w:t>
      </w:r>
      <w:r w:rsidRPr="00363490">
        <w:rPr>
          <w:rFonts w:ascii="HelveticaNeueLT Pro 55 Roman" w:hAnsi="HelveticaNeueLT Pro 55 Roman"/>
          <w:sz w:val="18"/>
          <w:szCs w:val="18"/>
        </w:rPr>
        <w:t xml:space="preserve"> – cópia do respectivo contrato social ou estatuto, </w:t>
      </w:r>
      <w:r w:rsidRPr="00363490">
        <w:rPr>
          <w:rFonts w:ascii="HelveticaNeueLT Pro 55 Roman" w:hAnsi="HelveticaNeueLT Pro 55 Roman"/>
          <w:b/>
          <w:sz w:val="18"/>
          <w:szCs w:val="18"/>
        </w:rPr>
        <w:t xml:space="preserve">no qual sejam expressos poderes para exercer direitos e assumir obrigações pela empresa. </w:t>
      </w:r>
      <w:r w:rsidRPr="00363490">
        <w:rPr>
          <w:rFonts w:ascii="HelveticaNeueLT Pro 55 Roman" w:hAnsi="HelveticaNeueLT Pro 55 Roman"/>
          <w:sz w:val="18"/>
          <w:szCs w:val="18"/>
        </w:rPr>
        <w:t>Deverá ser apresentado documento de identidade;</w:t>
      </w:r>
    </w:p>
    <w:p w:rsidR="00D14E4B" w:rsidRPr="00363490" w:rsidRDefault="00D14E4B" w:rsidP="0042750F">
      <w:pPr>
        <w:autoSpaceDE w:val="0"/>
        <w:autoSpaceDN w:val="0"/>
        <w:adjustRightInd w:val="0"/>
        <w:spacing w:after="120"/>
        <w:ind w:left="1418"/>
        <w:jc w:val="both"/>
        <w:rPr>
          <w:rFonts w:ascii="HelveticaNeueLT Pro 55 Roman" w:hAnsi="HelveticaNeueLT Pro 55 Roman"/>
          <w:bCs/>
          <w:sz w:val="18"/>
          <w:szCs w:val="18"/>
        </w:rPr>
      </w:pPr>
      <w:r w:rsidRPr="00363490">
        <w:rPr>
          <w:rFonts w:ascii="HelveticaNeueLT Pro 55 Roman" w:hAnsi="HelveticaNeueLT Pro 55 Roman"/>
          <w:b/>
          <w:sz w:val="18"/>
          <w:szCs w:val="18"/>
        </w:rPr>
        <w:t>8.12.4.2</w:t>
      </w:r>
      <w:r w:rsidRPr="00363490">
        <w:rPr>
          <w:rFonts w:ascii="HelveticaNeueLT Pro 55 Roman" w:hAnsi="HelveticaNeueLT Pro 55 Roman"/>
          <w:sz w:val="18"/>
          <w:szCs w:val="18"/>
        </w:rPr>
        <w:t xml:space="preserve"> </w:t>
      </w:r>
      <w:r w:rsidRPr="00363490">
        <w:rPr>
          <w:rFonts w:ascii="HelveticaNeueLT Pro 55 Roman" w:hAnsi="HelveticaNeueLT Pro 55 Roman"/>
          <w:b/>
          <w:sz w:val="18"/>
          <w:szCs w:val="18"/>
        </w:rPr>
        <w:t xml:space="preserve">Procuradores </w:t>
      </w:r>
      <w:r w:rsidRPr="00363490">
        <w:rPr>
          <w:rFonts w:ascii="HelveticaNeueLT Pro 55 Roman" w:hAnsi="HelveticaNeueLT Pro 55 Roman"/>
          <w:sz w:val="18"/>
          <w:szCs w:val="18"/>
        </w:rPr>
        <w:t xml:space="preserve">– procuração, pública ou particular, que comprove a outorga de poderes e praticar todos os demais atos, em nome da licitante. Caso a </w:t>
      </w:r>
      <w:r w:rsidRPr="00363490">
        <w:rPr>
          <w:rFonts w:ascii="HelveticaNeueLT Pro 55 Roman" w:hAnsi="HelveticaNeueLT Pro 55 Roman"/>
          <w:b/>
          <w:bCs/>
          <w:sz w:val="18"/>
          <w:szCs w:val="18"/>
        </w:rPr>
        <w:t>procuração seja particular</w:t>
      </w:r>
      <w:r w:rsidRPr="00363490">
        <w:rPr>
          <w:rFonts w:ascii="HelveticaNeueLT Pro 55 Roman" w:hAnsi="HelveticaNeueLT Pro 55 Roman"/>
          <w:sz w:val="18"/>
          <w:szCs w:val="18"/>
        </w:rPr>
        <w:t xml:space="preserve">, deverá </w:t>
      </w:r>
      <w:proofErr w:type="spellStart"/>
      <w:r w:rsidRPr="00363490">
        <w:rPr>
          <w:rFonts w:ascii="HelveticaNeueLT Pro 55 Roman" w:hAnsi="HelveticaNeueLT Pro 55 Roman"/>
          <w:sz w:val="18"/>
          <w:szCs w:val="18"/>
        </w:rPr>
        <w:t>está</w:t>
      </w:r>
      <w:proofErr w:type="spellEnd"/>
      <w:r w:rsidRPr="00363490">
        <w:rPr>
          <w:rFonts w:ascii="HelveticaNeueLT Pro 55 Roman" w:hAnsi="HelveticaNeueLT Pro 55 Roman"/>
          <w:sz w:val="18"/>
          <w:szCs w:val="18"/>
        </w:rPr>
        <w:t xml:space="preserve"> acompanhada de documento comprobatório dos poderes do outorgante. </w:t>
      </w:r>
      <w:r w:rsidRPr="00363490">
        <w:rPr>
          <w:rFonts w:ascii="HelveticaNeueLT Pro 55 Roman" w:hAnsi="HelveticaNeueLT Pro 55 Roman"/>
          <w:b/>
          <w:sz w:val="18"/>
          <w:szCs w:val="18"/>
        </w:rPr>
        <w:t>Deverá ser apresentado documento de identidade</w:t>
      </w:r>
      <w:r w:rsidRPr="00363490">
        <w:rPr>
          <w:rFonts w:ascii="HelveticaNeueLT Pro 55 Roman" w:hAnsi="HelveticaNeueLT Pro 55 Roman"/>
          <w:sz w:val="18"/>
          <w:szCs w:val="18"/>
        </w:rPr>
        <w:t>;</w:t>
      </w:r>
    </w:p>
    <w:p w:rsidR="00D14E4B" w:rsidRPr="00363490" w:rsidRDefault="00D14E4B" w:rsidP="0042750F">
      <w:pPr>
        <w:autoSpaceDE w:val="0"/>
        <w:autoSpaceDN w:val="0"/>
        <w:adjustRightInd w:val="0"/>
        <w:spacing w:after="120"/>
        <w:ind w:left="1418"/>
        <w:jc w:val="both"/>
        <w:rPr>
          <w:rFonts w:ascii="HelveticaNeueLT Pro 55 Roman" w:hAnsi="HelveticaNeueLT Pro 55 Roman"/>
          <w:b/>
          <w:sz w:val="18"/>
          <w:szCs w:val="18"/>
        </w:rPr>
      </w:pPr>
      <w:r w:rsidRPr="00363490">
        <w:rPr>
          <w:rFonts w:ascii="HelveticaNeueLT Pro 55 Roman" w:hAnsi="HelveticaNeueLT Pro 55 Roman"/>
          <w:b/>
          <w:sz w:val="18"/>
          <w:szCs w:val="18"/>
        </w:rPr>
        <w:t>8.</w:t>
      </w:r>
      <w:proofErr w:type="gramStart"/>
      <w:r w:rsidRPr="00363490">
        <w:rPr>
          <w:rFonts w:ascii="HelveticaNeueLT Pro 55 Roman" w:hAnsi="HelveticaNeueLT Pro 55 Roman"/>
          <w:b/>
          <w:sz w:val="18"/>
          <w:szCs w:val="18"/>
        </w:rPr>
        <w:t>12.4.3 Apresentar</w:t>
      </w:r>
      <w:proofErr w:type="gramEnd"/>
      <w:r w:rsidRPr="00363490">
        <w:rPr>
          <w:rFonts w:ascii="HelveticaNeueLT Pro 55 Roman" w:hAnsi="HelveticaNeueLT Pro 55 Roman"/>
          <w:b/>
          <w:sz w:val="18"/>
          <w:szCs w:val="18"/>
        </w:rPr>
        <w:t xml:space="preserve"> modelo de credenciamento conforme modelo do ANEXO IV</w:t>
      </w:r>
      <w:r w:rsidRPr="00363490">
        <w:rPr>
          <w:rFonts w:ascii="HelveticaNeueLT Pro 55 Roman" w:hAnsi="HelveticaNeueLT Pro 55 Roman"/>
          <w:sz w:val="18"/>
          <w:szCs w:val="18"/>
        </w:rPr>
        <w:t>.</w:t>
      </w:r>
    </w:p>
    <w:p w:rsidR="00D14E4B" w:rsidRPr="00363490" w:rsidRDefault="00D14E4B" w:rsidP="0042750F">
      <w:pPr>
        <w:autoSpaceDE w:val="0"/>
        <w:autoSpaceDN w:val="0"/>
        <w:adjustRightInd w:val="0"/>
        <w:spacing w:after="120"/>
        <w:ind w:left="709"/>
        <w:jc w:val="both"/>
        <w:rPr>
          <w:rFonts w:ascii="HelveticaNeueLT Pro 55 Roman" w:hAnsi="HelveticaNeueLT Pro 55 Roman"/>
          <w:sz w:val="18"/>
          <w:szCs w:val="18"/>
        </w:rPr>
      </w:pPr>
      <w:r w:rsidRPr="00363490">
        <w:rPr>
          <w:rFonts w:ascii="HelveticaNeueLT Pro 55 Roman" w:hAnsi="HelveticaNeueLT Pro 55 Roman"/>
          <w:b/>
          <w:sz w:val="18"/>
          <w:szCs w:val="18"/>
        </w:rPr>
        <w:t>8.12.5</w:t>
      </w:r>
      <w:r w:rsidRPr="00363490">
        <w:rPr>
          <w:rFonts w:ascii="HelveticaNeueLT Pro 55 Roman" w:hAnsi="HelveticaNeueLT Pro 55 Roman"/>
          <w:sz w:val="18"/>
          <w:szCs w:val="18"/>
        </w:rPr>
        <w:t xml:space="preserve"> A não apresentação ou incorreção insanável de quaisquer dos documentos de credenciamento do preposto impedirá a participação da licitante n</w:t>
      </w:r>
      <w:r w:rsidR="0042750F" w:rsidRPr="00363490">
        <w:rPr>
          <w:rFonts w:ascii="HelveticaNeueLT Pro 55 Roman" w:hAnsi="HelveticaNeueLT Pro 55 Roman"/>
          <w:sz w:val="18"/>
          <w:szCs w:val="18"/>
        </w:rPr>
        <w:t>a</w:t>
      </w:r>
      <w:r w:rsidRPr="00363490">
        <w:rPr>
          <w:rFonts w:ascii="HelveticaNeueLT Pro 55 Roman" w:hAnsi="HelveticaNeueLT Pro 55 Roman"/>
          <w:sz w:val="18"/>
          <w:szCs w:val="18"/>
        </w:rPr>
        <w:t xml:space="preserve"> presente concorrência;</w:t>
      </w:r>
    </w:p>
    <w:p w:rsidR="00D14E4B" w:rsidRPr="00363490" w:rsidRDefault="00D14E4B" w:rsidP="0042750F">
      <w:pPr>
        <w:autoSpaceDE w:val="0"/>
        <w:autoSpaceDN w:val="0"/>
        <w:adjustRightInd w:val="0"/>
        <w:spacing w:after="120"/>
        <w:ind w:left="709"/>
        <w:jc w:val="both"/>
        <w:rPr>
          <w:rFonts w:ascii="HelveticaNeueLT Pro 55 Roman" w:hAnsi="HelveticaNeueLT Pro 55 Roman"/>
          <w:sz w:val="18"/>
          <w:szCs w:val="18"/>
        </w:rPr>
      </w:pPr>
      <w:r w:rsidRPr="00363490">
        <w:rPr>
          <w:rFonts w:ascii="HelveticaNeueLT Pro 55 Roman" w:hAnsi="HelveticaNeueLT Pro 55 Roman"/>
          <w:b/>
          <w:sz w:val="18"/>
          <w:szCs w:val="18"/>
        </w:rPr>
        <w:t>8.12.6</w:t>
      </w:r>
      <w:r w:rsidRPr="00363490">
        <w:rPr>
          <w:rFonts w:ascii="HelveticaNeueLT Pro 55 Roman" w:hAnsi="HelveticaNeueLT Pro 55 Roman"/>
          <w:sz w:val="18"/>
          <w:szCs w:val="18"/>
        </w:rPr>
        <w:t xml:space="preserve"> Nenhuma pessoa, ainda que munida de procuração, poderá representar mais de uma empresa, sob a pena de exclusão sumária dos licitantes representados;</w:t>
      </w:r>
    </w:p>
    <w:p w:rsidR="00D14E4B" w:rsidRPr="00363490" w:rsidRDefault="00D14E4B" w:rsidP="0042750F">
      <w:pPr>
        <w:autoSpaceDE w:val="0"/>
        <w:autoSpaceDN w:val="0"/>
        <w:adjustRightInd w:val="0"/>
        <w:spacing w:after="120"/>
        <w:ind w:left="709"/>
        <w:jc w:val="both"/>
        <w:rPr>
          <w:rFonts w:ascii="HelveticaNeueLT Pro 55 Roman" w:hAnsi="HelveticaNeueLT Pro 55 Roman"/>
          <w:sz w:val="18"/>
          <w:szCs w:val="18"/>
        </w:rPr>
      </w:pPr>
      <w:r w:rsidRPr="00363490">
        <w:rPr>
          <w:rFonts w:ascii="HelveticaNeueLT Pro 55 Roman" w:hAnsi="HelveticaNeueLT Pro 55 Roman"/>
          <w:b/>
          <w:sz w:val="18"/>
          <w:szCs w:val="18"/>
        </w:rPr>
        <w:lastRenderedPageBreak/>
        <w:t>8.12.7</w:t>
      </w:r>
      <w:r w:rsidRPr="00363490">
        <w:rPr>
          <w:rFonts w:ascii="HelveticaNeueLT Pro 55 Roman" w:hAnsi="HelveticaNeueLT Pro 55 Roman"/>
          <w:sz w:val="18"/>
          <w:szCs w:val="18"/>
        </w:rPr>
        <w:t xml:space="preserve"> A presença do representante não é obrigatória, porém os licitantes que não fizerem representar ficam logo desde já cientes que desta forma aceitam o que for decido pela Comissão de Licitação;</w:t>
      </w:r>
    </w:p>
    <w:p w:rsidR="00D14E4B" w:rsidRPr="00363490" w:rsidRDefault="00D14E4B" w:rsidP="0042750F">
      <w:pPr>
        <w:autoSpaceDE w:val="0"/>
        <w:autoSpaceDN w:val="0"/>
        <w:adjustRightInd w:val="0"/>
        <w:spacing w:after="120"/>
        <w:ind w:left="709"/>
        <w:jc w:val="both"/>
        <w:rPr>
          <w:rFonts w:ascii="HelveticaNeueLT Pro 55 Roman" w:hAnsi="HelveticaNeueLT Pro 55 Roman"/>
          <w:sz w:val="18"/>
          <w:szCs w:val="18"/>
        </w:rPr>
      </w:pPr>
      <w:r w:rsidRPr="00363490">
        <w:rPr>
          <w:rFonts w:ascii="HelveticaNeueLT Pro 55 Roman" w:hAnsi="HelveticaNeueLT Pro 55 Roman"/>
          <w:b/>
          <w:sz w:val="18"/>
          <w:szCs w:val="18"/>
        </w:rPr>
        <w:t>8.12.8</w:t>
      </w:r>
      <w:r w:rsidRPr="00363490">
        <w:rPr>
          <w:rFonts w:ascii="HelveticaNeueLT Pro 55 Roman" w:hAnsi="HelveticaNeueLT Pro 55 Roman"/>
          <w:sz w:val="18"/>
          <w:szCs w:val="18"/>
        </w:rPr>
        <w:t xml:space="preserve"> O credenciado deverá ter amplo conhecimento do teor da proposta apresentada, em todos os seus itens, a fim de que a empresa se faça representar, legitimamente, em eventuais negociações entre as partes, evitando com isso a interrupção da sessão para contatos externos visando o esclarecimento de dúvidas sobre o teor da mesma, ficando, todavia, os casos excepcionais para serem avaliados pela CPLP;</w:t>
      </w:r>
    </w:p>
    <w:p w:rsidR="00D14E4B" w:rsidRPr="00363490" w:rsidRDefault="00D14E4B" w:rsidP="0042750F">
      <w:pPr>
        <w:autoSpaceDE w:val="0"/>
        <w:autoSpaceDN w:val="0"/>
        <w:adjustRightInd w:val="0"/>
        <w:spacing w:after="120"/>
        <w:ind w:left="709"/>
        <w:jc w:val="both"/>
        <w:rPr>
          <w:rFonts w:ascii="HelveticaNeueLT Pro 55 Roman" w:hAnsi="HelveticaNeueLT Pro 55 Roman"/>
          <w:sz w:val="18"/>
          <w:szCs w:val="18"/>
        </w:rPr>
      </w:pPr>
      <w:r w:rsidRPr="00363490">
        <w:rPr>
          <w:rFonts w:ascii="HelveticaNeueLT Pro 55 Roman" w:hAnsi="HelveticaNeueLT Pro 55 Roman"/>
          <w:b/>
          <w:sz w:val="18"/>
          <w:szCs w:val="18"/>
        </w:rPr>
        <w:t>8.12.9</w:t>
      </w:r>
      <w:r w:rsidRPr="00363490">
        <w:rPr>
          <w:rFonts w:ascii="HelveticaNeueLT Pro 55 Roman" w:hAnsi="HelveticaNeueLT Pro 55 Roman"/>
          <w:sz w:val="18"/>
          <w:szCs w:val="18"/>
        </w:rPr>
        <w:t xml:space="preserve"> A Comissão de Licitação poderá, extraordinariamente, se julgar conveniente e a seu exclusivo critério, consultar o site dos órgãos públicos para gerar, adquirir ou emitir algum documento ausente ou vencido (desde que emitido pela Internet), no envelope de habilitação de algum licitante participante;</w:t>
      </w:r>
    </w:p>
    <w:p w:rsidR="00D14E4B" w:rsidRPr="00363490" w:rsidRDefault="00D14E4B" w:rsidP="0042750F">
      <w:pPr>
        <w:autoSpaceDE w:val="0"/>
        <w:autoSpaceDN w:val="0"/>
        <w:adjustRightInd w:val="0"/>
        <w:spacing w:after="120"/>
        <w:ind w:left="709"/>
        <w:jc w:val="both"/>
        <w:rPr>
          <w:rFonts w:ascii="HelveticaNeueLT Pro 55 Roman" w:hAnsi="HelveticaNeueLT Pro 55 Roman"/>
          <w:sz w:val="18"/>
          <w:szCs w:val="18"/>
        </w:rPr>
      </w:pPr>
      <w:r w:rsidRPr="00363490">
        <w:rPr>
          <w:rFonts w:ascii="HelveticaNeueLT Pro 55 Roman" w:hAnsi="HelveticaNeueLT Pro 55 Roman"/>
          <w:b/>
          <w:sz w:val="18"/>
          <w:szCs w:val="18"/>
        </w:rPr>
        <w:t>8.12.10</w:t>
      </w:r>
      <w:r w:rsidRPr="00363490">
        <w:rPr>
          <w:rFonts w:ascii="HelveticaNeueLT Pro 55 Roman" w:hAnsi="HelveticaNeueLT Pro 55 Roman"/>
          <w:sz w:val="18"/>
          <w:szCs w:val="18"/>
        </w:rPr>
        <w:t xml:space="preserve"> A Comissão Permanente de Licitação do SENAC, em face do caso concreto, poderá, a seu exclusivo critério, solicitar a licitante a apresentação de documentos que comprove a exatidão dos preços dentre outros:</w:t>
      </w:r>
    </w:p>
    <w:p w:rsidR="00D14E4B" w:rsidRPr="00363490" w:rsidRDefault="00D14E4B" w:rsidP="0042750F">
      <w:pPr>
        <w:numPr>
          <w:ilvl w:val="0"/>
          <w:numId w:val="26"/>
        </w:numPr>
        <w:tabs>
          <w:tab w:val="clear" w:pos="720"/>
        </w:tabs>
        <w:suppressAutoHyphens/>
        <w:autoSpaceDE w:val="0"/>
        <w:autoSpaceDN w:val="0"/>
        <w:adjustRightInd w:val="0"/>
        <w:spacing w:after="120"/>
        <w:ind w:left="1775" w:hanging="357"/>
        <w:jc w:val="both"/>
        <w:rPr>
          <w:rFonts w:ascii="HelveticaNeueLT Pro 55 Roman" w:hAnsi="HelveticaNeueLT Pro 55 Roman"/>
          <w:sz w:val="18"/>
          <w:szCs w:val="18"/>
        </w:rPr>
      </w:pPr>
      <w:r w:rsidRPr="00363490">
        <w:rPr>
          <w:rFonts w:ascii="HelveticaNeueLT Pro 55 Roman" w:hAnsi="HelveticaNeueLT Pro 55 Roman"/>
          <w:sz w:val="18"/>
          <w:szCs w:val="18"/>
        </w:rPr>
        <w:t>Composição de preços;</w:t>
      </w:r>
    </w:p>
    <w:p w:rsidR="00D14E4B" w:rsidRPr="00363490" w:rsidRDefault="00D14E4B" w:rsidP="0042750F">
      <w:pPr>
        <w:numPr>
          <w:ilvl w:val="0"/>
          <w:numId w:val="26"/>
        </w:numPr>
        <w:tabs>
          <w:tab w:val="clear" w:pos="720"/>
        </w:tabs>
        <w:suppressAutoHyphens/>
        <w:autoSpaceDE w:val="0"/>
        <w:autoSpaceDN w:val="0"/>
        <w:adjustRightInd w:val="0"/>
        <w:spacing w:after="120"/>
        <w:ind w:left="1775" w:hanging="357"/>
        <w:jc w:val="both"/>
        <w:rPr>
          <w:rFonts w:ascii="HelveticaNeueLT Pro 55 Roman" w:hAnsi="HelveticaNeueLT Pro 55 Roman"/>
          <w:sz w:val="18"/>
          <w:szCs w:val="18"/>
        </w:rPr>
      </w:pPr>
      <w:r w:rsidRPr="00363490">
        <w:rPr>
          <w:rFonts w:ascii="HelveticaNeueLT Pro 55 Roman" w:hAnsi="HelveticaNeueLT Pro 55 Roman"/>
          <w:sz w:val="18"/>
          <w:szCs w:val="18"/>
        </w:rPr>
        <w:t>Carta de fornecedores ratificando os preços dos insumos.</w:t>
      </w:r>
    </w:p>
    <w:p w:rsidR="00D14E4B" w:rsidRPr="00363490" w:rsidRDefault="00D14E4B" w:rsidP="0042750F">
      <w:pPr>
        <w:autoSpaceDE w:val="0"/>
        <w:autoSpaceDN w:val="0"/>
        <w:adjustRightInd w:val="0"/>
        <w:spacing w:after="240"/>
        <w:ind w:left="709"/>
        <w:jc w:val="both"/>
        <w:rPr>
          <w:rFonts w:ascii="HelveticaNeueLT Pro 55 Roman" w:hAnsi="HelveticaNeueLT Pro 55 Roman"/>
          <w:sz w:val="18"/>
          <w:szCs w:val="18"/>
        </w:rPr>
      </w:pPr>
      <w:proofErr w:type="gramStart"/>
      <w:r w:rsidRPr="00363490">
        <w:rPr>
          <w:rFonts w:ascii="HelveticaNeueLT Pro 55 Roman" w:hAnsi="HelveticaNeueLT Pro 55 Roman"/>
          <w:b/>
          <w:sz w:val="18"/>
          <w:szCs w:val="18"/>
        </w:rPr>
        <w:t>8.12.11</w:t>
      </w:r>
      <w:r w:rsidRPr="00363490">
        <w:rPr>
          <w:rFonts w:ascii="HelveticaNeueLT Pro 55 Roman" w:hAnsi="HelveticaNeueLT Pro 55 Roman"/>
          <w:sz w:val="18"/>
          <w:szCs w:val="18"/>
        </w:rPr>
        <w:t xml:space="preserve"> Nas</w:t>
      </w:r>
      <w:proofErr w:type="gramEnd"/>
      <w:r w:rsidRPr="00363490">
        <w:rPr>
          <w:rFonts w:ascii="HelveticaNeueLT Pro 55 Roman" w:hAnsi="HelveticaNeueLT Pro 55 Roman"/>
          <w:sz w:val="18"/>
          <w:szCs w:val="18"/>
        </w:rPr>
        <w:t xml:space="preserve"> hipóteses do item anterior, os documentos complementares apresentados pelas licitantes ficarão à disposição dos interessados para exame, até a data de homologação da licitação.</w:t>
      </w:r>
    </w:p>
    <w:tbl>
      <w:tblPr>
        <w:tblW w:w="5000" w:type="pct"/>
        <w:jc w:val="center"/>
        <w:tblCellMar>
          <w:left w:w="70" w:type="dxa"/>
          <w:right w:w="70" w:type="dxa"/>
        </w:tblCellMar>
        <w:tblLook w:val="0000" w:firstRow="0" w:lastRow="0" w:firstColumn="0" w:lastColumn="0" w:noHBand="0" w:noVBand="0"/>
      </w:tblPr>
      <w:tblGrid>
        <w:gridCol w:w="7931"/>
      </w:tblGrid>
      <w:tr w:rsidR="00D14E4B" w:rsidRPr="00363490" w:rsidTr="00216B93">
        <w:trPr>
          <w:cantSplit/>
          <w:trHeight w:val="377"/>
          <w:jc w:val="center"/>
        </w:trPr>
        <w:tc>
          <w:tcPr>
            <w:tcW w:w="5000" w:type="pct"/>
            <w:tcBorders>
              <w:top w:val="double" w:sz="1" w:space="0" w:color="000000"/>
              <w:left w:val="double" w:sz="1" w:space="0" w:color="000000"/>
              <w:bottom w:val="double" w:sz="1" w:space="0" w:color="000000"/>
              <w:right w:val="double" w:sz="1" w:space="0" w:color="000000"/>
            </w:tcBorders>
            <w:vAlign w:val="center"/>
          </w:tcPr>
          <w:p w:rsidR="00D14E4B" w:rsidRPr="00363490" w:rsidRDefault="00D14E4B" w:rsidP="008F142D">
            <w:pPr>
              <w:jc w:val="center"/>
              <w:rPr>
                <w:rFonts w:ascii="HelveticaNeueLT Pro 55 Roman" w:hAnsi="HelveticaNeueLT Pro 55 Roman"/>
                <w:b/>
                <w:i/>
                <w:sz w:val="18"/>
                <w:szCs w:val="18"/>
              </w:rPr>
            </w:pPr>
            <w:r w:rsidRPr="00363490">
              <w:rPr>
                <w:rFonts w:ascii="HelveticaNeueLT Pro 55 Roman" w:hAnsi="HelveticaNeueLT Pro 55 Roman"/>
                <w:sz w:val="18"/>
                <w:szCs w:val="18"/>
              </w:rPr>
              <w:t xml:space="preserve"> </w:t>
            </w:r>
            <w:r w:rsidRPr="00363490">
              <w:rPr>
                <w:rFonts w:ascii="HelveticaNeueLT Pro 55 Roman" w:hAnsi="HelveticaNeueLT Pro 55 Roman"/>
                <w:b/>
                <w:i/>
                <w:sz w:val="18"/>
                <w:szCs w:val="18"/>
              </w:rPr>
              <w:t>9. DO JULGAMENTO DAS PROPOSTAS E HOMOLOGAÇÃO</w:t>
            </w:r>
          </w:p>
        </w:tc>
      </w:tr>
    </w:tbl>
    <w:p w:rsidR="00D14E4B" w:rsidRPr="00363490" w:rsidRDefault="00D14E4B" w:rsidP="00216B93">
      <w:pPr>
        <w:pStyle w:val="Cabealho"/>
        <w:spacing w:before="120" w:after="120"/>
        <w:jc w:val="both"/>
        <w:rPr>
          <w:rFonts w:ascii="HelveticaNeueLT Pro 55 Roman" w:hAnsi="HelveticaNeueLT Pro 55 Roman"/>
          <w:sz w:val="18"/>
          <w:szCs w:val="18"/>
        </w:rPr>
      </w:pPr>
      <w:r w:rsidRPr="00363490">
        <w:rPr>
          <w:rFonts w:ascii="HelveticaNeueLT Pro 55 Roman" w:hAnsi="HelveticaNeueLT Pro 55 Roman"/>
          <w:b/>
          <w:sz w:val="18"/>
          <w:szCs w:val="18"/>
        </w:rPr>
        <w:t>9.1</w:t>
      </w:r>
      <w:r w:rsidRPr="00363490">
        <w:rPr>
          <w:rFonts w:ascii="HelveticaNeueLT Pro 55 Roman" w:hAnsi="HelveticaNeueLT Pro 55 Roman"/>
          <w:sz w:val="18"/>
          <w:szCs w:val="18"/>
        </w:rPr>
        <w:t xml:space="preserve"> O exame e julgamento das propostas serão procedidos pela Comissão Permanente de Licitações, em reunião interna privada;</w:t>
      </w:r>
    </w:p>
    <w:p w:rsidR="00D14E4B" w:rsidRPr="00363490" w:rsidRDefault="00D14E4B" w:rsidP="0042750F">
      <w:pPr>
        <w:pStyle w:val="Cabealho"/>
        <w:spacing w:after="120"/>
        <w:jc w:val="both"/>
        <w:rPr>
          <w:rFonts w:ascii="HelveticaNeueLT Pro 55 Roman" w:hAnsi="HelveticaNeueLT Pro 55 Roman"/>
          <w:sz w:val="18"/>
          <w:szCs w:val="18"/>
        </w:rPr>
      </w:pPr>
      <w:r w:rsidRPr="00363490">
        <w:rPr>
          <w:rFonts w:ascii="HelveticaNeueLT Pro 55 Roman" w:hAnsi="HelveticaNeueLT Pro 55 Roman"/>
          <w:b/>
          <w:sz w:val="18"/>
          <w:szCs w:val="18"/>
        </w:rPr>
        <w:t>9.2</w:t>
      </w:r>
      <w:r w:rsidRPr="00363490">
        <w:rPr>
          <w:rFonts w:ascii="HelveticaNeueLT Pro 55 Roman" w:hAnsi="HelveticaNeueLT Pro 55 Roman"/>
          <w:sz w:val="18"/>
          <w:szCs w:val="18"/>
        </w:rPr>
        <w:t xml:space="preserve"> Será considerado vencedor do presente certame, aquele que atender todas às disposições contidas no presente instrumento convocatórias e ofertar o </w:t>
      </w:r>
      <w:r w:rsidRPr="00363490">
        <w:rPr>
          <w:rFonts w:ascii="HelveticaNeueLT Pro 55 Roman" w:hAnsi="HelveticaNeueLT Pro 55 Roman"/>
          <w:b/>
          <w:sz w:val="18"/>
          <w:szCs w:val="18"/>
        </w:rPr>
        <w:t>MENOR PREÇO POR ITEM</w:t>
      </w:r>
      <w:r w:rsidRPr="00363490">
        <w:rPr>
          <w:rFonts w:ascii="HelveticaNeueLT Pro 55 Roman" w:hAnsi="HelveticaNeueLT Pro 55 Roman"/>
          <w:sz w:val="18"/>
          <w:szCs w:val="18"/>
        </w:rPr>
        <w:t>;</w:t>
      </w:r>
    </w:p>
    <w:p w:rsidR="00D14E4B" w:rsidRPr="00363490" w:rsidRDefault="00D14E4B" w:rsidP="0042750F">
      <w:pPr>
        <w:pStyle w:val="Cabealho"/>
        <w:spacing w:after="120"/>
        <w:jc w:val="both"/>
        <w:rPr>
          <w:rFonts w:ascii="HelveticaNeueLT Pro 55 Roman" w:hAnsi="HelveticaNeueLT Pro 55 Roman"/>
          <w:sz w:val="18"/>
          <w:szCs w:val="18"/>
        </w:rPr>
      </w:pPr>
      <w:r w:rsidRPr="00363490">
        <w:rPr>
          <w:rFonts w:ascii="HelveticaNeueLT Pro 55 Roman" w:hAnsi="HelveticaNeueLT Pro 55 Roman"/>
          <w:b/>
          <w:sz w:val="18"/>
          <w:szCs w:val="18"/>
        </w:rPr>
        <w:t>9.3</w:t>
      </w:r>
      <w:r w:rsidRPr="00363490">
        <w:rPr>
          <w:rFonts w:ascii="HelveticaNeueLT Pro 55 Roman" w:hAnsi="HelveticaNeueLT Pro 55 Roman"/>
          <w:sz w:val="18"/>
          <w:szCs w:val="18"/>
        </w:rPr>
        <w:t xml:space="preserve"> No caso de empate serão utilizados os seguintes critérios:</w:t>
      </w:r>
    </w:p>
    <w:p w:rsidR="00D14E4B" w:rsidRPr="00363490" w:rsidRDefault="00D14E4B" w:rsidP="0042750F">
      <w:pPr>
        <w:pStyle w:val="Cabealho"/>
        <w:numPr>
          <w:ilvl w:val="0"/>
          <w:numId w:val="34"/>
        </w:numPr>
        <w:tabs>
          <w:tab w:val="clear" w:pos="660"/>
          <w:tab w:val="clear" w:pos="4252"/>
          <w:tab w:val="clear" w:pos="8504"/>
        </w:tabs>
        <w:suppressAutoHyphens/>
        <w:spacing w:after="120"/>
        <w:ind w:left="658" w:hanging="357"/>
        <w:jc w:val="both"/>
        <w:rPr>
          <w:rFonts w:ascii="HelveticaNeueLT Pro 55 Roman" w:hAnsi="HelveticaNeueLT Pro 55 Roman"/>
          <w:sz w:val="18"/>
          <w:szCs w:val="18"/>
        </w:rPr>
      </w:pPr>
      <w:r w:rsidRPr="00363490">
        <w:rPr>
          <w:rFonts w:ascii="HelveticaNeueLT Pro 55 Roman" w:hAnsi="HelveticaNeueLT Pro 55 Roman"/>
          <w:sz w:val="18"/>
          <w:szCs w:val="18"/>
        </w:rPr>
        <w:t>Terá preferência a empresa que tiver o menor preço na maior quantidade de itens vitorioso;</w:t>
      </w:r>
    </w:p>
    <w:p w:rsidR="00D14E4B" w:rsidRPr="00363490" w:rsidRDefault="00D14E4B" w:rsidP="0042750F">
      <w:pPr>
        <w:pStyle w:val="Cabealho"/>
        <w:numPr>
          <w:ilvl w:val="0"/>
          <w:numId w:val="34"/>
        </w:numPr>
        <w:tabs>
          <w:tab w:val="clear" w:pos="660"/>
          <w:tab w:val="clear" w:pos="4252"/>
          <w:tab w:val="clear" w:pos="8504"/>
        </w:tabs>
        <w:suppressAutoHyphens/>
        <w:spacing w:after="120"/>
        <w:ind w:left="658" w:hanging="357"/>
        <w:jc w:val="both"/>
        <w:rPr>
          <w:rFonts w:ascii="HelveticaNeueLT Pro 55 Roman" w:hAnsi="HelveticaNeueLT Pro 55 Roman"/>
          <w:sz w:val="18"/>
          <w:szCs w:val="18"/>
        </w:rPr>
      </w:pPr>
      <w:r w:rsidRPr="00363490">
        <w:rPr>
          <w:rFonts w:ascii="HelveticaNeueLT Pro 55 Roman" w:hAnsi="HelveticaNeueLT Pro 55 Roman"/>
          <w:sz w:val="18"/>
          <w:szCs w:val="18"/>
        </w:rPr>
        <w:t>O fornecedor que obtiver o maior volume financeiro vitorioso no processo e;</w:t>
      </w:r>
    </w:p>
    <w:p w:rsidR="00D14E4B" w:rsidRPr="00363490" w:rsidRDefault="00D14E4B" w:rsidP="0042750F">
      <w:pPr>
        <w:pStyle w:val="Cabealho"/>
        <w:numPr>
          <w:ilvl w:val="0"/>
          <w:numId w:val="34"/>
        </w:numPr>
        <w:tabs>
          <w:tab w:val="clear" w:pos="660"/>
          <w:tab w:val="clear" w:pos="4252"/>
          <w:tab w:val="clear" w:pos="8504"/>
        </w:tabs>
        <w:suppressAutoHyphens/>
        <w:spacing w:after="120"/>
        <w:ind w:left="658" w:hanging="357"/>
        <w:jc w:val="both"/>
        <w:rPr>
          <w:rFonts w:ascii="HelveticaNeueLT Pro 55 Roman" w:hAnsi="HelveticaNeueLT Pro 55 Roman"/>
          <w:sz w:val="18"/>
          <w:szCs w:val="18"/>
        </w:rPr>
      </w:pPr>
      <w:r w:rsidRPr="00363490">
        <w:rPr>
          <w:rFonts w:ascii="HelveticaNeueLT Pro 55 Roman" w:hAnsi="HelveticaNeueLT Pro 55 Roman"/>
          <w:sz w:val="18"/>
          <w:szCs w:val="18"/>
        </w:rPr>
        <w:t>Permanecendo o empate será realizado sorteio, em sessão pública, para a qual serão convocadas todas as licitantes habilitadas.</w:t>
      </w:r>
    </w:p>
    <w:p w:rsidR="00D14E4B" w:rsidRPr="00363490" w:rsidRDefault="00D14E4B" w:rsidP="00216B93">
      <w:pPr>
        <w:pStyle w:val="Cabealho"/>
        <w:spacing w:after="120"/>
        <w:jc w:val="both"/>
        <w:rPr>
          <w:rFonts w:ascii="HelveticaNeueLT Pro 55 Roman" w:hAnsi="HelveticaNeueLT Pro 55 Roman"/>
          <w:sz w:val="18"/>
          <w:szCs w:val="18"/>
        </w:rPr>
      </w:pPr>
      <w:r w:rsidRPr="00363490">
        <w:rPr>
          <w:rFonts w:ascii="HelveticaNeueLT Pro 55 Roman" w:hAnsi="HelveticaNeueLT Pro 55 Roman"/>
          <w:b/>
          <w:sz w:val="18"/>
          <w:szCs w:val="18"/>
        </w:rPr>
        <w:t>9.4</w:t>
      </w:r>
      <w:r w:rsidRPr="00363490">
        <w:rPr>
          <w:rFonts w:ascii="HelveticaNeueLT Pro 55 Roman" w:hAnsi="HelveticaNeueLT Pro 55 Roman"/>
          <w:sz w:val="18"/>
          <w:szCs w:val="18"/>
        </w:rPr>
        <w:t xml:space="preserve"> Serão desclassificadas as propostas com objeto diferente do solicitado, àquelas que impuserem condições não previstas neste edital, bem como afigurem valores excessivos, inexequíveis, simbólicos ou comprovadamente superiores aos preços de mercado.</w:t>
      </w:r>
    </w:p>
    <w:tbl>
      <w:tblPr>
        <w:tblW w:w="5000" w:type="pct"/>
        <w:jc w:val="center"/>
        <w:tblCellMar>
          <w:left w:w="70" w:type="dxa"/>
          <w:right w:w="70" w:type="dxa"/>
        </w:tblCellMar>
        <w:tblLook w:val="0000" w:firstRow="0" w:lastRow="0" w:firstColumn="0" w:lastColumn="0" w:noHBand="0" w:noVBand="0"/>
      </w:tblPr>
      <w:tblGrid>
        <w:gridCol w:w="7931"/>
      </w:tblGrid>
      <w:tr w:rsidR="00D14E4B" w:rsidRPr="00363490" w:rsidTr="00216B93">
        <w:trPr>
          <w:cantSplit/>
          <w:trHeight w:val="312"/>
          <w:jc w:val="center"/>
        </w:trPr>
        <w:tc>
          <w:tcPr>
            <w:tcW w:w="5000" w:type="pct"/>
            <w:tcBorders>
              <w:top w:val="double" w:sz="1" w:space="0" w:color="000000"/>
              <w:left w:val="double" w:sz="1" w:space="0" w:color="000000"/>
              <w:bottom w:val="double" w:sz="1" w:space="0" w:color="000000"/>
              <w:right w:val="double" w:sz="1" w:space="0" w:color="000000"/>
            </w:tcBorders>
            <w:vAlign w:val="center"/>
          </w:tcPr>
          <w:p w:rsidR="00D14E4B" w:rsidRPr="00363490" w:rsidRDefault="00D14E4B" w:rsidP="008F142D">
            <w:pPr>
              <w:jc w:val="center"/>
              <w:rPr>
                <w:rFonts w:ascii="HelveticaNeueLT Pro 55 Roman" w:hAnsi="HelveticaNeueLT Pro 55 Roman"/>
                <w:b/>
                <w:i/>
                <w:sz w:val="18"/>
                <w:szCs w:val="18"/>
              </w:rPr>
            </w:pPr>
            <w:r w:rsidRPr="00363490">
              <w:rPr>
                <w:rFonts w:ascii="HelveticaNeueLT Pro 55 Roman" w:hAnsi="HelveticaNeueLT Pro 55 Roman"/>
                <w:b/>
                <w:i/>
                <w:sz w:val="18"/>
                <w:szCs w:val="18"/>
              </w:rPr>
              <w:t>10. DOS RECURSOS</w:t>
            </w:r>
          </w:p>
        </w:tc>
      </w:tr>
    </w:tbl>
    <w:p w:rsidR="00D14E4B" w:rsidRPr="00363490" w:rsidRDefault="00D14E4B" w:rsidP="00216B93">
      <w:pPr>
        <w:pStyle w:val="Corpodetexto"/>
        <w:spacing w:before="120" w:after="120"/>
        <w:rPr>
          <w:rFonts w:ascii="HelveticaNeueLT Pro 55 Roman" w:hAnsi="HelveticaNeueLT Pro 55 Roman"/>
          <w:sz w:val="18"/>
          <w:szCs w:val="18"/>
        </w:rPr>
      </w:pPr>
      <w:r w:rsidRPr="00363490">
        <w:rPr>
          <w:rFonts w:ascii="HelveticaNeueLT Pro 55 Roman" w:hAnsi="HelveticaNeueLT Pro 55 Roman"/>
          <w:b/>
          <w:sz w:val="18"/>
          <w:szCs w:val="18"/>
        </w:rPr>
        <w:t>10.1</w:t>
      </w:r>
      <w:r w:rsidRPr="00363490">
        <w:rPr>
          <w:rFonts w:ascii="HelveticaNeueLT Pro 55 Roman" w:hAnsi="HelveticaNeueLT Pro 55 Roman"/>
          <w:sz w:val="18"/>
          <w:szCs w:val="18"/>
        </w:rPr>
        <w:t xml:space="preserve"> No prazo máximo de 05 (cinco) dias úteis a contar da divulgação do resultado do julgamento da documentação de habilitação ou proposta de preço, caberão recursos fundamentados, dirigidos, por escrito, à Administração Regional do SENAC/RO, por intermédio da Comissão Permanente de Licitações, a serem entregues na Rua Tabajara, 539 – 2º Andar/Sala de Licitação em Porto Velho-RO CEP 7</w:t>
      </w:r>
      <w:r w:rsidR="002B4F11" w:rsidRPr="00363490">
        <w:rPr>
          <w:rFonts w:ascii="HelveticaNeueLT Pro 55 Roman" w:hAnsi="HelveticaNeueLT Pro 55 Roman"/>
          <w:sz w:val="18"/>
          <w:szCs w:val="18"/>
        </w:rPr>
        <w:t>6</w:t>
      </w:r>
      <w:r w:rsidRPr="00363490">
        <w:rPr>
          <w:rFonts w:ascii="HelveticaNeueLT Pro 55 Roman" w:hAnsi="HelveticaNeueLT Pro 55 Roman"/>
          <w:sz w:val="18"/>
          <w:szCs w:val="18"/>
        </w:rPr>
        <w:t>.</w:t>
      </w:r>
      <w:r w:rsidR="002B4F11" w:rsidRPr="00363490">
        <w:rPr>
          <w:rFonts w:ascii="HelveticaNeueLT Pro 55 Roman" w:hAnsi="HelveticaNeueLT Pro 55 Roman"/>
          <w:sz w:val="18"/>
          <w:szCs w:val="18"/>
        </w:rPr>
        <w:t>801-</w:t>
      </w:r>
      <w:r w:rsidRPr="00363490">
        <w:rPr>
          <w:rFonts w:ascii="HelveticaNeueLT Pro 55 Roman" w:hAnsi="HelveticaNeueLT Pro 55 Roman"/>
          <w:sz w:val="18"/>
          <w:szCs w:val="18"/>
        </w:rPr>
        <w:t>34</w:t>
      </w:r>
      <w:r w:rsidR="002B4F11" w:rsidRPr="00363490">
        <w:rPr>
          <w:rFonts w:ascii="HelveticaNeueLT Pro 55 Roman" w:hAnsi="HelveticaNeueLT Pro 55 Roman"/>
          <w:sz w:val="18"/>
          <w:szCs w:val="18"/>
        </w:rPr>
        <w:t>8</w:t>
      </w:r>
      <w:r w:rsidRPr="00363490">
        <w:rPr>
          <w:rFonts w:ascii="HelveticaNeueLT Pro 55 Roman" w:hAnsi="HelveticaNeueLT Pro 55 Roman"/>
          <w:sz w:val="18"/>
          <w:szCs w:val="18"/>
        </w:rPr>
        <w:t>, no horário das 08 às 12hs e 14 as 17h30min.;</w:t>
      </w:r>
    </w:p>
    <w:p w:rsidR="00D14E4B" w:rsidRPr="00363490" w:rsidRDefault="00D14E4B" w:rsidP="002B4F11">
      <w:pPr>
        <w:pStyle w:val="Corpodetexto"/>
        <w:spacing w:after="120"/>
        <w:rPr>
          <w:rFonts w:ascii="HelveticaNeueLT Pro 55 Roman" w:hAnsi="HelveticaNeueLT Pro 55 Roman"/>
          <w:sz w:val="18"/>
          <w:szCs w:val="18"/>
        </w:rPr>
      </w:pPr>
      <w:r w:rsidRPr="00363490">
        <w:rPr>
          <w:rFonts w:ascii="HelveticaNeueLT Pro 55 Roman" w:hAnsi="HelveticaNeueLT Pro 55 Roman"/>
          <w:b/>
          <w:sz w:val="18"/>
          <w:szCs w:val="18"/>
        </w:rPr>
        <w:t>10.2</w:t>
      </w:r>
      <w:r w:rsidRPr="00363490">
        <w:rPr>
          <w:rFonts w:ascii="HelveticaNeueLT Pro 55 Roman" w:hAnsi="HelveticaNeueLT Pro 55 Roman"/>
          <w:sz w:val="18"/>
          <w:szCs w:val="18"/>
        </w:rPr>
        <w:t xml:space="preserve"> Interposto(s) o(s) recurso(s), o fato será comunicado às demais licitantes para, querendo, impugná-lo(s), no prazo máximo de 48 (quarenta e oito) horas, a contar do recebimento da comunicação;</w:t>
      </w:r>
    </w:p>
    <w:p w:rsidR="00D14E4B" w:rsidRPr="00363490" w:rsidRDefault="00D14E4B" w:rsidP="002B4F11">
      <w:pPr>
        <w:pStyle w:val="Corpodetexto"/>
        <w:spacing w:after="120"/>
        <w:rPr>
          <w:rFonts w:ascii="HelveticaNeueLT Pro 55 Roman" w:hAnsi="HelveticaNeueLT Pro 55 Roman"/>
          <w:sz w:val="18"/>
          <w:szCs w:val="18"/>
        </w:rPr>
      </w:pPr>
      <w:r w:rsidRPr="00363490">
        <w:rPr>
          <w:rFonts w:ascii="HelveticaNeueLT Pro 55 Roman" w:hAnsi="HelveticaNeueLT Pro 55 Roman"/>
          <w:b/>
          <w:sz w:val="18"/>
          <w:szCs w:val="18"/>
        </w:rPr>
        <w:lastRenderedPageBreak/>
        <w:t>10.3</w:t>
      </w:r>
      <w:r w:rsidRPr="00363490">
        <w:rPr>
          <w:rFonts w:ascii="HelveticaNeueLT Pro 55 Roman" w:hAnsi="HelveticaNeueLT Pro 55 Roman"/>
          <w:sz w:val="18"/>
          <w:szCs w:val="18"/>
        </w:rPr>
        <w:t xml:space="preserve"> Os recursos serão julgados no prazo de até 10 (dez) dias, contados da data final para sua interposição, comunicando-se os licitantes, através de fax, do resultado do julgamento;</w:t>
      </w:r>
    </w:p>
    <w:p w:rsidR="00D14E4B" w:rsidRPr="00363490" w:rsidRDefault="00D14E4B" w:rsidP="002B4F11">
      <w:pPr>
        <w:spacing w:after="120"/>
        <w:jc w:val="both"/>
        <w:rPr>
          <w:rFonts w:ascii="HelveticaNeueLT Pro 55 Roman" w:hAnsi="HelveticaNeueLT Pro 55 Roman"/>
          <w:sz w:val="18"/>
          <w:szCs w:val="18"/>
        </w:rPr>
      </w:pPr>
      <w:r w:rsidRPr="00363490">
        <w:rPr>
          <w:rFonts w:ascii="HelveticaNeueLT Pro 55 Roman" w:hAnsi="HelveticaNeueLT Pro 55 Roman"/>
          <w:b/>
          <w:sz w:val="18"/>
          <w:szCs w:val="18"/>
        </w:rPr>
        <w:t>10.4</w:t>
      </w:r>
      <w:r w:rsidRPr="00363490">
        <w:rPr>
          <w:rFonts w:ascii="HelveticaNeueLT Pro 55 Roman" w:hAnsi="HelveticaNeueLT Pro 55 Roman"/>
          <w:sz w:val="18"/>
          <w:szCs w:val="18"/>
        </w:rPr>
        <w:t xml:space="preserve"> Não serão conhecidos os recursos interpostos fora dos prazos e em desacordo com o estabelecido neste edital;</w:t>
      </w:r>
    </w:p>
    <w:p w:rsidR="00D14E4B" w:rsidRPr="00363490" w:rsidRDefault="00D14E4B" w:rsidP="002B4F11">
      <w:pPr>
        <w:pStyle w:val="Corpodetexto"/>
        <w:spacing w:after="120"/>
        <w:rPr>
          <w:rFonts w:ascii="HelveticaNeueLT Pro 55 Roman" w:hAnsi="HelveticaNeueLT Pro 55 Roman"/>
          <w:sz w:val="18"/>
          <w:szCs w:val="18"/>
        </w:rPr>
      </w:pPr>
      <w:r w:rsidRPr="00363490">
        <w:rPr>
          <w:rFonts w:ascii="HelveticaNeueLT Pro 55 Roman" w:hAnsi="HelveticaNeueLT Pro 55 Roman"/>
          <w:b/>
          <w:sz w:val="18"/>
          <w:szCs w:val="18"/>
        </w:rPr>
        <w:t>10.5</w:t>
      </w:r>
      <w:r w:rsidRPr="00363490">
        <w:rPr>
          <w:rFonts w:ascii="HelveticaNeueLT Pro 55 Roman" w:hAnsi="HelveticaNeueLT Pro 55 Roman"/>
          <w:sz w:val="18"/>
          <w:szCs w:val="18"/>
        </w:rPr>
        <w:t xml:space="preserve"> Os recursos terão efeito suspensivo;</w:t>
      </w:r>
    </w:p>
    <w:p w:rsidR="00D14E4B" w:rsidRPr="00363490" w:rsidRDefault="00D14E4B" w:rsidP="002B4F11">
      <w:pPr>
        <w:pStyle w:val="Corpodetexto"/>
        <w:spacing w:after="120"/>
        <w:rPr>
          <w:rFonts w:ascii="HelveticaNeueLT Pro 55 Roman" w:hAnsi="HelveticaNeueLT Pro 55 Roman"/>
          <w:sz w:val="18"/>
          <w:szCs w:val="18"/>
        </w:rPr>
      </w:pPr>
      <w:r w:rsidRPr="00363490">
        <w:rPr>
          <w:rFonts w:ascii="HelveticaNeueLT Pro 55 Roman" w:hAnsi="HelveticaNeueLT Pro 55 Roman"/>
          <w:b/>
          <w:sz w:val="18"/>
          <w:szCs w:val="18"/>
        </w:rPr>
        <w:t xml:space="preserve">10.6 </w:t>
      </w:r>
      <w:r w:rsidRPr="00363490">
        <w:rPr>
          <w:rFonts w:ascii="HelveticaNeueLT Pro 55 Roman" w:hAnsi="HelveticaNeueLT Pro 55 Roman"/>
          <w:sz w:val="18"/>
          <w:szCs w:val="18"/>
        </w:rPr>
        <w:t xml:space="preserve">Para fins de contagem de prazo deverá ser excluído o dia do início e incluído o dia do vencimento, devendo os dias ser contados consecutivamente, sendo que seu início e término se darão sempre em dia de funcionamento do </w:t>
      </w:r>
      <w:r w:rsidRPr="00363490">
        <w:rPr>
          <w:rFonts w:ascii="HelveticaNeueLT Pro 55 Roman" w:hAnsi="HelveticaNeueLT Pro 55 Roman"/>
          <w:b/>
          <w:sz w:val="18"/>
          <w:szCs w:val="18"/>
        </w:rPr>
        <w:t>SENAC/RO</w:t>
      </w:r>
      <w:r w:rsidRPr="00363490">
        <w:rPr>
          <w:rFonts w:ascii="HelveticaNeueLT Pro 55 Roman" w:hAnsi="HelveticaNeueLT Pro 55 Roman"/>
          <w:sz w:val="18"/>
          <w:szCs w:val="18"/>
        </w:rPr>
        <w:t>;</w:t>
      </w:r>
    </w:p>
    <w:p w:rsidR="00D14E4B" w:rsidRPr="00363490" w:rsidRDefault="00D14E4B" w:rsidP="002B4F11">
      <w:pPr>
        <w:autoSpaceDE w:val="0"/>
        <w:autoSpaceDN w:val="0"/>
        <w:adjustRightInd w:val="0"/>
        <w:spacing w:after="120"/>
        <w:jc w:val="both"/>
        <w:rPr>
          <w:rFonts w:ascii="HelveticaNeueLT Pro 55 Roman" w:hAnsi="HelveticaNeueLT Pro 55 Roman"/>
          <w:sz w:val="18"/>
          <w:szCs w:val="18"/>
        </w:rPr>
      </w:pPr>
      <w:r w:rsidRPr="00363490">
        <w:rPr>
          <w:rFonts w:ascii="HelveticaNeueLT Pro 55 Roman" w:hAnsi="HelveticaNeueLT Pro 55 Roman"/>
          <w:b/>
          <w:sz w:val="18"/>
          <w:szCs w:val="18"/>
        </w:rPr>
        <w:t>10.7</w:t>
      </w:r>
      <w:r w:rsidRPr="00363490">
        <w:rPr>
          <w:rFonts w:ascii="HelveticaNeueLT Pro 55 Roman" w:hAnsi="HelveticaNeueLT Pro 55 Roman"/>
          <w:sz w:val="18"/>
          <w:szCs w:val="18"/>
        </w:rPr>
        <w:t xml:space="preserve"> Até 2 (dois) dias úteis antes da data fixada para recebimento das propostas, qualquer pessoa poderá impugnar o presente edital, cabendo à Comissão de Licitação decidir sobre o pedido de impugnação, no prazo de 24 horas, a contar do seu recebimento;</w:t>
      </w:r>
    </w:p>
    <w:p w:rsidR="00D14E4B" w:rsidRPr="00363490" w:rsidRDefault="00D14E4B" w:rsidP="002B4F11">
      <w:pPr>
        <w:autoSpaceDE w:val="0"/>
        <w:autoSpaceDN w:val="0"/>
        <w:adjustRightInd w:val="0"/>
        <w:spacing w:after="120"/>
        <w:ind w:left="709"/>
        <w:jc w:val="both"/>
        <w:rPr>
          <w:rFonts w:ascii="HelveticaNeueLT Pro 55 Roman" w:hAnsi="HelveticaNeueLT Pro 55 Roman"/>
          <w:sz w:val="18"/>
          <w:szCs w:val="18"/>
        </w:rPr>
      </w:pPr>
      <w:proofErr w:type="gramStart"/>
      <w:r w:rsidRPr="00363490">
        <w:rPr>
          <w:rFonts w:ascii="HelveticaNeueLT Pro 55 Roman" w:hAnsi="HelveticaNeueLT Pro 55 Roman"/>
          <w:b/>
          <w:sz w:val="18"/>
          <w:szCs w:val="18"/>
        </w:rPr>
        <w:t>10.7.1</w:t>
      </w:r>
      <w:r w:rsidRPr="00363490">
        <w:rPr>
          <w:rFonts w:ascii="HelveticaNeueLT Pro 55 Roman" w:hAnsi="HelveticaNeueLT Pro 55 Roman"/>
          <w:sz w:val="18"/>
          <w:szCs w:val="18"/>
        </w:rPr>
        <w:t xml:space="preserve"> Não</w:t>
      </w:r>
      <w:proofErr w:type="gramEnd"/>
      <w:r w:rsidRPr="00363490">
        <w:rPr>
          <w:rFonts w:ascii="HelveticaNeueLT Pro 55 Roman" w:hAnsi="HelveticaNeueLT Pro 55 Roman"/>
          <w:sz w:val="18"/>
          <w:szCs w:val="18"/>
        </w:rPr>
        <w:t xml:space="preserve"> será admitida a impugnação do Edital, por intermédio de fac-símile ou via e-mail.</w:t>
      </w:r>
    </w:p>
    <w:tbl>
      <w:tblPr>
        <w:tblW w:w="5000" w:type="pct"/>
        <w:jc w:val="center"/>
        <w:tblCellMar>
          <w:left w:w="70" w:type="dxa"/>
          <w:right w:w="70" w:type="dxa"/>
        </w:tblCellMar>
        <w:tblLook w:val="0000" w:firstRow="0" w:lastRow="0" w:firstColumn="0" w:lastColumn="0" w:noHBand="0" w:noVBand="0"/>
      </w:tblPr>
      <w:tblGrid>
        <w:gridCol w:w="7931"/>
      </w:tblGrid>
      <w:tr w:rsidR="00D14E4B" w:rsidRPr="00363490" w:rsidTr="00115A24">
        <w:trPr>
          <w:cantSplit/>
          <w:trHeight w:val="401"/>
          <w:jc w:val="center"/>
        </w:trPr>
        <w:tc>
          <w:tcPr>
            <w:tcW w:w="5000" w:type="pct"/>
            <w:tcBorders>
              <w:top w:val="double" w:sz="1" w:space="0" w:color="000000"/>
              <w:left w:val="double" w:sz="1" w:space="0" w:color="000000"/>
              <w:bottom w:val="double" w:sz="1" w:space="0" w:color="000000"/>
              <w:right w:val="double" w:sz="1" w:space="0" w:color="000000"/>
            </w:tcBorders>
            <w:vAlign w:val="center"/>
          </w:tcPr>
          <w:p w:rsidR="00D14E4B" w:rsidRPr="00363490" w:rsidRDefault="00D14E4B" w:rsidP="008F142D">
            <w:pPr>
              <w:jc w:val="center"/>
              <w:rPr>
                <w:rFonts w:ascii="HelveticaNeueLT Pro 55 Roman" w:hAnsi="HelveticaNeueLT Pro 55 Roman"/>
                <w:b/>
                <w:i/>
                <w:sz w:val="18"/>
                <w:szCs w:val="18"/>
              </w:rPr>
            </w:pPr>
            <w:r w:rsidRPr="00363490">
              <w:rPr>
                <w:rFonts w:ascii="HelveticaNeueLT Pro 55 Roman" w:hAnsi="HelveticaNeueLT Pro 55 Roman"/>
                <w:b/>
                <w:i/>
                <w:sz w:val="18"/>
                <w:szCs w:val="18"/>
              </w:rPr>
              <w:t>11. DAS CONDIÇÕES DE CONTRATAÇÃO, FORNECIMENTO E PAGAMENTO</w:t>
            </w:r>
          </w:p>
        </w:tc>
      </w:tr>
    </w:tbl>
    <w:p w:rsidR="00D14E4B" w:rsidRPr="00363490" w:rsidRDefault="00D14E4B" w:rsidP="00216B93">
      <w:pPr>
        <w:pStyle w:val="Corpodetexto"/>
        <w:spacing w:before="120" w:after="120"/>
        <w:rPr>
          <w:rFonts w:ascii="HelveticaNeueLT Pro 55 Roman" w:hAnsi="HelveticaNeueLT Pro 55 Roman"/>
          <w:sz w:val="18"/>
          <w:szCs w:val="18"/>
        </w:rPr>
      </w:pPr>
      <w:r w:rsidRPr="00363490">
        <w:rPr>
          <w:rFonts w:ascii="HelveticaNeueLT Pro 55 Roman" w:hAnsi="HelveticaNeueLT Pro 55 Roman"/>
          <w:b/>
          <w:sz w:val="18"/>
          <w:szCs w:val="18"/>
        </w:rPr>
        <w:t>11.1</w:t>
      </w:r>
      <w:r w:rsidRPr="00363490">
        <w:rPr>
          <w:rFonts w:ascii="HelveticaNeueLT Pro 55 Roman" w:hAnsi="HelveticaNeueLT Pro 55 Roman"/>
          <w:sz w:val="18"/>
          <w:szCs w:val="18"/>
        </w:rPr>
        <w:t xml:space="preserve"> A </w:t>
      </w:r>
      <w:r w:rsidRPr="00363490">
        <w:rPr>
          <w:rFonts w:ascii="HelveticaNeueLT Pro 55 Roman" w:hAnsi="HelveticaNeueLT Pro 55 Roman"/>
          <w:b/>
          <w:sz w:val="18"/>
          <w:szCs w:val="18"/>
        </w:rPr>
        <w:t>contratação</w:t>
      </w:r>
      <w:r w:rsidRPr="00363490">
        <w:rPr>
          <w:rFonts w:ascii="HelveticaNeueLT Pro 55 Roman" w:hAnsi="HelveticaNeueLT Pro 55 Roman"/>
          <w:sz w:val="18"/>
          <w:szCs w:val="18"/>
        </w:rPr>
        <w:t xml:space="preserve"> do objeto da presente licitação será através de contrato de fornecimento, nos termos da minuta anexa, onde constarão os compromissos, direitos e deveres dos contraentes, que faz parte integrante e complementar deste edital, devendo o licitante vencedor assinar o respectivo instrumento no prazo máximo de </w:t>
      </w:r>
      <w:r w:rsidRPr="00363490">
        <w:rPr>
          <w:rFonts w:ascii="HelveticaNeueLT Pro 55 Roman" w:hAnsi="HelveticaNeueLT Pro 55 Roman"/>
          <w:b/>
          <w:sz w:val="18"/>
          <w:szCs w:val="18"/>
        </w:rPr>
        <w:t xml:space="preserve">48 horas, </w:t>
      </w:r>
      <w:r w:rsidRPr="00363490">
        <w:rPr>
          <w:rFonts w:ascii="HelveticaNeueLT Pro 55 Roman" w:hAnsi="HelveticaNeueLT Pro 55 Roman"/>
          <w:sz w:val="18"/>
          <w:szCs w:val="18"/>
        </w:rPr>
        <w:t>contados da sua convocação para fazê-lo;</w:t>
      </w:r>
    </w:p>
    <w:p w:rsidR="00D14E4B" w:rsidRPr="00363490" w:rsidRDefault="00D14E4B" w:rsidP="002B4F11">
      <w:pPr>
        <w:pStyle w:val="Corpodetexto"/>
        <w:spacing w:after="120"/>
        <w:rPr>
          <w:rFonts w:ascii="HelveticaNeueLT Pro 55 Roman" w:hAnsi="HelveticaNeueLT Pro 55 Roman"/>
          <w:sz w:val="18"/>
          <w:szCs w:val="18"/>
        </w:rPr>
      </w:pPr>
      <w:r w:rsidRPr="00363490">
        <w:rPr>
          <w:rFonts w:ascii="HelveticaNeueLT Pro 55 Roman" w:hAnsi="HelveticaNeueLT Pro 55 Roman"/>
          <w:b/>
          <w:sz w:val="18"/>
          <w:szCs w:val="18"/>
        </w:rPr>
        <w:t>11.2</w:t>
      </w:r>
      <w:r w:rsidRPr="00363490">
        <w:rPr>
          <w:rFonts w:ascii="HelveticaNeueLT Pro 55 Roman" w:hAnsi="HelveticaNeueLT Pro 55 Roman"/>
          <w:sz w:val="18"/>
          <w:szCs w:val="18"/>
        </w:rPr>
        <w:t xml:space="preserve"> Fica expressamente vedado qualquer tipo de negociação de faturas ou títulos de créditos devidos pelo </w:t>
      </w:r>
      <w:r w:rsidRPr="00363490">
        <w:rPr>
          <w:rFonts w:ascii="HelveticaNeueLT Pro 55 Roman" w:hAnsi="HelveticaNeueLT Pro 55 Roman"/>
          <w:b/>
          <w:bCs/>
          <w:sz w:val="18"/>
          <w:szCs w:val="18"/>
        </w:rPr>
        <w:t>SENAC/RO</w:t>
      </w:r>
      <w:r w:rsidRPr="00363490">
        <w:rPr>
          <w:rFonts w:ascii="HelveticaNeueLT Pro 55 Roman" w:hAnsi="HelveticaNeueLT Pro 55 Roman"/>
          <w:sz w:val="18"/>
          <w:szCs w:val="18"/>
        </w:rPr>
        <w:t>, em decorrência do fornecimento do objeto da presente licitação;</w:t>
      </w:r>
    </w:p>
    <w:p w:rsidR="00D14E4B" w:rsidRPr="00363490" w:rsidRDefault="00D14E4B" w:rsidP="002B4F11">
      <w:pPr>
        <w:pStyle w:val="Corpodetexto"/>
        <w:spacing w:after="120"/>
        <w:rPr>
          <w:rFonts w:ascii="HelveticaNeueLT Pro 55 Roman" w:hAnsi="HelveticaNeueLT Pro 55 Roman"/>
          <w:sz w:val="18"/>
          <w:szCs w:val="18"/>
        </w:rPr>
      </w:pPr>
      <w:r w:rsidRPr="00363490">
        <w:rPr>
          <w:rFonts w:ascii="HelveticaNeueLT Pro 55 Roman" w:hAnsi="HelveticaNeueLT Pro 55 Roman"/>
          <w:b/>
          <w:sz w:val="18"/>
          <w:szCs w:val="18"/>
        </w:rPr>
        <w:t>11.3</w:t>
      </w:r>
      <w:r w:rsidRPr="00363490">
        <w:rPr>
          <w:rFonts w:ascii="HelveticaNeueLT Pro 55 Roman" w:hAnsi="HelveticaNeueLT Pro 55 Roman"/>
          <w:sz w:val="18"/>
          <w:szCs w:val="18"/>
        </w:rPr>
        <w:t xml:space="preserve"> </w:t>
      </w:r>
      <w:r w:rsidRPr="00363490">
        <w:rPr>
          <w:rFonts w:ascii="HelveticaNeueLT Pro 55 Roman" w:hAnsi="HelveticaNeueLT Pro 55 Roman"/>
          <w:b/>
          <w:sz w:val="18"/>
          <w:szCs w:val="18"/>
        </w:rPr>
        <w:t xml:space="preserve">Para fornecimento, </w:t>
      </w:r>
      <w:r w:rsidRPr="00363490">
        <w:rPr>
          <w:rFonts w:ascii="HelveticaNeueLT Pro 55 Roman" w:hAnsi="HelveticaNeueLT Pro 55 Roman"/>
          <w:sz w:val="18"/>
          <w:szCs w:val="18"/>
        </w:rPr>
        <w:t xml:space="preserve">os </w:t>
      </w:r>
      <w:r w:rsidRPr="00363490">
        <w:rPr>
          <w:rFonts w:ascii="HelveticaNeueLT Pro 55 Roman" w:hAnsi="HelveticaNeueLT Pro 55 Roman"/>
          <w:b/>
          <w:sz w:val="18"/>
          <w:szCs w:val="18"/>
        </w:rPr>
        <w:t>pedidos</w:t>
      </w:r>
      <w:r w:rsidRPr="00363490">
        <w:rPr>
          <w:rFonts w:ascii="HelveticaNeueLT Pro 55 Roman" w:hAnsi="HelveticaNeueLT Pro 55 Roman"/>
          <w:sz w:val="18"/>
          <w:szCs w:val="18"/>
        </w:rPr>
        <w:t xml:space="preserve"> serão efetuados</w:t>
      </w:r>
      <w:r w:rsidRPr="00363490">
        <w:rPr>
          <w:rFonts w:ascii="HelveticaNeueLT Pro 55 Roman" w:hAnsi="HelveticaNeueLT Pro 55 Roman"/>
          <w:b/>
          <w:bCs/>
          <w:sz w:val="18"/>
          <w:szCs w:val="18"/>
        </w:rPr>
        <w:t xml:space="preserve"> conforme necessidade da contratante</w:t>
      </w:r>
      <w:r w:rsidRPr="00363490">
        <w:rPr>
          <w:rFonts w:ascii="HelveticaNeueLT Pro 55 Roman" w:hAnsi="HelveticaNeueLT Pro 55 Roman"/>
          <w:sz w:val="18"/>
          <w:szCs w:val="18"/>
        </w:rPr>
        <w:t xml:space="preserve"> e serão formalizados através de Pedido de Compra, a qual deverá ser retirada ou aceita pelo licitante contratado no prazo máximo de 12 (doze) horas após seu recebimento;</w:t>
      </w:r>
      <w:r w:rsidRPr="00363490">
        <w:rPr>
          <w:rFonts w:ascii="HelveticaNeueLT Pro 55 Roman" w:hAnsi="HelveticaNeueLT Pro 55 Roman"/>
          <w:b/>
          <w:sz w:val="18"/>
          <w:szCs w:val="18"/>
        </w:rPr>
        <w:t xml:space="preserve">11.4 </w:t>
      </w:r>
      <w:r w:rsidRPr="00363490">
        <w:rPr>
          <w:rFonts w:ascii="HelveticaNeueLT Pro 55 Roman" w:hAnsi="HelveticaNeueLT Pro 55 Roman"/>
          <w:sz w:val="18"/>
          <w:szCs w:val="18"/>
        </w:rPr>
        <w:t xml:space="preserve">Para fins de </w:t>
      </w:r>
      <w:r w:rsidRPr="00363490">
        <w:rPr>
          <w:rFonts w:ascii="HelveticaNeueLT Pro 55 Roman" w:hAnsi="HelveticaNeueLT Pro 55 Roman"/>
          <w:b/>
          <w:sz w:val="18"/>
          <w:szCs w:val="18"/>
        </w:rPr>
        <w:t>pagamento</w:t>
      </w:r>
      <w:r w:rsidRPr="00363490">
        <w:rPr>
          <w:rFonts w:ascii="HelveticaNeueLT Pro 55 Roman" w:hAnsi="HelveticaNeueLT Pro 55 Roman"/>
          <w:sz w:val="18"/>
          <w:szCs w:val="18"/>
        </w:rPr>
        <w:t xml:space="preserve">, a (s) licitante (s) contratada (s) deverá (ão) encaminhar as respectivas notas fiscais </w:t>
      </w:r>
      <w:r w:rsidRPr="00363490">
        <w:rPr>
          <w:rFonts w:ascii="HelveticaNeueLT Pro 55 Roman" w:hAnsi="HelveticaNeueLT Pro 55 Roman"/>
          <w:b/>
          <w:sz w:val="18"/>
          <w:szCs w:val="18"/>
        </w:rPr>
        <w:t>fatura</w:t>
      </w:r>
      <w:r w:rsidRPr="00363490">
        <w:rPr>
          <w:rFonts w:ascii="HelveticaNeueLT Pro 55 Roman" w:hAnsi="HelveticaNeueLT Pro 55 Roman"/>
          <w:sz w:val="18"/>
          <w:szCs w:val="18"/>
        </w:rPr>
        <w:t xml:space="preserve"> para endereço Rua Tabajara, 539 – 1º Andar – Panair – Porto Velho – </w:t>
      </w:r>
      <w:r w:rsidRPr="00363490">
        <w:rPr>
          <w:rFonts w:ascii="HelveticaNeueLT Pro 55 Roman" w:hAnsi="HelveticaNeueLT Pro 55 Roman"/>
          <w:b/>
          <w:bCs/>
          <w:sz w:val="18"/>
          <w:szCs w:val="18"/>
        </w:rPr>
        <w:t>CEP 76.801-348 na AR/</w:t>
      </w:r>
      <w:r w:rsidRPr="00363490">
        <w:rPr>
          <w:rFonts w:ascii="HelveticaNeueLT Pro 55 Roman" w:hAnsi="HelveticaNeueLT Pro 55 Roman"/>
          <w:b/>
          <w:sz w:val="18"/>
          <w:szCs w:val="18"/>
        </w:rPr>
        <w:t>SENAC/RO, que será pago, através de depósito em conta corrente, 15 dias após o aceite do material</w:t>
      </w:r>
      <w:r w:rsidRPr="00363490">
        <w:rPr>
          <w:rFonts w:ascii="HelveticaNeueLT Pro 55 Roman" w:hAnsi="HelveticaNeueLT Pro 55 Roman"/>
          <w:sz w:val="18"/>
          <w:szCs w:val="18"/>
        </w:rPr>
        <w:t>;</w:t>
      </w:r>
    </w:p>
    <w:p w:rsidR="00D14E4B" w:rsidRPr="00363490" w:rsidRDefault="00D14E4B" w:rsidP="002B4F11">
      <w:pPr>
        <w:pStyle w:val="Corpodetexto"/>
        <w:spacing w:after="120"/>
        <w:rPr>
          <w:rFonts w:ascii="HelveticaNeueLT Pro 55 Roman" w:hAnsi="HelveticaNeueLT Pro 55 Roman"/>
          <w:sz w:val="18"/>
          <w:szCs w:val="18"/>
        </w:rPr>
      </w:pPr>
      <w:r w:rsidRPr="00363490">
        <w:rPr>
          <w:rFonts w:ascii="HelveticaNeueLT Pro 55 Roman" w:hAnsi="HelveticaNeueLT Pro 55 Roman"/>
          <w:b/>
          <w:sz w:val="18"/>
          <w:szCs w:val="18"/>
        </w:rPr>
        <w:t>11.5</w:t>
      </w:r>
      <w:r w:rsidRPr="00363490">
        <w:rPr>
          <w:rFonts w:ascii="HelveticaNeueLT Pro 55 Roman" w:hAnsi="HelveticaNeueLT Pro 55 Roman"/>
          <w:sz w:val="18"/>
          <w:szCs w:val="18"/>
        </w:rPr>
        <w:t xml:space="preserve"> As licitantes deverão juntar, para liberação de cada parcela, documentos comprobatórios de sua regularidade fiscal, quais seja, prova de regularidade com o TST através da Certidão Negativa de Débito, que poderá ser obtida no endereço </w:t>
      </w:r>
      <w:hyperlink r:id="rId12" w:history="1">
        <w:r w:rsidRPr="00363490">
          <w:rPr>
            <w:rStyle w:val="Hyperlink"/>
            <w:rFonts w:ascii="HelveticaNeueLT Pro 55 Roman" w:hAnsi="HelveticaNeueLT Pro 55 Roman"/>
            <w:sz w:val="18"/>
            <w:szCs w:val="18"/>
          </w:rPr>
          <w:t>www.tst.jus.br</w:t>
        </w:r>
      </w:hyperlink>
      <w:r w:rsidRPr="00363490">
        <w:rPr>
          <w:rFonts w:ascii="HelveticaNeueLT Pro 55 Roman" w:hAnsi="HelveticaNeueLT Pro 55 Roman"/>
          <w:sz w:val="18"/>
          <w:szCs w:val="18"/>
        </w:rPr>
        <w:t xml:space="preserve">, prova de regularidade com o FGTS através da Certidão Negativa de Débito, que poderá ser obtida no endereço </w:t>
      </w:r>
      <w:hyperlink r:id="rId13" w:history="1">
        <w:r w:rsidRPr="00363490">
          <w:rPr>
            <w:rStyle w:val="Hyperlink"/>
            <w:rFonts w:ascii="HelveticaNeueLT Pro 55 Roman" w:hAnsi="HelveticaNeueLT Pro 55 Roman"/>
            <w:sz w:val="18"/>
            <w:szCs w:val="18"/>
          </w:rPr>
          <w:t>www.caixa.gov.br</w:t>
        </w:r>
      </w:hyperlink>
      <w:r w:rsidRPr="00363490">
        <w:rPr>
          <w:rFonts w:ascii="HelveticaNeueLT Pro 55 Roman" w:hAnsi="HelveticaNeueLT Pro 55 Roman"/>
          <w:sz w:val="18"/>
          <w:szCs w:val="18"/>
        </w:rPr>
        <w:t xml:space="preserve">, prova de regularidade com os Créditos Tributários Federais e à Dívida Ativa da União, cuja certidão poderá ser obtida no endereço </w:t>
      </w:r>
      <w:hyperlink r:id="rId14" w:history="1">
        <w:r w:rsidRPr="00363490">
          <w:rPr>
            <w:rStyle w:val="Hyperlink"/>
            <w:rFonts w:ascii="HelveticaNeueLT Pro 55 Roman" w:hAnsi="HelveticaNeueLT Pro 55 Roman"/>
            <w:sz w:val="18"/>
            <w:szCs w:val="18"/>
          </w:rPr>
          <w:t>www.receita.fazenda.gov.br</w:t>
        </w:r>
      </w:hyperlink>
      <w:r w:rsidRPr="00363490">
        <w:rPr>
          <w:rFonts w:ascii="HelveticaNeueLT Pro 55 Roman" w:hAnsi="HelveticaNeueLT Pro 55 Roman"/>
          <w:sz w:val="18"/>
          <w:szCs w:val="18"/>
        </w:rPr>
        <w:t>;</w:t>
      </w:r>
    </w:p>
    <w:p w:rsidR="00D14E4B" w:rsidRPr="00363490" w:rsidRDefault="00D14E4B" w:rsidP="00115A24">
      <w:pPr>
        <w:pStyle w:val="Corpodetexto"/>
        <w:spacing w:after="120"/>
        <w:rPr>
          <w:rFonts w:ascii="HelveticaNeueLT Pro 55 Roman" w:hAnsi="HelveticaNeueLT Pro 55 Roman"/>
          <w:sz w:val="18"/>
          <w:szCs w:val="18"/>
        </w:rPr>
      </w:pPr>
      <w:r w:rsidRPr="00363490">
        <w:rPr>
          <w:rFonts w:ascii="HelveticaNeueLT Pro 55 Roman" w:hAnsi="HelveticaNeueLT Pro 55 Roman"/>
          <w:b/>
          <w:sz w:val="18"/>
          <w:szCs w:val="18"/>
        </w:rPr>
        <w:t xml:space="preserve">11.6 </w:t>
      </w:r>
      <w:r w:rsidRPr="00363490">
        <w:rPr>
          <w:rFonts w:ascii="HelveticaNeueLT Pro 55 Roman" w:hAnsi="HelveticaNeueLT Pro 55 Roman"/>
          <w:sz w:val="18"/>
          <w:szCs w:val="18"/>
        </w:rPr>
        <w:t xml:space="preserve">É facultado ao </w:t>
      </w:r>
      <w:r w:rsidRPr="00363490">
        <w:rPr>
          <w:rFonts w:ascii="HelveticaNeueLT Pro 55 Roman" w:hAnsi="HelveticaNeueLT Pro 55 Roman"/>
          <w:b/>
          <w:sz w:val="18"/>
          <w:szCs w:val="18"/>
        </w:rPr>
        <w:t xml:space="preserve">SENAC/RO </w:t>
      </w:r>
      <w:r w:rsidRPr="00363490">
        <w:rPr>
          <w:rFonts w:ascii="HelveticaNeueLT Pro 55 Roman" w:hAnsi="HelveticaNeueLT Pro 55 Roman"/>
          <w:sz w:val="18"/>
          <w:szCs w:val="18"/>
        </w:rPr>
        <w:t xml:space="preserve">emitir, no caso da impossibilidade de aferição e inspeção dos materiais, quando da entrega, termo de recebimento provisório, cujo aceite ficará condicionado à emissão do termo de recebimento definitivo. Para tanto, o </w:t>
      </w:r>
      <w:r w:rsidRPr="00363490">
        <w:rPr>
          <w:rFonts w:ascii="HelveticaNeueLT Pro 55 Roman" w:hAnsi="HelveticaNeueLT Pro 55 Roman"/>
          <w:b/>
          <w:sz w:val="18"/>
          <w:szCs w:val="18"/>
        </w:rPr>
        <w:t xml:space="preserve">SENAC/RO </w:t>
      </w:r>
      <w:r w:rsidRPr="00363490">
        <w:rPr>
          <w:rFonts w:ascii="HelveticaNeueLT Pro 55 Roman" w:hAnsi="HelveticaNeueLT Pro 55 Roman"/>
          <w:sz w:val="18"/>
          <w:szCs w:val="18"/>
        </w:rPr>
        <w:t xml:space="preserve">terá o prazo de </w:t>
      </w:r>
      <w:r w:rsidRPr="00363490">
        <w:rPr>
          <w:rFonts w:ascii="HelveticaNeueLT Pro 55 Roman" w:hAnsi="HelveticaNeueLT Pro 55 Roman"/>
          <w:color w:val="FF0000"/>
          <w:sz w:val="18"/>
          <w:szCs w:val="18"/>
        </w:rPr>
        <w:t>03 (três)</w:t>
      </w:r>
      <w:r w:rsidRPr="00363490">
        <w:rPr>
          <w:rFonts w:ascii="HelveticaNeueLT Pro 55 Roman" w:hAnsi="HelveticaNeueLT Pro 55 Roman"/>
          <w:sz w:val="18"/>
          <w:szCs w:val="18"/>
        </w:rPr>
        <w:t xml:space="preserve"> para a referida inspeção e aceite. A licitante contratada ficará responsável por qualquer falha, seja de quantidade ou qualidade dos materiais entregues enquanto não houver a emissão do termo de recebimento definitivo.</w:t>
      </w:r>
    </w:p>
    <w:tbl>
      <w:tblPr>
        <w:tblW w:w="5000" w:type="pct"/>
        <w:jc w:val="center"/>
        <w:tblCellMar>
          <w:left w:w="70" w:type="dxa"/>
          <w:right w:w="70" w:type="dxa"/>
        </w:tblCellMar>
        <w:tblLook w:val="0000" w:firstRow="0" w:lastRow="0" w:firstColumn="0" w:lastColumn="0" w:noHBand="0" w:noVBand="0"/>
      </w:tblPr>
      <w:tblGrid>
        <w:gridCol w:w="7931"/>
      </w:tblGrid>
      <w:tr w:rsidR="00D14E4B" w:rsidRPr="00363490" w:rsidTr="00216B93">
        <w:trPr>
          <w:cantSplit/>
          <w:trHeight w:val="337"/>
          <w:jc w:val="center"/>
        </w:trPr>
        <w:tc>
          <w:tcPr>
            <w:tcW w:w="5000" w:type="pct"/>
            <w:tcBorders>
              <w:top w:val="double" w:sz="1" w:space="0" w:color="000000"/>
              <w:left w:val="double" w:sz="1" w:space="0" w:color="000000"/>
              <w:bottom w:val="double" w:sz="1" w:space="0" w:color="000000"/>
              <w:right w:val="double" w:sz="1" w:space="0" w:color="000000"/>
            </w:tcBorders>
            <w:vAlign w:val="center"/>
          </w:tcPr>
          <w:p w:rsidR="00D14E4B" w:rsidRPr="00363490" w:rsidRDefault="00D14E4B" w:rsidP="008F142D">
            <w:pPr>
              <w:jc w:val="center"/>
              <w:rPr>
                <w:rFonts w:ascii="HelveticaNeueLT Pro 55 Roman" w:hAnsi="HelveticaNeueLT Pro 55 Roman"/>
                <w:b/>
                <w:i/>
                <w:sz w:val="18"/>
                <w:szCs w:val="18"/>
              </w:rPr>
            </w:pPr>
            <w:r w:rsidRPr="00363490">
              <w:rPr>
                <w:rFonts w:ascii="HelveticaNeueLT Pro 55 Roman" w:hAnsi="HelveticaNeueLT Pro 55 Roman"/>
                <w:b/>
                <w:i/>
                <w:sz w:val="18"/>
                <w:szCs w:val="18"/>
              </w:rPr>
              <w:t>12. DAS CONDIÇÕES ESPECIAIS</w:t>
            </w:r>
          </w:p>
        </w:tc>
      </w:tr>
    </w:tbl>
    <w:p w:rsidR="00D14E4B" w:rsidRPr="00363490" w:rsidRDefault="00D14E4B" w:rsidP="00115A24">
      <w:pPr>
        <w:pStyle w:val="Corpodetexto"/>
        <w:spacing w:before="120" w:after="120"/>
        <w:rPr>
          <w:rFonts w:ascii="HelveticaNeueLT Pro 55 Roman" w:hAnsi="HelveticaNeueLT Pro 55 Roman"/>
          <w:sz w:val="18"/>
          <w:szCs w:val="18"/>
        </w:rPr>
      </w:pPr>
      <w:r w:rsidRPr="00363490">
        <w:rPr>
          <w:rFonts w:ascii="HelveticaNeueLT Pro 55 Roman" w:hAnsi="HelveticaNeueLT Pro 55 Roman"/>
          <w:b/>
          <w:sz w:val="18"/>
          <w:szCs w:val="18"/>
        </w:rPr>
        <w:t xml:space="preserve">12.1 </w:t>
      </w:r>
      <w:r w:rsidRPr="00363490">
        <w:rPr>
          <w:rFonts w:ascii="HelveticaNeueLT Pro 55 Roman" w:hAnsi="HelveticaNeueLT Pro 55 Roman"/>
          <w:sz w:val="18"/>
          <w:szCs w:val="18"/>
        </w:rPr>
        <w:t xml:space="preserve">O Sistema de Registro de Preços não obriga a compra, nem mesmo nas quantidades indicadas no </w:t>
      </w:r>
      <w:r w:rsidRPr="00363490">
        <w:rPr>
          <w:rFonts w:ascii="HelveticaNeueLT Pro 55 Roman" w:hAnsi="HelveticaNeueLT Pro 55 Roman"/>
          <w:b/>
          <w:sz w:val="18"/>
          <w:szCs w:val="18"/>
        </w:rPr>
        <w:t xml:space="preserve">ANEXO I, </w:t>
      </w:r>
      <w:r w:rsidRPr="00363490">
        <w:rPr>
          <w:rFonts w:ascii="HelveticaNeueLT Pro 55 Roman" w:hAnsi="HelveticaNeueLT Pro 55 Roman"/>
          <w:sz w:val="18"/>
          <w:szCs w:val="18"/>
        </w:rPr>
        <w:t xml:space="preserve">podendo o </w:t>
      </w:r>
      <w:r w:rsidRPr="00363490">
        <w:rPr>
          <w:rFonts w:ascii="HelveticaNeueLT Pro 55 Roman" w:hAnsi="HelveticaNeueLT Pro 55 Roman"/>
          <w:b/>
          <w:sz w:val="18"/>
          <w:szCs w:val="18"/>
        </w:rPr>
        <w:t xml:space="preserve">SENAC/RO </w:t>
      </w:r>
      <w:r w:rsidRPr="00363490">
        <w:rPr>
          <w:rFonts w:ascii="HelveticaNeueLT Pro 55 Roman" w:hAnsi="HelveticaNeueLT Pro 55 Roman"/>
          <w:sz w:val="18"/>
          <w:szCs w:val="18"/>
        </w:rPr>
        <w:t>promover a aquisição em unidades de acordo com suas necessidades;</w:t>
      </w:r>
    </w:p>
    <w:p w:rsidR="00D14E4B" w:rsidRPr="00363490" w:rsidRDefault="00D14E4B" w:rsidP="00DE39B4">
      <w:pPr>
        <w:pStyle w:val="Corpodetexto"/>
        <w:spacing w:after="120"/>
        <w:rPr>
          <w:rFonts w:ascii="HelveticaNeueLT Pro 55 Roman" w:hAnsi="HelveticaNeueLT Pro 55 Roman"/>
          <w:sz w:val="18"/>
          <w:szCs w:val="18"/>
        </w:rPr>
      </w:pPr>
      <w:r w:rsidRPr="00363490">
        <w:rPr>
          <w:rFonts w:ascii="HelveticaNeueLT Pro 55 Roman" w:hAnsi="HelveticaNeueLT Pro 55 Roman"/>
          <w:b/>
          <w:sz w:val="18"/>
          <w:szCs w:val="18"/>
        </w:rPr>
        <w:t>12.2</w:t>
      </w:r>
      <w:r w:rsidRPr="00363490">
        <w:rPr>
          <w:rFonts w:ascii="HelveticaNeueLT Pro 55 Roman" w:hAnsi="HelveticaNeueLT Pro 55 Roman"/>
          <w:sz w:val="18"/>
          <w:szCs w:val="18"/>
        </w:rPr>
        <w:t xml:space="preserve"> O preço manter-se-á fixo, equivalente ou inferior ao valor proposto durante o prazo contratual, cujo pagamento dar-se-á tão somente em caso de aquisição pelo </w:t>
      </w:r>
      <w:r w:rsidRPr="00363490">
        <w:rPr>
          <w:rFonts w:ascii="HelveticaNeueLT Pro 55 Roman" w:hAnsi="HelveticaNeueLT Pro 55 Roman"/>
          <w:b/>
          <w:sz w:val="18"/>
          <w:szCs w:val="18"/>
        </w:rPr>
        <w:t>SENAC/RO</w:t>
      </w:r>
      <w:r w:rsidRPr="00363490">
        <w:rPr>
          <w:rFonts w:ascii="HelveticaNeueLT Pro 55 Roman" w:hAnsi="HelveticaNeueLT Pro 55 Roman"/>
          <w:sz w:val="18"/>
          <w:szCs w:val="18"/>
        </w:rPr>
        <w:t>;</w:t>
      </w:r>
    </w:p>
    <w:p w:rsidR="00D14E4B" w:rsidRPr="00363490" w:rsidRDefault="00D14E4B" w:rsidP="00DE39B4">
      <w:pPr>
        <w:pStyle w:val="Corpodetexto"/>
        <w:spacing w:after="120"/>
        <w:rPr>
          <w:rFonts w:ascii="HelveticaNeueLT Pro 55 Roman" w:hAnsi="HelveticaNeueLT Pro 55 Roman"/>
          <w:sz w:val="18"/>
          <w:szCs w:val="18"/>
        </w:rPr>
      </w:pPr>
      <w:r w:rsidRPr="00363490">
        <w:rPr>
          <w:rFonts w:ascii="HelveticaNeueLT Pro 55 Roman" w:hAnsi="HelveticaNeueLT Pro 55 Roman"/>
          <w:b/>
          <w:sz w:val="18"/>
          <w:szCs w:val="18"/>
        </w:rPr>
        <w:lastRenderedPageBreak/>
        <w:t>12.3</w:t>
      </w:r>
      <w:r w:rsidRPr="00363490">
        <w:rPr>
          <w:rFonts w:ascii="HelveticaNeueLT Pro 55 Roman" w:hAnsi="HelveticaNeueLT Pro 55 Roman"/>
          <w:sz w:val="18"/>
          <w:szCs w:val="18"/>
        </w:rPr>
        <w:t xml:space="preserve"> Os preços registrados manter-se-ão inalterados pelo período de vigência do registro, admitida revisão quando houver desequilíbrio da equação econômico-financeira inicial da ata, mediante petição escrita, devidamente fundamentada, nos termos da legislação que rege a matéria;</w:t>
      </w:r>
    </w:p>
    <w:p w:rsidR="00D14E4B" w:rsidRPr="00363490" w:rsidRDefault="00D14E4B" w:rsidP="00DE39B4">
      <w:pPr>
        <w:pStyle w:val="Corpodetexto"/>
        <w:spacing w:after="120"/>
        <w:rPr>
          <w:rFonts w:ascii="HelveticaNeueLT Pro 55 Roman" w:hAnsi="HelveticaNeueLT Pro 55 Roman"/>
          <w:sz w:val="18"/>
          <w:szCs w:val="18"/>
        </w:rPr>
      </w:pPr>
      <w:r w:rsidRPr="00363490">
        <w:rPr>
          <w:rFonts w:ascii="HelveticaNeueLT Pro 55 Roman" w:hAnsi="HelveticaNeueLT Pro 55 Roman"/>
          <w:b/>
          <w:sz w:val="18"/>
          <w:szCs w:val="18"/>
        </w:rPr>
        <w:t>12.4</w:t>
      </w:r>
      <w:r w:rsidRPr="00363490">
        <w:rPr>
          <w:rFonts w:ascii="HelveticaNeueLT Pro 55 Roman" w:hAnsi="HelveticaNeueLT Pro 55 Roman"/>
          <w:sz w:val="18"/>
          <w:szCs w:val="18"/>
        </w:rPr>
        <w:t xml:space="preserve"> O reajustamento dos preços registrados somente será possível se autorizado por alteração das normas federais pertinentes à política econômica;</w:t>
      </w:r>
    </w:p>
    <w:p w:rsidR="00D14E4B" w:rsidRPr="00363490" w:rsidRDefault="00D14E4B" w:rsidP="00DE39B4">
      <w:pPr>
        <w:pStyle w:val="Corpodetexto"/>
        <w:spacing w:after="120"/>
        <w:rPr>
          <w:rFonts w:ascii="HelveticaNeueLT Pro 55 Roman" w:hAnsi="HelveticaNeueLT Pro 55 Roman"/>
          <w:sz w:val="18"/>
          <w:szCs w:val="18"/>
        </w:rPr>
      </w:pPr>
      <w:r w:rsidRPr="00363490">
        <w:rPr>
          <w:rFonts w:ascii="HelveticaNeueLT Pro 55 Roman" w:hAnsi="HelveticaNeueLT Pro 55 Roman"/>
          <w:b/>
          <w:sz w:val="18"/>
          <w:szCs w:val="18"/>
        </w:rPr>
        <w:t>12.5</w:t>
      </w:r>
      <w:r w:rsidRPr="00363490">
        <w:rPr>
          <w:rFonts w:ascii="HelveticaNeueLT Pro 55 Roman" w:hAnsi="HelveticaNeueLT Pro 55 Roman"/>
          <w:sz w:val="18"/>
          <w:szCs w:val="18"/>
        </w:rPr>
        <w:t xml:space="preserve"> Durante o prazo de validade do Registro de Preços o </w:t>
      </w:r>
      <w:r w:rsidRPr="00363490">
        <w:rPr>
          <w:rFonts w:ascii="HelveticaNeueLT Pro 55 Roman" w:hAnsi="HelveticaNeueLT Pro 55 Roman"/>
          <w:b/>
          <w:sz w:val="18"/>
          <w:szCs w:val="18"/>
        </w:rPr>
        <w:t xml:space="preserve">SENAC/RO </w:t>
      </w:r>
      <w:r w:rsidRPr="00363490">
        <w:rPr>
          <w:rFonts w:ascii="HelveticaNeueLT Pro 55 Roman" w:hAnsi="HelveticaNeueLT Pro 55 Roman"/>
          <w:sz w:val="18"/>
          <w:szCs w:val="18"/>
        </w:rPr>
        <w:t xml:space="preserve">não ficará obrigado a comprar os itens objeto desta licitação exclusivamente pelo Sistema de Registro de Preços, podendo realizar licitações ou proceder outras formas de aquisição quando julgar conveniente, desde que obedecida à legislação pertinente às licitações. Se porventura os preços registrados forem inferiores aos propostos na modalidade de aquisição definida pela </w:t>
      </w:r>
      <w:r w:rsidRPr="00363490">
        <w:rPr>
          <w:rFonts w:ascii="HelveticaNeueLT Pro 55 Roman" w:hAnsi="HelveticaNeueLT Pro 55 Roman"/>
          <w:b/>
          <w:sz w:val="18"/>
          <w:szCs w:val="18"/>
        </w:rPr>
        <w:t>SENAC/RO</w:t>
      </w:r>
      <w:r w:rsidRPr="00363490">
        <w:rPr>
          <w:rFonts w:ascii="HelveticaNeueLT Pro 55 Roman" w:hAnsi="HelveticaNeueLT Pro 55 Roman"/>
          <w:sz w:val="18"/>
          <w:szCs w:val="18"/>
        </w:rPr>
        <w:t xml:space="preserve"> como conveniente, o licitante que tiver o preço registrado terá preferência;</w:t>
      </w:r>
    </w:p>
    <w:p w:rsidR="00D14E4B" w:rsidRPr="00363490" w:rsidRDefault="00D14E4B" w:rsidP="00DE39B4">
      <w:pPr>
        <w:pStyle w:val="Corpodetexto"/>
        <w:spacing w:after="120"/>
        <w:rPr>
          <w:rFonts w:ascii="HelveticaNeueLT Pro 55 Roman" w:hAnsi="HelveticaNeueLT Pro 55 Roman"/>
          <w:sz w:val="18"/>
          <w:szCs w:val="18"/>
        </w:rPr>
      </w:pPr>
      <w:r w:rsidRPr="00363490">
        <w:rPr>
          <w:rFonts w:ascii="HelveticaNeueLT Pro 55 Roman" w:hAnsi="HelveticaNeueLT Pro 55 Roman"/>
          <w:b/>
          <w:sz w:val="18"/>
          <w:szCs w:val="18"/>
        </w:rPr>
        <w:t>12.6</w:t>
      </w:r>
      <w:r w:rsidRPr="00363490">
        <w:rPr>
          <w:rFonts w:ascii="HelveticaNeueLT Pro 55 Roman" w:hAnsi="HelveticaNeueLT Pro 55 Roman"/>
          <w:sz w:val="18"/>
          <w:szCs w:val="18"/>
        </w:rPr>
        <w:t xml:space="preserve"> Caso seja constatado que o menor preço registrado seja superior à média dos preços de mercado, o </w:t>
      </w:r>
      <w:r w:rsidRPr="00363490">
        <w:rPr>
          <w:rFonts w:ascii="HelveticaNeueLT Pro 55 Roman" w:hAnsi="HelveticaNeueLT Pro 55 Roman"/>
          <w:b/>
          <w:sz w:val="18"/>
          <w:szCs w:val="18"/>
        </w:rPr>
        <w:t xml:space="preserve">SENAC/RO </w:t>
      </w:r>
      <w:r w:rsidRPr="00363490">
        <w:rPr>
          <w:rFonts w:ascii="HelveticaNeueLT Pro 55 Roman" w:hAnsi="HelveticaNeueLT Pro 55 Roman"/>
          <w:sz w:val="18"/>
          <w:szCs w:val="18"/>
        </w:rPr>
        <w:t>poderá solicitar ao fornecedor, mediante correspondência, redução do preço registrado, de forma a adequá-lo aos níveis de mercado. Considera-se, todavia, média dos preços praticados no mercado, os valores praticados por licitantes que apresentem seus produtos em iguais condições, peças, insumos e demais ao fornecedor do preço registrado;</w:t>
      </w:r>
    </w:p>
    <w:p w:rsidR="00D14E4B" w:rsidRPr="00363490" w:rsidRDefault="00D14E4B" w:rsidP="00DE39B4">
      <w:pPr>
        <w:pStyle w:val="Corpodetexto"/>
        <w:spacing w:after="120"/>
        <w:rPr>
          <w:rFonts w:ascii="HelveticaNeueLT Pro 55 Roman" w:hAnsi="HelveticaNeueLT Pro 55 Roman"/>
          <w:sz w:val="18"/>
          <w:szCs w:val="18"/>
        </w:rPr>
      </w:pPr>
      <w:r w:rsidRPr="00363490">
        <w:rPr>
          <w:rFonts w:ascii="HelveticaNeueLT Pro 55 Roman" w:hAnsi="HelveticaNeueLT Pro 55 Roman"/>
          <w:b/>
          <w:sz w:val="18"/>
          <w:szCs w:val="18"/>
        </w:rPr>
        <w:t>12.7</w:t>
      </w:r>
      <w:r w:rsidRPr="00363490">
        <w:rPr>
          <w:rFonts w:ascii="HelveticaNeueLT Pro 55 Roman" w:hAnsi="HelveticaNeueLT Pro 55 Roman"/>
          <w:sz w:val="18"/>
          <w:szCs w:val="18"/>
        </w:rPr>
        <w:t xml:space="preserve"> Caso o fornecedor de menor preço não reduza seus valores, será liberado do compromisso assumido, caso em que o </w:t>
      </w:r>
      <w:r w:rsidRPr="00363490">
        <w:rPr>
          <w:rFonts w:ascii="HelveticaNeueLT Pro 55 Roman" w:hAnsi="HelveticaNeueLT Pro 55 Roman"/>
          <w:b/>
          <w:sz w:val="18"/>
          <w:szCs w:val="18"/>
        </w:rPr>
        <w:t xml:space="preserve">SENAC/RO </w:t>
      </w:r>
      <w:r w:rsidRPr="00363490">
        <w:rPr>
          <w:rFonts w:ascii="HelveticaNeueLT Pro 55 Roman" w:hAnsi="HelveticaNeueLT Pro 55 Roman"/>
          <w:sz w:val="18"/>
          <w:szCs w:val="18"/>
        </w:rPr>
        <w:t>convocará os licitantes remanescentes em ordem decrescente de preço, formalizando contrato com aquele que concordar em praticar preços conforme o mercado ou menores que esse;</w:t>
      </w:r>
    </w:p>
    <w:p w:rsidR="00D14E4B" w:rsidRPr="00363490" w:rsidRDefault="00D14E4B" w:rsidP="00DE39B4">
      <w:pPr>
        <w:pStyle w:val="Corpodetexto"/>
        <w:spacing w:after="120"/>
        <w:rPr>
          <w:rFonts w:ascii="HelveticaNeueLT Pro 55 Roman" w:hAnsi="HelveticaNeueLT Pro 55 Roman"/>
          <w:sz w:val="18"/>
          <w:szCs w:val="18"/>
        </w:rPr>
      </w:pPr>
      <w:r w:rsidRPr="00363490">
        <w:rPr>
          <w:rFonts w:ascii="HelveticaNeueLT Pro 55 Roman" w:hAnsi="HelveticaNeueLT Pro 55 Roman"/>
          <w:b/>
          <w:sz w:val="18"/>
          <w:szCs w:val="18"/>
        </w:rPr>
        <w:t>12.8</w:t>
      </w:r>
      <w:r w:rsidRPr="00363490">
        <w:rPr>
          <w:rFonts w:ascii="HelveticaNeueLT Pro 55 Roman" w:hAnsi="HelveticaNeueLT Pro 55 Roman"/>
          <w:sz w:val="18"/>
          <w:szCs w:val="18"/>
        </w:rPr>
        <w:t xml:space="preserve"> Não havendo êxito na redução com os remanescentes esta licitação será revogada, procedendo-se novo certame licitatório;</w:t>
      </w:r>
    </w:p>
    <w:p w:rsidR="00D14E4B" w:rsidRPr="00363490" w:rsidRDefault="00D14E4B" w:rsidP="00DE39B4">
      <w:pPr>
        <w:pStyle w:val="Corpodetexto"/>
        <w:spacing w:after="120"/>
        <w:rPr>
          <w:rFonts w:ascii="HelveticaNeueLT Pro 55 Roman" w:hAnsi="HelveticaNeueLT Pro 55 Roman"/>
          <w:sz w:val="18"/>
          <w:szCs w:val="18"/>
        </w:rPr>
      </w:pPr>
      <w:r w:rsidRPr="00363490">
        <w:rPr>
          <w:rFonts w:ascii="HelveticaNeueLT Pro 55 Roman" w:hAnsi="HelveticaNeueLT Pro 55 Roman"/>
          <w:b/>
          <w:sz w:val="18"/>
          <w:szCs w:val="18"/>
        </w:rPr>
        <w:t>12.9</w:t>
      </w:r>
      <w:r w:rsidRPr="00363490">
        <w:rPr>
          <w:rFonts w:ascii="HelveticaNeueLT Pro 55 Roman" w:hAnsi="HelveticaNeueLT Pro 55 Roman"/>
          <w:sz w:val="18"/>
          <w:szCs w:val="18"/>
        </w:rPr>
        <w:t xml:space="preserve"> A CPLP poderá, a seu exclusivo critério e a qualquer tempo, solicitar </w:t>
      </w:r>
      <w:r w:rsidRPr="00363490">
        <w:rPr>
          <w:rFonts w:ascii="HelveticaNeueLT Pro 55 Roman" w:hAnsi="HelveticaNeueLT Pro 55 Roman"/>
          <w:b/>
          <w:bCs/>
          <w:sz w:val="18"/>
          <w:szCs w:val="18"/>
        </w:rPr>
        <w:t>amostras dos bens licitados</w:t>
      </w:r>
      <w:r w:rsidRPr="00363490">
        <w:rPr>
          <w:rFonts w:ascii="HelveticaNeueLT Pro 55 Roman" w:hAnsi="HelveticaNeueLT Pro 55 Roman"/>
          <w:sz w:val="18"/>
          <w:szCs w:val="18"/>
        </w:rPr>
        <w:t>, para fins de confrontação entre o proposto e originalidade do mesmo, assim como verificar a qualidade dos produtos ou materiais contratados;</w:t>
      </w:r>
    </w:p>
    <w:p w:rsidR="00D14E4B" w:rsidRPr="00363490" w:rsidRDefault="00D14E4B" w:rsidP="00115A24">
      <w:pPr>
        <w:pStyle w:val="Corpodetexto"/>
        <w:spacing w:after="120"/>
        <w:rPr>
          <w:rFonts w:ascii="HelveticaNeueLT Pro 55 Roman" w:hAnsi="HelveticaNeueLT Pro 55 Roman"/>
          <w:sz w:val="18"/>
          <w:szCs w:val="18"/>
        </w:rPr>
      </w:pPr>
      <w:r w:rsidRPr="00363490">
        <w:rPr>
          <w:rFonts w:ascii="HelveticaNeueLT Pro 55 Roman" w:hAnsi="HelveticaNeueLT Pro 55 Roman"/>
          <w:b/>
          <w:sz w:val="18"/>
          <w:szCs w:val="18"/>
        </w:rPr>
        <w:t>12.10</w:t>
      </w:r>
      <w:r w:rsidRPr="00363490">
        <w:rPr>
          <w:rFonts w:ascii="HelveticaNeueLT Pro 55 Roman" w:hAnsi="HelveticaNeueLT Pro 55 Roman"/>
          <w:sz w:val="18"/>
          <w:szCs w:val="18"/>
        </w:rPr>
        <w:t xml:space="preserve"> Os preços ofertados pelas licitantes no processo licitatório serão conteúdo de avaliação pela Comissão Permanente de Licitações, que verificará se a proposta da (s) licitante (s) condiz com aqueles praticados no mercado. Havendo discrepâncias, a Comissão Permanente de Licitações, decidirá, de forma fundamentada, o registro ou não do preço da proponente.</w:t>
      </w:r>
    </w:p>
    <w:tbl>
      <w:tblPr>
        <w:tblW w:w="5000" w:type="pct"/>
        <w:jc w:val="center"/>
        <w:tblCellMar>
          <w:left w:w="70" w:type="dxa"/>
          <w:right w:w="70" w:type="dxa"/>
        </w:tblCellMar>
        <w:tblLook w:val="0000" w:firstRow="0" w:lastRow="0" w:firstColumn="0" w:lastColumn="0" w:noHBand="0" w:noVBand="0"/>
      </w:tblPr>
      <w:tblGrid>
        <w:gridCol w:w="7931"/>
      </w:tblGrid>
      <w:tr w:rsidR="00D14E4B" w:rsidRPr="00363490" w:rsidTr="00115A24">
        <w:trPr>
          <w:cantSplit/>
          <w:trHeight w:val="345"/>
          <w:jc w:val="center"/>
        </w:trPr>
        <w:tc>
          <w:tcPr>
            <w:tcW w:w="5000" w:type="pct"/>
            <w:tcBorders>
              <w:top w:val="double" w:sz="1" w:space="0" w:color="000000"/>
              <w:left w:val="double" w:sz="1" w:space="0" w:color="000000"/>
              <w:bottom w:val="double" w:sz="1" w:space="0" w:color="000000"/>
              <w:right w:val="double" w:sz="1" w:space="0" w:color="000000"/>
            </w:tcBorders>
            <w:vAlign w:val="center"/>
          </w:tcPr>
          <w:p w:rsidR="00D14E4B" w:rsidRPr="00363490" w:rsidRDefault="00D14E4B" w:rsidP="008F142D">
            <w:pPr>
              <w:jc w:val="center"/>
              <w:rPr>
                <w:rFonts w:ascii="HelveticaNeueLT Pro 55 Roman" w:hAnsi="HelveticaNeueLT Pro 55 Roman"/>
                <w:b/>
                <w:i/>
                <w:sz w:val="18"/>
                <w:szCs w:val="18"/>
              </w:rPr>
            </w:pPr>
            <w:r w:rsidRPr="00363490">
              <w:rPr>
                <w:rFonts w:ascii="HelveticaNeueLT Pro 55 Roman" w:hAnsi="HelveticaNeueLT Pro 55 Roman"/>
                <w:b/>
                <w:i/>
                <w:sz w:val="18"/>
                <w:szCs w:val="18"/>
              </w:rPr>
              <w:t>13. DAS PENALIDADES</w:t>
            </w:r>
          </w:p>
        </w:tc>
      </w:tr>
    </w:tbl>
    <w:p w:rsidR="00D14E4B" w:rsidRPr="00363490" w:rsidRDefault="00D14E4B" w:rsidP="00115A24">
      <w:pPr>
        <w:pStyle w:val="Corpodetexto"/>
        <w:spacing w:before="120" w:after="120"/>
        <w:rPr>
          <w:rFonts w:ascii="HelveticaNeueLT Pro 55 Roman" w:hAnsi="HelveticaNeueLT Pro 55 Roman"/>
          <w:sz w:val="18"/>
          <w:szCs w:val="18"/>
        </w:rPr>
      </w:pPr>
      <w:r w:rsidRPr="00363490">
        <w:rPr>
          <w:rFonts w:ascii="HelveticaNeueLT Pro 55 Roman" w:hAnsi="HelveticaNeueLT Pro 55 Roman"/>
          <w:b/>
          <w:sz w:val="18"/>
          <w:szCs w:val="18"/>
        </w:rPr>
        <w:t xml:space="preserve">13.1 </w:t>
      </w:r>
      <w:r w:rsidRPr="00363490">
        <w:rPr>
          <w:rFonts w:ascii="HelveticaNeueLT Pro 55 Roman" w:hAnsi="HelveticaNeueLT Pro 55 Roman"/>
          <w:sz w:val="18"/>
          <w:szCs w:val="18"/>
        </w:rPr>
        <w:t>A recusa injustificada em assinar o Contrato, dentro do prazo fixado, caracterizará o descumprimento total da obrigação assumida, ficando a empresa sujeita a perda do direito à contratação, bem como da aplicação de suspensão do direito de licitar com esta Instituição pelo período de até (02) dois anos;</w:t>
      </w:r>
    </w:p>
    <w:p w:rsidR="00D14E4B" w:rsidRPr="00363490" w:rsidRDefault="00D14E4B" w:rsidP="00DE39B4">
      <w:pPr>
        <w:pStyle w:val="Corpodetexto"/>
        <w:spacing w:after="120"/>
        <w:rPr>
          <w:rFonts w:ascii="HelveticaNeueLT Pro 55 Roman" w:hAnsi="HelveticaNeueLT Pro 55 Roman"/>
          <w:sz w:val="18"/>
          <w:szCs w:val="18"/>
        </w:rPr>
      </w:pPr>
      <w:r w:rsidRPr="00363490">
        <w:rPr>
          <w:rFonts w:ascii="HelveticaNeueLT Pro 55 Roman" w:hAnsi="HelveticaNeueLT Pro 55 Roman"/>
          <w:b/>
          <w:sz w:val="18"/>
          <w:szCs w:val="18"/>
        </w:rPr>
        <w:t xml:space="preserve">13.2 </w:t>
      </w:r>
      <w:r w:rsidRPr="00363490">
        <w:rPr>
          <w:rFonts w:ascii="HelveticaNeueLT Pro 55 Roman" w:hAnsi="HelveticaNeueLT Pro 55 Roman"/>
          <w:sz w:val="18"/>
          <w:szCs w:val="18"/>
        </w:rPr>
        <w:t xml:space="preserve">Na hipótese do item anterior, o </w:t>
      </w:r>
      <w:r w:rsidRPr="00363490">
        <w:rPr>
          <w:rFonts w:ascii="HelveticaNeueLT Pro 55 Roman" w:hAnsi="HelveticaNeueLT Pro 55 Roman"/>
          <w:b/>
          <w:sz w:val="18"/>
          <w:szCs w:val="18"/>
        </w:rPr>
        <w:t>SENAC/RO</w:t>
      </w:r>
      <w:r w:rsidRPr="00363490">
        <w:rPr>
          <w:rFonts w:ascii="HelveticaNeueLT Pro 55 Roman" w:hAnsi="HelveticaNeueLT Pro 55 Roman"/>
          <w:sz w:val="18"/>
          <w:szCs w:val="18"/>
        </w:rPr>
        <w:t xml:space="preserve"> poderá convocar as proponentes remanescentes, obedecida à ordem de classificação, para assinatura do Contrato, nas mesmas condições ajustadas com o primeiro classificado;</w:t>
      </w:r>
    </w:p>
    <w:p w:rsidR="00D14E4B" w:rsidRPr="00363490" w:rsidRDefault="00D14E4B" w:rsidP="00DE39B4">
      <w:pPr>
        <w:pStyle w:val="Corpodetexto"/>
        <w:spacing w:after="120"/>
        <w:rPr>
          <w:rFonts w:ascii="HelveticaNeueLT Pro 55 Roman" w:hAnsi="HelveticaNeueLT Pro 55 Roman"/>
          <w:sz w:val="18"/>
          <w:szCs w:val="18"/>
        </w:rPr>
      </w:pPr>
      <w:r w:rsidRPr="00363490">
        <w:rPr>
          <w:rFonts w:ascii="HelveticaNeueLT Pro 55 Roman" w:hAnsi="HelveticaNeueLT Pro 55 Roman"/>
          <w:b/>
          <w:sz w:val="18"/>
          <w:szCs w:val="18"/>
        </w:rPr>
        <w:t xml:space="preserve">13.3 </w:t>
      </w:r>
      <w:r w:rsidRPr="00363490">
        <w:rPr>
          <w:rFonts w:ascii="HelveticaNeueLT Pro 55 Roman" w:hAnsi="HelveticaNeueLT Pro 55 Roman"/>
          <w:sz w:val="18"/>
          <w:szCs w:val="18"/>
        </w:rPr>
        <w:t>As licitantes remanescentes, quando convocadas, que se recusarem a assinar o Contrato, não incorrerão na penalidade prevista no item 13.1;</w:t>
      </w:r>
    </w:p>
    <w:p w:rsidR="00D14E4B" w:rsidRPr="00363490" w:rsidRDefault="00D14E4B" w:rsidP="00DE39B4">
      <w:pPr>
        <w:pStyle w:val="Corpodetexto"/>
        <w:spacing w:after="120"/>
        <w:rPr>
          <w:rFonts w:ascii="HelveticaNeueLT Pro 55 Roman" w:hAnsi="HelveticaNeueLT Pro 55 Roman"/>
          <w:sz w:val="18"/>
          <w:szCs w:val="18"/>
        </w:rPr>
      </w:pPr>
      <w:r w:rsidRPr="00363490">
        <w:rPr>
          <w:rFonts w:ascii="HelveticaNeueLT Pro 55 Roman" w:hAnsi="HelveticaNeueLT Pro 55 Roman"/>
          <w:b/>
          <w:sz w:val="18"/>
          <w:szCs w:val="18"/>
        </w:rPr>
        <w:t>13.4</w:t>
      </w:r>
      <w:r w:rsidRPr="00363490">
        <w:rPr>
          <w:rFonts w:ascii="HelveticaNeueLT Pro 55 Roman" w:hAnsi="HelveticaNeueLT Pro 55 Roman"/>
          <w:sz w:val="18"/>
          <w:szCs w:val="18"/>
        </w:rPr>
        <w:t xml:space="preserve"> O inadimplemento total ou parcial das obrigações assumidas pelo licitante vencedor, bem como o atraso injustificado na entrega dos serviços objeto desta licitação, dará ao SENAC/RO o direito à rescisão unilateral da contratação e/ou aplicação de multa de até 10% sobre o valor total dos itens empenhados;</w:t>
      </w:r>
    </w:p>
    <w:p w:rsidR="00D14E4B" w:rsidRPr="00363490" w:rsidRDefault="00D14E4B" w:rsidP="00DE39B4">
      <w:pPr>
        <w:pStyle w:val="Corpodetexto"/>
        <w:spacing w:before="100" w:beforeAutospacing="1" w:after="120"/>
        <w:rPr>
          <w:rFonts w:ascii="HelveticaNeueLT Pro 55 Roman" w:hAnsi="HelveticaNeueLT Pro 55 Roman"/>
          <w:sz w:val="18"/>
          <w:szCs w:val="18"/>
        </w:rPr>
      </w:pPr>
      <w:r w:rsidRPr="00363490">
        <w:rPr>
          <w:rFonts w:ascii="HelveticaNeueLT Pro 55 Roman" w:hAnsi="HelveticaNeueLT Pro 55 Roman"/>
          <w:b/>
          <w:sz w:val="18"/>
          <w:szCs w:val="18"/>
        </w:rPr>
        <w:t>13.5</w:t>
      </w:r>
      <w:r w:rsidRPr="00363490">
        <w:rPr>
          <w:rFonts w:ascii="HelveticaNeueLT Pro 55 Roman" w:hAnsi="HelveticaNeueLT Pro 55 Roman"/>
          <w:sz w:val="18"/>
          <w:szCs w:val="18"/>
        </w:rPr>
        <w:t xml:space="preserve"> As multas e outras penalidades aplicáveis só poderão ser relevadas nos casos fortuitos ou de força maior, devidamente comprovadas em petição fundamentada.</w:t>
      </w:r>
    </w:p>
    <w:tbl>
      <w:tblPr>
        <w:tblW w:w="5000" w:type="pct"/>
        <w:jc w:val="center"/>
        <w:tblCellMar>
          <w:left w:w="70" w:type="dxa"/>
          <w:right w:w="70" w:type="dxa"/>
        </w:tblCellMar>
        <w:tblLook w:val="0000" w:firstRow="0" w:lastRow="0" w:firstColumn="0" w:lastColumn="0" w:noHBand="0" w:noVBand="0"/>
      </w:tblPr>
      <w:tblGrid>
        <w:gridCol w:w="7931"/>
      </w:tblGrid>
      <w:tr w:rsidR="00D14E4B" w:rsidRPr="00363490" w:rsidTr="00115A24">
        <w:trPr>
          <w:cantSplit/>
          <w:trHeight w:val="314"/>
          <w:jc w:val="center"/>
        </w:trPr>
        <w:tc>
          <w:tcPr>
            <w:tcW w:w="5000" w:type="pct"/>
            <w:tcBorders>
              <w:top w:val="double" w:sz="1" w:space="0" w:color="000000"/>
              <w:left w:val="double" w:sz="1" w:space="0" w:color="000000"/>
              <w:bottom w:val="double" w:sz="1" w:space="0" w:color="000000"/>
              <w:right w:val="double" w:sz="1" w:space="0" w:color="000000"/>
            </w:tcBorders>
            <w:vAlign w:val="center"/>
          </w:tcPr>
          <w:p w:rsidR="00D14E4B" w:rsidRPr="00363490" w:rsidRDefault="00D14E4B" w:rsidP="008F142D">
            <w:pPr>
              <w:jc w:val="center"/>
              <w:rPr>
                <w:rFonts w:ascii="HelveticaNeueLT Pro 55 Roman" w:hAnsi="HelveticaNeueLT Pro 55 Roman"/>
                <w:b/>
                <w:i/>
                <w:sz w:val="18"/>
                <w:szCs w:val="18"/>
              </w:rPr>
            </w:pPr>
            <w:r w:rsidRPr="00363490">
              <w:rPr>
                <w:rFonts w:ascii="HelveticaNeueLT Pro 55 Roman" w:hAnsi="HelveticaNeueLT Pro 55 Roman"/>
                <w:b/>
                <w:i/>
                <w:sz w:val="18"/>
                <w:szCs w:val="18"/>
              </w:rPr>
              <w:lastRenderedPageBreak/>
              <w:t>14. DA PUBLICIDADE</w:t>
            </w:r>
          </w:p>
        </w:tc>
      </w:tr>
    </w:tbl>
    <w:p w:rsidR="00D14E4B" w:rsidRPr="00363490" w:rsidRDefault="00D14E4B" w:rsidP="00115A24">
      <w:pPr>
        <w:pStyle w:val="Corpodetexto"/>
        <w:spacing w:before="120" w:after="120"/>
        <w:rPr>
          <w:rFonts w:ascii="HelveticaNeueLT Pro 55 Roman" w:hAnsi="HelveticaNeueLT Pro 55 Roman"/>
          <w:sz w:val="18"/>
          <w:szCs w:val="18"/>
        </w:rPr>
      </w:pPr>
      <w:r w:rsidRPr="00363490">
        <w:rPr>
          <w:rFonts w:ascii="HelveticaNeueLT Pro 55 Roman" w:hAnsi="HelveticaNeueLT Pro 55 Roman"/>
          <w:b/>
          <w:sz w:val="18"/>
          <w:szCs w:val="18"/>
        </w:rPr>
        <w:t xml:space="preserve">14.1 </w:t>
      </w:r>
      <w:r w:rsidRPr="00363490">
        <w:rPr>
          <w:rFonts w:ascii="HelveticaNeueLT Pro 55 Roman" w:hAnsi="HelveticaNeueLT Pro 55 Roman"/>
          <w:sz w:val="18"/>
          <w:szCs w:val="18"/>
        </w:rPr>
        <w:t xml:space="preserve">As decisões relativas a esta </w:t>
      </w:r>
      <w:r w:rsidRPr="00363490">
        <w:rPr>
          <w:rFonts w:ascii="HelveticaNeueLT Pro 55 Roman" w:hAnsi="HelveticaNeueLT Pro 55 Roman"/>
          <w:b/>
          <w:sz w:val="18"/>
          <w:szCs w:val="18"/>
        </w:rPr>
        <w:t>CONCORRÊNCIA</w:t>
      </w:r>
      <w:r w:rsidRPr="00363490">
        <w:rPr>
          <w:rFonts w:ascii="HelveticaNeueLT Pro 55 Roman" w:hAnsi="HelveticaNeueLT Pro 55 Roman"/>
          <w:sz w:val="18"/>
          <w:szCs w:val="18"/>
        </w:rPr>
        <w:t xml:space="preserve"> serão divulgadas via e-mail aos participantes, ou ainda, por qualquer outro meio formal, devidamente protocolizado.</w:t>
      </w:r>
    </w:p>
    <w:tbl>
      <w:tblPr>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7907"/>
      </w:tblGrid>
      <w:tr w:rsidR="00D14E4B" w:rsidRPr="00363490" w:rsidTr="00DE39B4">
        <w:trPr>
          <w:cantSplit/>
          <w:trHeight w:val="276"/>
          <w:jc w:val="center"/>
        </w:trPr>
        <w:tc>
          <w:tcPr>
            <w:tcW w:w="5000" w:type="pct"/>
            <w:vAlign w:val="center"/>
          </w:tcPr>
          <w:p w:rsidR="00D14E4B" w:rsidRPr="00363490" w:rsidRDefault="00D14E4B" w:rsidP="008F142D">
            <w:pPr>
              <w:jc w:val="center"/>
              <w:rPr>
                <w:rFonts w:ascii="HelveticaNeueLT Pro 55 Roman" w:hAnsi="HelveticaNeueLT Pro 55 Roman"/>
                <w:b/>
                <w:i/>
                <w:sz w:val="18"/>
                <w:szCs w:val="18"/>
              </w:rPr>
            </w:pPr>
            <w:r w:rsidRPr="00363490">
              <w:rPr>
                <w:rFonts w:ascii="HelveticaNeueLT Pro 55 Roman" w:hAnsi="HelveticaNeueLT Pro 55 Roman"/>
                <w:b/>
                <w:i/>
                <w:sz w:val="18"/>
                <w:szCs w:val="18"/>
              </w:rPr>
              <w:t>15. DAS INFORMAÇÕES E ESCLARECIMENTOS</w:t>
            </w:r>
          </w:p>
        </w:tc>
      </w:tr>
    </w:tbl>
    <w:p w:rsidR="00D14E4B" w:rsidRPr="00363490" w:rsidRDefault="00D14E4B" w:rsidP="00115A24">
      <w:pPr>
        <w:pStyle w:val="Corpodetexto"/>
        <w:spacing w:before="120" w:after="120"/>
        <w:rPr>
          <w:rFonts w:ascii="HelveticaNeueLT Pro 55 Roman" w:hAnsi="HelveticaNeueLT Pro 55 Roman"/>
          <w:sz w:val="18"/>
          <w:szCs w:val="18"/>
        </w:rPr>
      </w:pPr>
      <w:r w:rsidRPr="00363490">
        <w:rPr>
          <w:rFonts w:ascii="HelveticaNeueLT Pro 55 Roman" w:hAnsi="HelveticaNeueLT Pro 55 Roman"/>
          <w:b/>
          <w:sz w:val="18"/>
          <w:szCs w:val="18"/>
        </w:rPr>
        <w:t xml:space="preserve">15.1 </w:t>
      </w:r>
      <w:r w:rsidRPr="00363490">
        <w:rPr>
          <w:rFonts w:ascii="HelveticaNeueLT Pro 55 Roman" w:hAnsi="HelveticaNeueLT Pro 55 Roman"/>
          <w:sz w:val="18"/>
          <w:szCs w:val="18"/>
        </w:rPr>
        <w:t xml:space="preserve">As dúvidas decorrentes da interpretação dos termos e condições deste edital, serão dirimidas pela Comissão Permanente de Licitação, mediante petição escrita, endereçada ao </w:t>
      </w:r>
      <w:r w:rsidRPr="00363490">
        <w:rPr>
          <w:rFonts w:ascii="HelveticaNeueLT Pro 55 Roman" w:hAnsi="HelveticaNeueLT Pro 55 Roman"/>
          <w:b/>
          <w:sz w:val="18"/>
          <w:szCs w:val="18"/>
        </w:rPr>
        <w:t>SENAC/RO</w:t>
      </w:r>
      <w:r w:rsidRPr="00363490">
        <w:rPr>
          <w:rFonts w:ascii="HelveticaNeueLT Pro 55 Roman" w:hAnsi="HelveticaNeueLT Pro 55 Roman"/>
          <w:sz w:val="18"/>
          <w:szCs w:val="18"/>
        </w:rPr>
        <w:t xml:space="preserve"> – Comissão Permanente de Licitação, na Rua Tabajara, 539 – </w:t>
      </w:r>
      <w:r w:rsidRPr="00363490">
        <w:rPr>
          <w:rFonts w:ascii="HelveticaNeueLT Pro 55 Roman" w:hAnsi="HelveticaNeueLT Pro 55 Roman"/>
          <w:b/>
          <w:sz w:val="18"/>
          <w:szCs w:val="18"/>
        </w:rPr>
        <w:t>2º Andar/Sala de Licitação</w:t>
      </w:r>
      <w:r w:rsidRPr="00363490">
        <w:rPr>
          <w:rFonts w:ascii="HelveticaNeueLT Pro 55 Roman" w:hAnsi="HelveticaNeueLT Pro 55 Roman"/>
          <w:sz w:val="18"/>
          <w:szCs w:val="18"/>
        </w:rPr>
        <w:t xml:space="preserve"> – Porto Velho/RO, CEP 76.801-348, ou encaminhada para o (s) e-mail (s): </w:t>
      </w:r>
      <w:hyperlink r:id="rId15" w:history="1">
        <w:r w:rsidRPr="00363490">
          <w:rPr>
            <w:rStyle w:val="Hyperlink"/>
            <w:rFonts w:ascii="HelveticaNeueLT Pro 55 Roman" w:hAnsi="HelveticaNeueLT Pro 55 Roman"/>
            <w:sz w:val="18"/>
            <w:szCs w:val="18"/>
          </w:rPr>
          <w:t>licitacao@ro.senac.br</w:t>
        </w:r>
      </w:hyperlink>
      <w:r w:rsidRPr="00363490">
        <w:rPr>
          <w:rFonts w:ascii="HelveticaNeueLT Pro 55 Roman" w:hAnsi="HelveticaNeueLT Pro 55 Roman"/>
          <w:sz w:val="18"/>
          <w:szCs w:val="18"/>
        </w:rPr>
        <w:t xml:space="preserve"> ou </w:t>
      </w:r>
      <w:hyperlink r:id="rId16" w:history="1">
        <w:r w:rsidRPr="00363490">
          <w:rPr>
            <w:rStyle w:val="Hyperlink"/>
            <w:rFonts w:ascii="HelveticaNeueLT Pro 55 Roman" w:hAnsi="HelveticaNeueLT Pro 55 Roman"/>
            <w:sz w:val="18"/>
            <w:szCs w:val="18"/>
          </w:rPr>
          <w:t>robertomonte@ro.senac.br</w:t>
        </w:r>
      </w:hyperlink>
      <w:r w:rsidRPr="00363490">
        <w:rPr>
          <w:rFonts w:ascii="HelveticaNeueLT Pro 55 Roman" w:hAnsi="HelveticaNeueLT Pro 55 Roman"/>
          <w:sz w:val="18"/>
          <w:szCs w:val="18"/>
        </w:rPr>
        <w:t xml:space="preserve"> </w:t>
      </w:r>
      <w:hyperlink r:id="rId17" w:history="1">
        <w:r w:rsidRPr="00363490">
          <w:rPr>
            <w:rStyle w:val="Hyperlink"/>
            <w:rFonts w:ascii="HelveticaNeueLT Pro 55 Roman" w:hAnsi="HelveticaNeueLT Pro 55 Roman"/>
            <w:sz w:val="18"/>
            <w:szCs w:val="18"/>
          </w:rPr>
          <w:t>fabricio@ro.senac.br</w:t>
        </w:r>
      </w:hyperlink>
      <w:r w:rsidRPr="00363490">
        <w:rPr>
          <w:rFonts w:ascii="HelveticaNeueLT Pro 55 Roman" w:hAnsi="HelveticaNeueLT Pro 55 Roman"/>
          <w:sz w:val="18"/>
          <w:szCs w:val="18"/>
        </w:rPr>
        <w:t xml:space="preserve"> ou ainda </w:t>
      </w:r>
      <w:hyperlink r:id="rId18" w:history="1">
        <w:r w:rsidR="00115A24" w:rsidRPr="00F87A29">
          <w:rPr>
            <w:rStyle w:val="Hyperlink"/>
            <w:rFonts w:ascii="HelveticaNeueLT Pro 55 Roman" w:hAnsi="HelveticaNeueLT Pro 55 Roman"/>
            <w:sz w:val="18"/>
            <w:szCs w:val="18"/>
          </w:rPr>
          <w:t>antoniony@ro.senac.br</w:t>
        </w:r>
      </w:hyperlink>
      <w:r w:rsidRPr="00363490">
        <w:rPr>
          <w:rFonts w:ascii="HelveticaNeueLT Pro 55 Roman" w:hAnsi="HelveticaNeueLT Pro 55 Roman"/>
          <w:sz w:val="18"/>
          <w:szCs w:val="18"/>
        </w:rPr>
        <w:t xml:space="preserve">, desde que recebidas em até </w:t>
      </w:r>
      <w:r w:rsidRPr="00363490">
        <w:rPr>
          <w:rFonts w:ascii="HelveticaNeueLT Pro 55 Roman" w:hAnsi="HelveticaNeueLT Pro 55 Roman"/>
          <w:b/>
          <w:bCs/>
          <w:sz w:val="18"/>
          <w:szCs w:val="18"/>
        </w:rPr>
        <w:t>02 (dois) dias úteis</w:t>
      </w:r>
      <w:r w:rsidRPr="00363490">
        <w:rPr>
          <w:rFonts w:ascii="HelveticaNeueLT Pro 55 Roman" w:hAnsi="HelveticaNeueLT Pro 55 Roman"/>
          <w:sz w:val="18"/>
          <w:szCs w:val="18"/>
        </w:rPr>
        <w:t xml:space="preserve"> antes da data de recebimento dos envelopes.</w:t>
      </w:r>
    </w:p>
    <w:tbl>
      <w:tblPr>
        <w:tblW w:w="5000" w:type="pct"/>
        <w:jc w:val="center"/>
        <w:tblCellMar>
          <w:left w:w="70" w:type="dxa"/>
          <w:right w:w="70" w:type="dxa"/>
        </w:tblCellMar>
        <w:tblLook w:val="0000" w:firstRow="0" w:lastRow="0" w:firstColumn="0" w:lastColumn="0" w:noHBand="0" w:noVBand="0"/>
      </w:tblPr>
      <w:tblGrid>
        <w:gridCol w:w="7931"/>
      </w:tblGrid>
      <w:tr w:rsidR="00D14E4B" w:rsidRPr="00363490" w:rsidTr="00DE39B4">
        <w:trPr>
          <w:cantSplit/>
          <w:trHeight w:val="369"/>
          <w:jc w:val="center"/>
        </w:trPr>
        <w:tc>
          <w:tcPr>
            <w:tcW w:w="5000" w:type="pct"/>
            <w:tcBorders>
              <w:top w:val="double" w:sz="1" w:space="0" w:color="000000"/>
              <w:left w:val="double" w:sz="1" w:space="0" w:color="000000"/>
              <w:bottom w:val="double" w:sz="1" w:space="0" w:color="000000"/>
              <w:right w:val="double" w:sz="1" w:space="0" w:color="000000"/>
            </w:tcBorders>
            <w:vAlign w:val="center"/>
          </w:tcPr>
          <w:p w:rsidR="00D14E4B" w:rsidRPr="00363490" w:rsidRDefault="00D14E4B" w:rsidP="008F142D">
            <w:pPr>
              <w:jc w:val="center"/>
              <w:rPr>
                <w:rFonts w:ascii="HelveticaNeueLT Pro 55 Roman" w:hAnsi="HelveticaNeueLT Pro 55 Roman"/>
                <w:b/>
                <w:i/>
                <w:sz w:val="18"/>
                <w:szCs w:val="18"/>
              </w:rPr>
            </w:pPr>
            <w:r w:rsidRPr="00363490">
              <w:rPr>
                <w:rFonts w:ascii="HelveticaNeueLT Pro 55 Roman" w:hAnsi="HelveticaNeueLT Pro 55 Roman"/>
                <w:b/>
                <w:i/>
                <w:sz w:val="18"/>
                <w:szCs w:val="18"/>
              </w:rPr>
              <w:t>16. DOS CASOS OMISSOS</w:t>
            </w:r>
          </w:p>
        </w:tc>
      </w:tr>
    </w:tbl>
    <w:p w:rsidR="00D14E4B" w:rsidRPr="00363490" w:rsidRDefault="00D14E4B" w:rsidP="00115A24">
      <w:pPr>
        <w:pStyle w:val="Corpodetexto"/>
        <w:spacing w:before="120" w:after="120"/>
        <w:rPr>
          <w:rFonts w:ascii="HelveticaNeueLT Pro 55 Roman" w:hAnsi="HelveticaNeueLT Pro 55 Roman"/>
          <w:sz w:val="18"/>
          <w:szCs w:val="18"/>
        </w:rPr>
      </w:pPr>
      <w:r w:rsidRPr="00363490">
        <w:rPr>
          <w:rFonts w:ascii="HelveticaNeueLT Pro 55 Roman" w:hAnsi="HelveticaNeueLT Pro 55 Roman"/>
          <w:b/>
          <w:sz w:val="18"/>
          <w:szCs w:val="18"/>
        </w:rPr>
        <w:t xml:space="preserve">16.1 </w:t>
      </w:r>
      <w:r w:rsidRPr="00363490">
        <w:rPr>
          <w:rFonts w:ascii="HelveticaNeueLT Pro 55 Roman" w:hAnsi="HelveticaNeueLT Pro 55 Roman"/>
          <w:sz w:val="18"/>
          <w:szCs w:val="18"/>
        </w:rPr>
        <w:t>Todos os casos omissos serão julgados pela Comissão Permanente de Licitações, de acordo com as disposições existentes sobre o assunto, sendo que o resultado será informado a todos os interessados e passará a fazer parte integrante do procedimento licitatório;</w:t>
      </w:r>
    </w:p>
    <w:p w:rsidR="00D14E4B" w:rsidRPr="00363490" w:rsidRDefault="00D14E4B" w:rsidP="00DE39B4">
      <w:pPr>
        <w:pStyle w:val="Corpodetexto"/>
        <w:spacing w:after="120"/>
        <w:rPr>
          <w:rFonts w:ascii="HelveticaNeueLT Pro 55 Roman" w:hAnsi="HelveticaNeueLT Pro 55 Roman"/>
          <w:sz w:val="18"/>
          <w:szCs w:val="18"/>
        </w:rPr>
      </w:pPr>
      <w:r w:rsidRPr="00363490">
        <w:rPr>
          <w:rFonts w:ascii="HelveticaNeueLT Pro 55 Roman" w:hAnsi="HelveticaNeueLT Pro 55 Roman"/>
          <w:b/>
          <w:sz w:val="18"/>
          <w:szCs w:val="18"/>
        </w:rPr>
        <w:t xml:space="preserve">16.2 </w:t>
      </w:r>
      <w:r w:rsidRPr="00363490">
        <w:rPr>
          <w:rFonts w:ascii="HelveticaNeueLT Pro 55 Roman" w:hAnsi="HelveticaNeueLT Pro 55 Roman"/>
          <w:sz w:val="18"/>
          <w:szCs w:val="18"/>
        </w:rPr>
        <w:t>A Comissão Permanente de Licitações poderá, a seu exclusivo critério, solicitar aos licitantes informações adicionais sobre as propostas e/ou documentos apresentados. O não atendimento da solicitação no prazo estabelecido poderá implicar na inabilitação ou desclassificação da mesma.</w:t>
      </w:r>
    </w:p>
    <w:tbl>
      <w:tblPr>
        <w:tblpPr w:leftFromText="141" w:rightFromText="141" w:vertAnchor="text" w:horzAnchor="margin" w:tblpY="104"/>
        <w:tblW w:w="5000" w:type="pct"/>
        <w:tblCellMar>
          <w:left w:w="70" w:type="dxa"/>
          <w:right w:w="70" w:type="dxa"/>
        </w:tblCellMar>
        <w:tblLook w:val="0000" w:firstRow="0" w:lastRow="0" w:firstColumn="0" w:lastColumn="0" w:noHBand="0" w:noVBand="0"/>
      </w:tblPr>
      <w:tblGrid>
        <w:gridCol w:w="7931"/>
      </w:tblGrid>
      <w:tr w:rsidR="00D14E4B" w:rsidRPr="00363490" w:rsidTr="00DE39B4">
        <w:trPr>
          <w:cantSplit/>
          <w:trHeight w:val="337"/>
        </w:trPr>
        <w:tc>
          <w:tcPr>
            <w:tcW w:w="5000" w:type="pct"/>
            <w:tcBorders>
              <w:top w:val="double" w:sz="1" w:space="0" w:color="000000"/>
              <w:left w:val="double" w:sz="1" w:space="0" w:color="000000"/>
              <w:bottom w:val="double" w:sz="1" w:space="0" w:color="000000"/>
              <w:right w:val="double" w:sz="1" w:space="0" w:color="000000"/>
            </w:tcBorders>
            <w:vAlign w:val="center"/>
          </w:tcPr>
          <w:p w:rsidR="00D14E4B" w:rsidRPr="00363490" w:rsidRDefault="00D14E4B" w:rsidP="008F142D">
            <w:pPr>
              <w:jc w:val="center"/>
              <w:rPr>
                <w:rFonts w:ascii="HelveticaNeueLT Pro 55 Roman" w:hAnsi="HelveticaNeueLT Pro 55 Roman"/>
                <w:b/>
                <w:i/>
                <w:sz w:val="18"/>
                <w:szCs w:val="18"/>
              </w:rPr>
            </w:pPr>
            <w:r w:rsidRPr="00363490">
              <w:rPr>
                <w:rFonts w:ascii="HelveticaNeueLT Pro 55 Roman" w:hAnsi="HelveticaNeueLT Pro 55 Roman"/>
                <w:b/>
                <w:i/>
                <w:sz w:val="18"/>
                <w:szCs w:val="18"/>
              </w:rPr>
              <w:t>17. DISPOSIÇÕES GERAIS</w:t>
            </w:r>
          </w:p>
        </w:tc>
      </w:tr>
    </w:tbl>
    <w:p w:rsidR="00D14E4B" w:rsidRPr="00363490" w:rsidRDefault="00D14E4B" w:rsidP="00115A24">
      <w:pPr>
        <w:spacing w:before="120" w:after="120"/>
        <w:jc w:val="both"/>
        <w:rPr>
          <w:rFonts w:ascii="HelveticaNeueLT Pro 55 Roman" w:hAnsi="HelveticaNeueLT Pro 55 Roman"/>
          <w:sz w:val="18"/>
          <w:szCs w:val="18"/>
        </w:rPr>
      </w:pPr>
      <w:r w:rsidRPr="00363490">
        <w:rPr>
          <w:rFonts w:ascii="HelveticaNeueLT Pro 55 Roman" w:hAnsi="HelveticaNeueLT Pro 55 Roman"/>
          <w:b/>
          <w:sz w:val="18"/>
          <w:szCs w:val="18"/>
        </w:rPr>
        <w:t xml:space="preserve">17.1 </w:t>
      </w:r>
      <w:r w:rsidRPr="00363490">
        <w:rPr>
          <w:rFonts w:ascii="HelveticaNeueLT Pro 55 Roman" w:hAnsi="HelveticaNeueLT Pro 55 Roman"/>
          <w:sz w:val="18"/>
          <w:szCs w:val="18"/>
        </w:rPr>
        <w:t>A participação nesta licitação implica na inteira aceitação de todos os termos deste edital;</w:t>
      </w:r>
    </w:p>
    <w:p w:rsidR="00D14E4B" w:rsidRPr="00363490" w:rsidRDefault="00D14E4B" w:rsidP="00DE39B4">
      <w:pPr>
        <w:pStyle w:val="Corpodetexto"/>
        <w:spacing w:after="120"/>
        <w:rPr>
          <w:rFonts w:ascii="HelveticaNeueLT Pro 55 Roman" w:hAnsi="HelveticaNeueLT Pro 55 Roman"/>
          <w:sz w:val="18"/>
          <w:szCs w:val="18"/>
        </w:rPr>
      </w:pPr>
      <w:r w:rsidRPr="00363490">
        <w:rPr>
          <w:rFonts w:ascii="HelveticaNeueLT Pro 55 Roman" w:hAnsi="HelveticaNeueLT Pro 55 Roman"/>
          <w:b/>
          <w:sz w:val="18"/>
          <w:szCs w:val="18"/>
        </w:rPr>
        <w:t xml:space="preserve">17.2 </w:t>
      </w:r>
      <w:r w:rsidRPr="00363490">
        <w:rPr>
          <w:rFonts w:ascii="HelveticaNeueLT Pro 55 Roman" w:hAnsi="HelveticaNeueLT Pro 55 Roman"/>
          <w:sz w:val="18"/>
          <w:szCs w:val="18"/>
        </w:rPr>
        <w:t>Ao SENAC reserva-se o direito de anular, adiar, cancelar, tornar sem efeito, no todo ou em parte ou transferir esta Concorrência, por conveniência administrativa ou técnica, sem que, por esse motivo tenham os interessados direitos a qualquer reclamação ou indenização;</w:t>
      </w:r>
    </w:p>
    <w:p w:rsidR="00D14E4B" w:rsidRPr="00363490" w:rsidRDefault="00D14E4B" w:rsidP="00DE39B4">
      <w:pPr>
        <w:pStyle w:val="Corpodetexto"/>
        <w:spacing w:after="120"/>
        <w:rPr>
          <w:rFonts w:ascii="HelveticaNeueLT Pro 55 Roman" w:hAnsi="HelveticaNeueLT Pro 55 Roman"/>
          <w:sz w:val="18"/>
          <w:szCs w:val="18"/>
        </w:rPr>
      </w:pPr>
      <w:r w:rsidRPr="00363490">
        <w:rPr>
          <w:rFonts w:ascii="HelveticaNeueLT Pro 55 Roman" w:hAnsi="HelveticaNeueLT Pro 55 Roman"/>
          <w:b/>
          <w:sz w:val="18"/>
          <w:szCs w:val="18"/>
        </w:rPr>
        <w:t xml:space="preserve">17.3 </w:t>
      </w:r>
      <w:r w:rsidRPr="00363490">
        <w:rPr>
          <w:rFonts w:ascii="HelveticaNeueLT Pro 55 Roman" w:hAnsi="HelveticaNeueLT Pro 55 Roman"/>
          <w:sz w:val="18"/>
          <w:szCs w:val="18"/>
        </w:rPr>
        <w:t xml:space="preserve">Fica facultado ao </w:t>
      </w:r>
      <w:r w:rsidRPr="00363490">
        <w:rPr>
          <w:rFonts w:ascii="HelveticaNeueLT Pro 55 Roman" w:hAnsi="HelveticaNeueLT Pro 55 Roman"/>
          <w:b/>
          <w:sz w:val="18"/>
          <w:szCs w:val="18"/>
        </w:rPr>
        <w:t>SENAC/RO</w:t>
      </w:r>
      <w:r w:rsidRPr="00363490">
        <w:rPr>
          <w:rFonts w:ascii="HelveticaNeueLT Pro 55 Roman" w:hAnsi="HelveticaNeueLT Pro 55 Roman"/>
          <w:sz w:val="18"/>
          <w:szCs w:val="18"/>
        </w:rPr>
        <w:t xml:space="preserve"> o direito de, a qualquer momento, determinar a complementação ou a redução do objeto contratado, até o limite de </w:t>
      </w:r>
      <w:r w:rsidRPr="00363490">
        <w:rPr>
          <w:rFonts w:ascii="HelveticaNeueLT Pro 55 Roman" w:hAnsi="HelveticaNeueLT Pro 55 Roman"/>
          <w:b/>
          <w:bCs/>
          <w:sz w:val="18"/>
          <w:szCs w:val="18"/>
        </w:rPr>
        <w:t>25%</w:t>
      </w:r>
      <w:r w:rsidRPr="00363490">
        <w:rPr>
          <w:rFonts w:ascii="HelveticaNeueLT Pro 55 Roman" w:hAnsi="HelveticaNeueLT Pro 55 Roman"/>
          <w:sz w:val="18"/>
          <w:szCs w:val="18"/>
        </w:rPr>
        <w:t xml:space="preserve"> (vinte e cinco por cento);</w:t>
      </w:r>
    </w:p>
    <w:p w:rsidR="00D14E4B" w:rsidRPr="00363490" w:rsidRDefault="00D14E4B" w:rsidP="00DE39B4">
      <w:pPr>
        <w:pStyle w:val="Corpodetexto"/>
        <w:spacing w:after="120"/>
        <w:rPr>
          <w:rFonts w:ascii="HelveticaNeueLT Pro 55 Roman" w:hAnsi="HelveticaNeueLT Pro 55 Roman"/>
          <w:sz w:val="18"/>
          <w:szCs w:val="18"/>
        </w:rPr>
      </w:pPr>
      <w:r w:rsidRPr="00363490">
        <w:rPr>
          <w:rFonts w:ascii="HelveticaNeueLT Pro 55 Roman" w:hAnsi="HelveticaNeueLT Pro 55 Roman"/>
          <w:b/>
          <w:sz w:val="18"/>
          <w:szCs w:val="18"/>
        </w:rPr>
        <w:t>17.4</w:t>
      </w:r>
      <w:r w:rsidRPr="00363490">
        <w:rPr>
          <w:rFonts w:ascii="HelveticaNeueLT Pro 55 Roman" w:hAnsi="HelveticaNeueLT Pro 55 Roman"/>
          <w:sz w:val="18"/>
          <w:szCs w:val="18"/>
        </w:rPr>
        <w:t xml:space="preserve"> O </w:t>
      </w:r>
      <w:r w:rsidRPr="00363490">
        <w:rPr>
          <w:rFonts w:ascii="HelveticaNeueLT Pro 55 Roman" w:hAnsi="HelveticaNeueLT Pro 55 Roman"/>
          <w:b/>
          <w:sz w:val="18"/>
          <w:szCs w:val="18"/>
        </w:rPr>
        <w:t>SENAC/RO</w:t>
      </w:r>
      <w:r w:rsidRPr="00363490">
        <w:rPr>
          <w:rFonts w:ascii="HelveticaNeueLT Pro 55 Roman" w:hAnsi="HelveticaNeueLT Pro 55 Roman"/>
          <w:sz w:val="18"/>
          <w:szCs w:val="18"/>
        </w:rPr>
        <w:t>, observadas as disposições gerais pertinentes a qualquer fase do processo desta licitação, reserva-se o direito de solicitar aos licitantes esclarecimentos complementares necessários para uma perfeita apreciação e julgamento das propostas;</w:t>
      </w:r>
    </w:p>
    <w:p w:rsidR="00D14E4B" w:rsidRPr="00363490" w:rsidRDefault="00D14E4B" w:rsidP="00DE39B4">
      <w:pPr>
        <w:pStyle w:val="Corpodetexto"/>
        <w:spacing w:after="120"/>
        <w:rPr>
          <w:rFonts w:ascii="HelveticaNeueLT Pro 55 Roman" w:hAnsi="HelveticaNeueLT Pro 55 Roman"/>
          <w:sz w:val="18"/>
          <w:szCs w:val="18"/>
        </w:rPr>
      </w:pPr>
      <w:r w:rsidRPr="00363490">
        <w:rPr>
          <w:rFonts w:ascii="HelveticaNeueLT Pro 55 Roman" w:hAnsi="HelveticaNeueLT Pro 55 Roman"/>
          <w:b/>
          <w:sz w:val="18"/>
          <w:szCs w:val="18"/>
        </w:rPr>
        <w:t xml:space="preserve">17.5 </w:t>
      </w:r>
      <w:r w:rsidRPr="00363490">
        <w:rPr>
          <w:rFonts w:ascii="HelveticaNeueLT Pro 55 Roman" w:hAnsi="HelveticaNeueLT Pro 55 Roman"/>
          <w:sz w:val="18"/>
          <w:szCs w:val="18"/>
        </w:rPr>
        <w:t>Nenhuma alteração ou complementação das propostas financeiras ou da documentação de habilitação será aceita após a abertura da presente licitação, ressalvados eventuais esclarecimentos que venham a ser solicitados, a qualquer tempo, pelo SENAC/RO;</w:t>
      </w:r>
    </w:p>
    <w:p w:rsidR="00D14E4B" w:rsidRPr="00363490" w:rsidRDefault="00D14E4B" w:rsidP="00DE39B4">
      <w:pPr>
        <w:spacing w:after="120"/>
        <w:jc w:val="both"/>
        <w:rPr>
          <w:rFonts w:ascii="HelveticaNeueLT Pro 55 Roman" w:hAnsi="HelveticaNeueLT Pro 55 Roman"/>
          <w:sz w:val="18"/>
          <w:szCs w:val="18"/>
        </w:rPr>
      </w:pPr>
      <w:r w:rsidRPr="00363490">
        <w:rPr>
          <w:rFonts w:ascii="HelveticaNeueLT Pro 55 Roman" w:hAnsi="HelveticaNeueLT Pro 55 Roman"/>
          <w:b/>
          <w:sz w:val="18"/>
          <w:szCs w:val="18"/>
        </w:rPr>
        <w:t xml:space="preserve">17.6 </w:t>
      </w:r>
      <w:r w:rsidRPr="00363490">
        <w:rPr>
          <w:rFonts w:ascii="HelveticaNeueLT Pro 55 Roman" w:hAnsi="HelveticaNeueLT Pro 55 Roman"/>
          <w:sz w:val="18"/>
          <w:szCs w:val="18"/>
        </w:rPr>
        <w:t xml:space="preserve">O </w:t>
      </w:r>
      <w:r w:rsidRPr="00363490">
        <w:rPr>
          <w:rFonts w:ascii="HelveticaNeueLT Pro 55 Roman" w:hAnsi="HelveticaNeueLT Pro 55 Roman"/>
          <w:b/>
          <w:sz w:val="18"/>
          <w:szCs w:val="18"/>
        </w:rPr>
        <w:t>SENAC/RO</w:t>
      </w:r>
      <w:r w:rsidRPr="00363490">
        <w:rPr>
          <w:rFonts w:ascii="HelveticaNeueLT Pro 55 Roman" w:hAnsi="HelveticaNeueLT Pro 55 Roman"/>
          <w:sz w:val="18"/>
          <w:szCs w:val="18"/>
        </w:rPr>
        <w:t xml:space="preserve"> poderá adiar, cancelar ou suspender os procedimentos licitatórios, dando conhecimento aos interessados, se assim exigirem as circunstâncias, sem que caiba qualquer direito aos licitantes;</w:t>
      </w:r>
    </w:p>
    <w:p w:rsidR="00D14E4B" w:rsidRPr="00363490" w:rsidRDefault="00D14E4B" w:rsidP="00DE39B4">
      <w:pPr>
        <w:pStyle w:val="Corpodetexto"/>
        <w:spacing w:after="120"/>
        <w:rPr>
          <w:rFonts w:ascii="HelveticaNeueLT Pro 55 Roman" w:hAnsi="HelveticaNeueLT Pro 55 Roman"/>
          <w:sz w:val="18"/>
          <w:szCs w:val="18"/>
        </w:rPr>
      </w:pPr>
      <w:r w:rsidRPr="00363490">
        <w:rPr>
          <w:rFonts w:ascii="HelveticaNeueLT Pro 55 Roman" w:hAnsi="HelveticaNeueLT Pro 55 Roman"/>
          <w:b/>
          <w:sz w:val="18"/>
          <w:szCs w:val="18"/>
        </w:rPr>
        <w:t xml:space="preserve">17.7 </w:t>
      </w:r>
      <w:r w:rsidRPr="00363490">
        <w:rPr>
          <w:rFonts w:ascii="HelveticaNeueLT Pro 55 Roman" w:hAnsi="HelveticaNeueLT Pro 55 Roman"/>
          <w:sz w:val="18"/>
          <w:szCs w:val="18"/>
        </w:rPr>
        <w:t>As licitantes são responsáveis, em qualquer época, pela fidelidade e legitimidade das informações constantes dos documentos apresentados;</w:t>
      </w:r>
    </w:p>
    <w:p w:rsidR="00D14E4B" w:rsidRPr="00363490" w:rsidRDefault="00D14E4B" w:rsidP="00DE39B4">
      <w:pPr>
        <w:pStyle w:val="Corpodetexto"/>
        <w:spacing w:after="120"/>
        <w:rPr>
          <w:rFonts w:ascii="HelveticaNeueLT Pro 55 Roman" w:hAnsi="HelveticaNeueLT Pro 55 Roman"/>
          <w:sz w:val="18"/>
          <w:szCs w:val="18"/>
        </w:rPr>
      </w:pPr>
      <w:r w:rsidRPr="00363490">
        <w:rPr>
          <w:rFonts w:ascii="HelveticaNeueLT Pro 55 Roman" w:hAnsi="HelveticaNeueLT Pro 55 Roman"/>
          <w:b/>
          <w:sz w:val="18"/>
          <w:szCs w:val="18"/>
        </w:rPr>
        <w:t xml:space="preserve">17.8 </w:t>
      </w:r>
      <w:r w:rsidRPr="00363490">
        <w:rPr>
          <w:rFonts w:ascii="HelveticaNeueLT Pro 55 Roman" w:hAnsi="HelveticaNeueLT Pro 55 Roman"/>
          <w:sz w:val="18"/>
          <w:szCs w:val="18"/>
        </w:rPr>
        <w:t>A Contratada fica obrigada a manter durante todo o tempo de vigência do contrato todas as condições de participação e habilitação exigidas na presente licitação;</w:t>
      </w:r>
    </w:p>
    <w:p w:rsidR="00D14E4B" w:rsidRPr="00363490" w:rsidRDefault="00D14E4B" w:rsidP="00DE39B4">
      <w:pPr>
        <w:spacing w:after="120"/>
        <w:jc w:val="both"/>
        <w:rPr>
          <w:rFonts w:ascii="HelveticaNeueLT Pro 55 Roman" w:hAnsi="HelveticaNeueLT Pro 55 Roman"/>
          <w:sz w:val="18"/>
          <w:szCs w:val="18"/>
        </w:rPr>
      </w:pPr>
      <w:r w:rsidRPr="00363490">
        <w:rPr>
          <w:rFonts w:ascii="HelveticaNeueLT Pro 55 Roman" w:hAnsi="HelveticaNeueLT Pro 55 Roman"/>
          <w:b/>
          <w:sz w:val="18"/>
          <w:szCs w:val="18"/>
        </w:rPr>
        <w:t>17.9</w:t>
      </w:r>
      <w:r w:rsidRPr="00363490">
        <w:rPr>
          <w:rFonts w:ascii="HelveticaNeueLT Pro 55 Roman" w:hAnsi="HelveticaNeueLT Pro 55 Roman"/>
          <w:sz w:val="18"/>
          <w:szCs w:val="18"/>
        </w:rPr>
        <w:t xml:space="preserve"> A proposta, após sua abertura, vincula o licitante aos termos do presente Edital e da Resolução nº. 958</w:t>
      </w:r>
      <w:r w:rsidRPr="00363490">
        <w:rPr>
          <w:rFonts w:ascii="HelveticaNeueLT Pro 55 Roman" w:hAnsi="HelveticaNeueLT Pro 55 Roman"/>
          <w:b/>
          <w:sz w:val="18"/>
          <w:szCs w:val="18"/>
        </w:rPr>
        <w:t>/</w:t>
      </w:r>
      <w:r w:rsidRPr="00363490">
        <w:rPr>
          <w:rFonts w:ascii="HelveticaNeueLT Pro 55 Roman" w:hAnsi="HelveticaNeueLT Pro 55 Roman"/>
          <w:sz w:val="18"/>
          <w:szCs w:val="18"/>
        </w:rPr>
        <w:t>2012;</w:t>
      </w:r>
    </w:p>
    <w:p w:rsidR="00D14E4B" w:rsidRPr="00363490" w:rsidRDefault="00D14E4B" w:rsidP="00DE39B4">
      <w:pPr>
        <w:spacing w:after="120"/>
        <w:jc w:val="both"/>
        <w:rPr>
          <w:rFonts w:ascii="HelveticaNeueLT Pro 55 Roman" w:hAnsi="HelveticaNeueLT Pro 55 Roman"/>
          <w:sz w:val="18"/>
          <w:szCs w:val="18"/>
        </w:rPr>
      </w:pPr>
      <w:r w:rsidRPr="00363490">
        <w:rPr>
          <w:rFonts w:ascii="HelveticaNeueLT Pro 55 Roman" w:hAnsi="HelveticaNeueLT Pro 55 Roman"/>
          <w:b/>
          <w:sz w:val="18"/>
          <w:szCs w:val="18"/>
        </w:rPr>
        <w:t xml:space="preserve">17.10 </w:t>
      </w:r>
      <w:r w:rsidRPr="00363490">
        <w:rPr>
          <w:rFonts w:ascii="HelveticaNeueLT Pro 55 Roman" w:hAnsi="HelveticaNeueLT Pro 55 Roman"/>
          <w:sz w:val="18"/>
          <w:szCs w:val="18"/>
        </w:rPr>
        <w:t>Quaisquer dúvidas entre o presente edital e a minuta de contrato anexa, prevalecerá o primeiro;</w:t>
      </w:r>
    </w:p>
    <w:p w:rsidR="00D14E4B" w:rsidRPr="00363490" w:rsidRDefault="00D14E4B" w:rsidP="00DE39B4">
      <w:pPr>
        <w:pStyle w:val="Corpodetexto"/>
        <w:autoSpaceDE w:val="0"/>
        <w:autoSpaceDN w:val="0"/>
        <w:spacing w:after="120"/>
        <w:rPr>
          <w:rFonts w:ascii="HelveticaNeueLT Pro 55 Roman" w:hAnsi="HelveticaNeueLT Pro 55 Roman"/>
          <w:sz w:val="18"/>
          <w:szCs w:val="18"/>
        </w:rPr>
      </w:pPr>
      <w:r w:rsidRPr="00363490">
        <w:rPr>
          <w:rFonts w:ascii="HelveticaNeueLT Pro 55 Roman" w:hAnsi="HelveticaNeueLT Pro 55 Roman"/>
          <w:b/>
          <w:sz w:val="18"/>
          <w:szCs w:val="18"/>
        </w:rPr>
        <w:lastRenderedPageBreak/>
        <w:t>17.11</w:t>
      </w:r>
      <w:r w:rsidRPr="00363490">
        <w:rPr>
          <w:rFonts w:ascii="HelveticaNeueLT Pro 55 Roman" w:hAnsi="HelveticaNeueLT Pro 55 Roman"/>
          <w:sz w:val="18"/>
          <w:szCs w:val="18"/>
        </w:rPr>
        <w:t xml:space="preserve"> A Licitante fica obrigada a garantir o bom desempenho e qualidade dos materiais fornecidos e caso seja a vencedora e tenha cotado qualquer produto de má qualidade e que não funcione ou se quebre ao manusear de forma correta, o contrato será rescindido imediatamente;</w:t>
      </w:r>
    </w:p>
    <w:p w:rsidR="00D14E4B" w:rsidRPr="00363490" w:rsidRDefault="00D14E4B" w:rsidP="00DE39B4">
      <w:pPr>
        <w:pStyle w:val="Corpodetexto"/>
        <w:autoSpaceDE w:val="0"/>
        <w:autoSpaceDN w:val="0"/>
        <w:spacing w:after="120"/>
        <w:rPr>
          <w:rFonts w:ascii="HelveticaNeueLT Pro 55 Roman" w:hAnsi="HelveticaNeueLT Pro 55 Roman"/>
          <w:sz w:val="18"/>
          <w:szCs w:val="18"/>
        </w:rPr>
      </w:pPr>
      <w:r w:rsidRPr="00363490">
        <w:rPr>
          <w:rFonts w:ascii="HelveticaNeueLT Pro 55 Roman" w:hAnsi="HelveticaNeueLT Pro 55 Roman"/>
          <w:b/>
          <w:sz w:val="18"/>
          <w:szCs w:val="18"/>
        </w:rPr>
        <w:t>17.12</w:t>
      </w:r>
      <w:r w:rsidRPr="00363490">
        <w:rPr>
          <w:rFonts w:ascii="HelveticaNeueLT Pro 55 Roman" w:hAnsi="HelveticaNeueLT Pro 55 Roman"/>
          <w:sz w:val="18"/>
          <w:szCs w:val="18"/>
        </w:rPr>
        <w:t xml:space="preserve"> A CPLP poderá, no interesse do SENAC/RO, com a devida motivação nos autos, promover diligência destinada a esclarecer ou a completar a instrução do processo licitatório ou poderá, no interesse do SENAC em manter o caráter competitivo da licitação, relevar omissões puramente formais nos documentos e propostas apresentadas pelos licitantes, desde que não comprometam a lisura do certame e possam ser sanadas em prazo fixado pelo mesmo;</w:t>
      </w:r>
    </w:p>
    <w:p w:rsidR="00D14E4B" w:rsidRPr="00363490" w:rsidRDefault="00D14E4B" w:rsidP="00115A24">
      <w:pPr>
        <w:shd w:val="clear" w:color="auto" w:fill="FFFFFF"/>
        <w:spacing w:after="120"/>
        <w:jc w:val="both"/>
        <w:rPr>
          <w:rFonts w:ascii="HelveticaNeueLT Pro 55 Roman" w:hAnsi="HelveticaNeueLT Pro 55 Roman"/>
          <w:sz w:val="18"/>
          <w:szCs w:val="18"/>
        </w:rPr>
      </w:pPr>
      <w:r w:rsidRPr="00363490">
        <w:rPr>
          <w:rFonts w:ascii="HelveticaNeueLT Pro 55 Roman" w:hAnsi="HelveticaNeueLT Pro 55 Roman"/>
          <w:b/>
          <w:sz w:val="18"/>
          <w:szCs w:val="18"/>
        </w:rPr>
        <w:t>17.13</w:t>
      </w:r>
      <w:r w:rsidRPr="00363490">
        <w:rPr>
          <w:rFonts w:ascii="HelveticaNeueLT Pro 55 Roman" w:hAnsi="HelveticaNeueLT Pro 55 Roman"/>
          <w:sz w:val="18"/>
          <w:szCs w:val="18"/>
        </w:rPr>
        <w:t xml:space="preserve"> Se o SENAC detectar, a qualquer tempo, que o concorrente apresentou documento inidôneo para lhe favorecer no presente certame, poderá inabilita-lo ou desclassifica-lo, cabendo ainda nulidade de eventual contrato já assinado, sem prejuízo da penalidade de ficar sem licitar com a instituição pelo período de 2 (dois) anos consecutivos.</w:t>
      </w:r>
    </w:p>
    <w:tbl>
      <w:tblPr>
        <w:tblW w:w="5000" w:type="pct"/>
        <w:jc w:val="center"/>
        <w:tblCellMar>
          <w:left w:w="70" w:type="dxa"/>
          <w:right w:w="70" w:type="dxa"/>
        </w:tblCellMar>
        <w:tblLook w:val="0000" w:firstRow="0" w:lastRow="0" w:firstColumn="0" w:lastColumn="0" w:noHBand="0" w:noVBand="0"/>
      </w:tblPr>
      <w:tblGrid>
        <w:gridCol w:w="7931"/>
      </w:tblGrid>
      <w:tr w:rsidR="00D14E4B" w:rsidRPr="00363490" w:rsidTr="000E6B51">
        <w:trPr>
          <w:cantSplit/>
          <w:trHeight w:val="323"/>
          <w:jc w:val="center"/>
        </w:trPr>
        <w:tc>
          <w:tcPr>
            <w:tcW w:w="5000" w:type="pct"/>
            <w:tcBorders>
              <w:top w:val="double" w:sz="1" w:space="0" w:color="000000"/>
              <w:left w:val="double" w:sz="1" w:space="0" w:color="000000"/>
              <w:bottom w:val="double" w:sz="1" w:space="0" w:color="000000"/>
              <w:right w:val="double" w:sz="1" w:space="0" w:color="000000"/>
            </w:tcBorders>
            <w:vAlign w:val="center"/>
          </w:tcPr>
          <w:p w:rsidR="00D14E4B" w:rsidRPr="00363490" w:rsidRDefault="00D14E4B" w:rsidP="008F142D">
            <w:pPr>
              <w:jc w:val="center"/>
              <w:rPr>
                <w:rFonts w:ascii="HelveticaNeueLT Pro 55 Roman" w:hAnsi="HelveticaNeueLT Pro 55 Roman"/>
                <w:b/>
                <w:i/>
                <w:sz w:val="18"/>
                <w:szCs w:val="18"/>
              </w:rPr>
            </w:pPr>
            <w:r w:rsidRPr="00363490">
              <w:rPr>
                <w:rFonts w:ascii="HelveticaNeueLT Pro 55 Roman" w:hAnsi="HelveticaNeueLT Pro 55 Roman"/>
                <w:b/>
                <w:i/>
                <w:sz w:val="18"/>
                <w:szCs w:val="18"/>
              </w:rPr>
              <w:t>18. DOS ANEXOS</w:t>
            </w:r>
          </w:p>
        </w:tc>
      </w:tr>
    </w:tbl>
    <w:p w:rsidR="00D14E4B" w:rsidRPr="00363490" w:rsidRDefault="00D14E4B" w:rsidP="00115A24">
      <w:pPr>
        <w:pStyle w:val="Corpodetexto"/>
        <w:spacing w:before="120" w:after="120"/>
        <w:rPr>
          <w:rFonts w:ascii="HelveticaNeueLT Pro 55 Roman" w:hAnsi="HelveticaNeueLT Pro 55 Roman"/>
          <w:sz w:val="18"/>
          <w:szCs w:val="18"/>
        </w:rPr>
      </w:pPr>
      <w:r w:rsidRPr="00363490">
        <w:rPr>
          <w:rFonts w:ascii="HelveticaNeueLT Pro 55 Roman" w:hAnsi="HelveticaNeueLT Pro 55 Roman"/>
          <w:b/>
          <w:bCs/>
          <w:sz w:val="18"/>
          <w:szCs w:val="18"/>
        </w:rPr>
        <w:t xml:space="preserve">18.1 </w:t>
      </w:r>
      <w:r w:rsidRPr="00363490">
        <w:rPr>
          <w:rFonts w:ascii="HelveticaNeueLT Pro 55 Roman" w:hAnsi="HelveticaNeueLT Pro 55 Roman"/>
          <w:sz w:val="18"/>
          <w:szCs w:val="18"/>
        </w:rPr>
        <w:t xml:space="preserve">Faz parte integrante do presente instrumento de licitação, como </w:t>
      </w:r>
      <w:r w:rsidRPr="00363490">
        <w:rPr>
          <w:rFonts w:ascii="HelveticaNeueLT Pro 55 Roman" w:hAnsi="HelveticaNeueLT Pro 55 Roman"/>
          <w:b/>
          <w:sz w:val="18"/>
          <w:szCs w:val="18"/>
        </w:rPr>
        <w:t>ANEXO</w:t>
      </w:r>
      <w:r w:rsidRPr="00363490">
        <w:rPr>
          <w:rFonts w:ascii="HelveticaNeueLT Pro 55 Roman" w:hAnsi="HelveticaNeueLT Pro 55 Roman"/>
          <w:sz w:val="18"/>
          <w:szCs w:val="18"/>
        </w:rPr>
        <w:t>:</w:t>
      </w:r>
    </w:p>
    <w:p w:rsidR="00D14E4B" w:rsidRPr="00363490" w:rsidRDefault="00D14E4B" w:rsidP="00115A24">
      <w:pPr>
        <w:numPr>
          <w:ilvl w:val="0"/>
          <w:numId w:val="35"/>
        </w:numPr>
        <w:tabs>
          <w:tab w:val="clear" w:pos="660"/>
        </w:tabs>
        <w:suppressAutoHyphens/>
        <w:spacing w:after="120"/>
        <w:ind w:left="658" w:hanging="357"/>
        <w:rPr>
          <w:rFonts w:ascii="HelveticaNeueLT Pro 55 Roman" w:hAnsi="HelveticaNeueLT Pro 55 Roman"/>
          <w:b/>
          <w:i/>
          <w:sz w:val="18"/>
          <w:szCs w:val="18"/>
        </w:rPr>
      </w:pPr>
      <w:r w:rsidRPr="00363490">
        <w:rPr>
          <w:rFonts w:ascii="HelveticaNeueLT Pro 55 Roman" w:hAnsi="HelveticaNeueLT Pro 55 Roman"/>
          <w:sz w:val="18"/>
          <w:szCs w:val="18"/>
        </w:rPr>
        <w:t xml:space="preserve">Especificação técnica mínima obrigatória/Quantitativos – </w:t>
      </w:r>
      <w:r w:rsidRPr="00363490">
        <w:rPr>
          <w:rFonts w:ascii="HelveticaNeueLT Pro 55 Roman" w:hAnsi="HelveticaNeueLT Pro 55 Roman"/>
          <w:b/>
          <w:sz w:val="18"/>
          <w:szCs w:val="18"/>
        </w:rPr>
        <w:t>ANEXO I;</w:t>
      </w:r>
    </w:p>
    <w:p w:rsidR="00D14E4B" w:rsidRPr="00363490" w:rsidRDefault="00D14E4B" w:rsidP="000E6B51">
      <w:pPr>
        <w:numPr>
          <w:ilvl w:val="0"/>
          <w:numId w:val="35"/>
        </w:numPr>
        <w:tabs>
          <w:tab w:val="clear" w:pos="660"/>
        </w:tabs>
        <w:suppressAutoHyphens/>
        <w:spacing w:after="120"/>
        <w:ind w:left="658" w:hanging="357"/>
        <w:rPr>
          <w:rFonts w:ascii="HelveticaNeueLT Pro 55 Roman" w:hAnsi="HelveticaNeueLT Pro 55 Roman"/>
          <w:b/>
          <w:sz w:val="18"/>
          <w:szCs w:val="18"/>
        </w:rPr>
      </w:pPr>
      <w:r w:rsidRPr="00363490">
        <w:rPr>
          <w:rFonts w:ascii="HelveticaNeueLT Pro 55 Roman" w:hAnsi="HelveticaNeueLT Pro 55 Roman"/>
          <w:sz w:val="18"/>
          <w:szCs w:val="18"/>
        </w:rPr>
        <w:t xml:space="preserve">Declaração de menores – </w:t>
      </w:r>
      <w:r w:rsidRPr="00363490">
        <w:rPr>
          <w:rFonts w:ascii="HelveticaNeueLT Pro 55 Roman" w:hAnsi="HelveticaNeueLT Pro 55 Roman"/>
          <w:b/>
          <w:sz w:val="18"/>
          <w:szCs w:val="18"/>
        </w:rPr>
        <w:t>ANEXO II;</w:t>
      </w:r>
    </w:p>
    <w:p w:rsidR="00D14E4B" w:rsidRPr="00363490" w:rsidRDefault="00D14E4B" w:rsidP="000E6B51">
      <w:pPr>
        <w:numPr>
          <w:ilvl w:val="0"/>
          <w:numId w:val="35"/>
        </w:numPr>
        <w:tabs>
          <w:tab w:val="clear" w:pos="660"/>
        </w:tabs>
        <w:suppressAutoHyphens/>
        <w:spacing w:after="120"/>
        <w:ind w:left="658" w:hanging="357"/>
        <w:rPr>
          <w:rFonts w:ascii="HelveticaNeueLT Pro 55 Roman" w:hAnsi="HelveticaNeueLT Pro 55 Roman"/>
          <w:b/>
          <w:sz w:val="18"/>
          <w:szCs w:val="18"/>
        </w:rPr>
      </w:pPr>
      <w:r w:rsidRPr="00363490">
        <w:rPr>
          <w:rFonts w:ascii="HelveticaNeueLT Pro 55 Roman" w:hAnsi="HelveticaNeueLT Pro 55 Roman"/>
          <w:sz w:val="18"/>
          <w:szCs w:val="18"/>
        </w:rPr>
        <w:t>Minuta termo de contrato</w:t>
      </w:r>
      <w:r w:rsidR="009B6650">
        <w:rPr>
          <w:rFonts w:ascii="HelveticaNeueLT Pro 55 Roman" w:hAnsi="HelveticaNeueLT Pro 55 Roman"/>
          <w:sz w:val="18"/>
          <w:szCs w:val="18"/>
        </w:rPr>
        <w:t xml:space="preserve"> (Modelo)</w:t>
      </w:r>
      <w:r w:rsidRPr="00363490">
        <w:rPr>
          <w:rFonts w:ascii="HelveticaNeueLT Pro 55 Roman" w:hAnsi="HelveticaNeueLT Pro 55 Roman"/>
          <w:sz w:val="18"/>
          <w:szCs w:val="18"/>
        </w:rPr>
        <w:t xml:space="preserve"> – </w:t>
      </w:r>
      <w:r w:rsidRPr="00363490">
        <w:rPr>
          <w:rFonts w:ascii="HelveticaNeueLT Pro 55 Roman" w:hAnsi="HelveticaNeueLT Pro 55 Roman"/>
          <w:b/>
          <w:sz w:val="18"/>
          <w:szCs w:val="18"/>
        </w:rPr>
        <w:t>ANEXO III;</w:t>
      </w:r>
    </w:p>
    <w:p w:rsidR="00D14E4B" w:rsidRPr="00363490" w:rsidRDefault="00D14E4B" w:rsidP="000E6B51">
      <w:pPr>
        <w:numPr>
          <w:ilvl w:val="0"/>
          <w:numId w:val="35"/>
        </w:numPr>
        <w:tabs>
          <w:tab w:val="clear" w:pos="660"/>
        </w:tabs>
        <w:suppressAutoHyphens/>
        <w:spacing w:after="120"/>
        <w:ind w:left="658" w:hanging="357"/>
        <w:rPr>
          <w:rFonts w:ascii="HelveticaNeueLT Pro 55 Roman" w:hAnsi="HelveticaNeueLT Pro 55 Roman"/>
          <w:b/>
          <w:sz w:val="18"/>
          <w:szCs w:val="18"/>
        </w:rPr>
      </w:pPr>
      <w:r w:rsidRPr="00363490">
        <w:rPr>
          <w:rFonts w:ascii="HelveticaNeueLT Pro 55 Roman" w:hAnsi="HelveticaNeueLT Pro 55 Roman"/>
          <w:sz w:val="18"/>
          <w:szCs w:val="18"/>
        </w:rPr>
        <w:t xml:space="preserve">Modelo de credenciamento – </w:t>
      </w:r>
      <w:r w:rsidRPr="00363490">
        <w:rPr>
          <w:rFonts w:ascii="HelveticaNeueLT Pro 55 Roman" w:hAnsi="HelveticaNeueLT Pro 55 Roman"/>
          <w:b/>
          <w:sz w:val="18"/>
          <w:szCs w:val="18"/>
        </w:rPr>
        <w:t>ANEXO IV;</w:t>
      </w:r>
    </w:p>
    <w:p w:rsidR="00D14E4B" w:rsidRPr="00363490" w:rsidRDefault="00D14E4B" w:rsidP="000E6B51">
      <w:pPr>
        <w:numPr>
          <w:ilvl w:val="0"/>
          <w:numId w:val="35"/>
        </w:numPr>
        <w:tabs>
          <w:tab w:val="clear" w:pos="660"/>
        </w:tabs>
        <w:suppressAutoHyphens/>
        <w:spacing w:after="120"/>
        <w:ind w:left="658" w:hanging="357"/>
        <w:rPr>
          <w:rFonts w:ascii="HelveticaNeueLT Pro 55 Roman" w:hAnsi="HelveticaNeueLT Pro 55 Roman"/>
          <w:b/>
          <w:sz w:val="18"/>
          <w:szCs w:val="18"/>
        </w:rPr>
      </w:pPr>
      <w:r w:rsidRPr="00363490">
        <w:rPr>
          <w:rFonts w:ascii="HelveticaNeueLT Pro 55 Roman" w:hAnsi="HelveticaNeueLT Pro 55 Roman"/>
          <w:sz w:val="18"/>
          <w:szCs w:val="18"/>
        </w:rPr>
        <w:t xml:space="preserve">Modelo de declaração de conhecimento do edital – </w:t>
      </w:r>
      <w:r w:rsidRPr="00363490">
        <w:rPr>
          <w:rFonts w:ascii="HelveticaNeueLT Pro 55 Roman" w:hAnsi="HelveticaNeueLT Pro 55 Roman"/>
          <w:b/>
          <w:sz w:val="18"/>
          <w:szCs w:val="18"/>
        </w:rPr>
        <w:t>ANEXO V;</w:t>
      </w:r>
    </w:p>
    <w:p w:rsidR="00D14E4B" w:rsidRPr="00363490" w:rsidRDefault="00D14E4B" w:rsidP="000E6B51">
      <w:pPr>
        <w:numPr>
          <w:ilvl w:val="0"/>
          <w:numId w:val="35"/>
        </w:numPr>
        <w:tabs>
          <w:tab w:val="clear" w:pos="660"/>
        </w:tabs>
        <w:suppressAutoHyphens/>
        <w:spacing w:after="120"/>
        <w:ind w:left="658" w:hanging="357"/>
        <w:rPr>
          <w:rFonts w:ascii="HelveticaNeueLT Pro 55 Roman" w:hAnsi="HelveticaNeueLT Pro 55 Roman"/>
          <w:b/>
          <w:sz w:val="18"/>
          <w:szCs w:val="18"/>
        </w:rPr>
      </w:pPr>
      <w:r w:rsidRPr="00363490">
        <w:rPr>
          <w:rFonts w:ascii="HelveticaNeueLT Pro 55 Roman" w:hAnsi="HelveticaNeueLT Pro 55 Roman"/>
          <w:sz w:val="18"/>
          <w:szCs w:val="18"/>
        </w:rPr>
        <w:t xml:space="preserve">Modelo de Proposta Comercial – </w:t>
      </w:r>
      <w:r w:rsidRPr="00363490">
        <w:rPr>
          <w:rFonts w:ascii="HelveticaNeueLT Pro 55 Roman" w:hAnsi="HelveticaNeueLT Pro 55 Roman"/>
          <w:b/>
          <w:sz w:val="18"/>
          <w:szCs w:val="18"/>
        </w:rPr>
        <w:t>ANEXO VI</w:t>
      </w:r>
      <w:r w:rsidRPr="00363490">
        <w:rPr>
          <w:rFonts w:ascii="HelveticaNeueLT Pro 55 Roman" w:hAnsi="HelveticaNeueLT Pro 55 Roman"/>
          <w:sz w:val="18"/>
          <w:szCs w:val="18"/>
        </w:rPr>
        <w:t>.</w:t>
      </w:r>
    </w:p>
    <w:p w:rsidR="00D14E4B" w:rsidRPr="00363490" w:rsidRDefault="00D14E4B" w:rsidP="00D14E4B">
      <w:pPr>
        <w:pStyle w:val="Corpodetexto"/>
        <w:spacing w:before="100" w:beforeAutospacing="1" w:after="480"/>
        <w:jc w:val="center"/>
        <w:rPr>
          <w:rFonts w:ascii="HelveticaNeueLT Pro 55 Roman" w:hAnsi="HelveticaNeueLT Pro 55 Roman"/>
          <w:sz w:val="18"/>
          <w:szCs w:val="18"/>
        </w:rPr>
      </w:pPr>
      <w:r w:rsidRPr="00363490">
        <w:rPr>
          <w:rFonts w:ascii="HelveticaNeueLT Pro 55 Roman" w:hAnsi="HelveticaNeueLT Pro 55 Roman"/>
          <w:sz w:val="18"/>
          <w:szCs w:val="18"/>
        </w:rPr>
        <w:t xml:space="preserve">Porto Velho, </w:t>
      </w:r>
      <w:r w:rsidR="00787B36">
        <w:rPr>
          <w:rFonts w:ascii="HelveticaNeueLT Pro 55 Roman" w:hAnsi="HelveticaNeueLT Pro 55 Roman"/>
          <w:sz w:val="18"/>
          <w:szCs w:val="18"/>
        </w:rPr>
        <w:t>10</w:t>
      </w:r>
      <w:r w:rsidRPr="00363490">
        <w:rPr>
          <w:rFonts w:ascii="HelveticaNeueLT Pro 55 Roman" w:hAnsi="HelveticaNeueLT Pro 55 Roman"/>
          <w:sz w:val="18"/>
          <w:szCs w:val="18"/>
        </w:rPr>
        <w:t xml:space="preserve"> de </w:t>
      </w:r>
      <w:r w:rsidR="00DE39B4" w:rsidRPr="00363490">
        <w:rPr>
          <w:rFonts w:ascii="HelveticaNeueLT Pro 55 Roman" w:hAnsi="HelveticaNeueLT Pro 55 Roman"/>
          <w:sz w:val="18"/>
          <w:szCs w:val="18"/>
        </w:rPr>
        <w:t>janeiro</w:t>
      </w:r>
      <w:r w:rsidRPr="00363490">
        <w:rPr>
          <w:rFonts w:ascii="HelveticaNeueLT Pro 55 Roman" w:hAnsi="HelveticaNeueLT Pro 55 Roman"/>
          <w:sz w:val="18"/>
          <w:szCs w:val="18"/>
        </w:rPr>
        <w:t xml:space="preserve"> de 201</w:t>
      </w:r>
      <w:r w:rsidR="00DE39B4" w:rsidRPr="00363490">
        <w:rPr>
          <w:rFonts w:ascii="HelveticaNeueLT Pro 55 Roman" w:hAnsi="HelveticaNeueLT Pro 55 Roman"/>
          <w:sz w:val="18"/>
          <w:szCs w:val="18"/>
        </w:rPr>
        <w:t>9</w:t>
      </w:r>
      <w:r w:rsidRPr="00363490">
        <w:rPr>
          <w:rFonts w:ascii="HelveticaNeueLT Pro 55 Roman" w:hAnsi="HelveticaNeueLT Pro 55 Roman"/>
          <w:sz w:val="18"/>
          <w:szCs w:val="18"/>
        </w:rPr>
        <w:t>.</w:t>
      </w:r>
    </w:p>
    <w:p w:rsidR="00D14E4B" w:rsidRPr="00363490" w:rsidRDefault="00D14E4B" w:rsidP="000E6B51">
      <w:pPr>
        <w:pStyle w:val="Corpodetexto"/>
        <w:spacing w:after="720"/>
        <w:rPr>
          <w:rFonts w:ascii="HelveticaNeueLT Pro 55 Roman" w:hAnsi="HelveticaNeueLT Pro 55 Roman"/>
          <w:sz w:val="18"/>
          <w:szCs w:val="18"/>
        </w:rPr>
      </w:pPr>
      <w:r w:rsidRPr="00363490">
        <w:rPr>
          <w:rFonts w:ascii="HelveticaNeueLT Pro 55 Roman" w:hAnsi="HelveticaNeueLT Pro 55 Roman"/>
          <w:sz w:val="18"/>
          <w:szCs w:val="18"/>
        </w:rPr>
        <w:t>Comissão Permanente de Licitação</w:t>
      </w:r>
    </w:p>
    <w:tbl>
      <w:tblPr>
        <w:tblW w:w="0" w:type="auto"/>
        <w:jc w:val="center"/>
        <w:tblLook w:val="04A0" w:firstRow="1" w:lastRow="0" w:firstColumn="1" w:lastColumn="0" w:noHBand="0" w:noVBand="1"/>
      </w:tblPr>
      <w:tblGrid>
        <w:gridCol w:w="2623"/>
        <w:gridCol w:w="1897"/>
        <w:gridCol w:w="2180"/>
      </w:tblGrid>
      <w:tr w:rsidR="00D14E4B" w:rsidRPr="00363490" w:rsidTr="008F142D">
        <w:trPr>
          <w:jc w:val="center"/>
        </w:trPr>
        <w:tc>
          <w:tcPr>
            <w:tcW w:w="0" w:type="auto"/>
            <w:shd w:val="clear" w:color="auto" w:fill="auto"/>
          </w:tcPr>
          <w:p w:rsidR="00D14E4B" w:rsidRPr="00363490" w:rsidRDefault="00D14E4B" w:rsidP="008F142D">
            <w:pPr>
              <w:jc w:val="center"/>
              <w:rPr>
                <w:rFonts w:ascii="HelveticaNeueLT Pro 55 Roman" w:hAnsi="HelveticaNeueLT Pro 55 Roman"/>
                <w:sz w:val="18"/>
                <w:szCs w:val="18"/>
              </w:rPr>
            </w:pPr>
          </w:p>
        </w:tc>
        <w:tc>
          <w:tcPr>
            <w:tcW w:w="0" w:type="auto"/>
            <w:shd w:val="clear" w:color="auto" w:fill="auto"/>
          </w:tcPr>
          <w:p w:rsidR="00D14E4B" w:rsidRPr="00363490" w:rsidRDefault="00D14E4B" w:rsidP="008F142D">
            <w:pPr>
              <w:jc w:val="center"/>
              <w:rPr>
                <w:rFonts w:ascii="HelveticaNeueLT Pro 55 Roman" w:hAnsi="HelveticaNeueLT Pro 55 Roman"/>
                <w:sz w:val="18"/>
                <w:szCs w:val="18"/>
              </w:rPr>
            </w:pPr>
            <w:r w:rsidRPr="00363490">
              <w:rPr>
                <w:rFonts w:ascii="HelveticaNeueLT Pro 55 Roman" w:hAnsi="HelveticaNeueLT Pro 55 Roman"/>
                <w:sz w:val="18"/>
                <w:szCs w:val="18"/>
              </w:rPr>
              <w:t>Roberto Pinto Monte</w:t>
            </w:r>
          </w:p>
        </w:tc>
        <w:tc>
          <w:tcPr>
            <w:tcW w:w="0" w:type="auto"/>
            <w:shd w:val="clear" w:color="auto" w:fill="auto"/>
          </w:tcPr>
          <w:p w:rsidR="00D14E4B" w:rsidRPr="00363490" w:rsidRDefault="00D14E4B" w:rsidP="008F142D">
            <w:pPr>
              <w:jc w:val="center"/>
              <w:rPr>
                <w:rFonts w:ascii="HelveticaNeueLT Pro 55 Roman" w:hAnsi="HelveticaNeueLT Pro 55 Roman"/>
                <w:sz w:val="18"/>
                <w:szCs w:val="18"/>
              </w:rPr>
            </w:pPr>
          </w:p>
        </w:tc>
      </w:tr>
      <w:tr w:rsidR="00D14E4B" w:rsidRPr="00363490" w:rsidTr="008F142D">
        <w:trPr>
          <w:jc w:val="center"/>
        </w:trPr>
        <w:tc>
          <w:tcPr>
            <w:tcW w:w="0" w:type="auto"/>
            <w:shd w:val="clear" w:color="auto" w:fill="auto"/>
          </w:tcPr>
          <w:p w:rsidR="00D14E4B" w:rsidRPr="00363490" w:rsidRDefault="00D14E4B" w:rsidP="008F142D">
            <w:pPr>
              <w:jc w:val="center"/>
              <w:rPr>
                <w:rFonts w:ascii="HelveticaNeueLT Pro 55 Roman" w:hAnsi="HelveticaNeueLT Pro 55 Roman"/>
                <w:sz w:val="18"/>
                <w:szCs w:val="18"/>
              </w:rPr>
            </w:pPr>
          </w:p>
        </w:tc>
        <w:tc>
          <w:tcPr>
            <w:tcW w:w="0" w:type="auto"/>
            <w:shd w:val="clear" w:color="auto" w:fill="auto"/>
          </w:tcPr>
          <w:p w:rsidR="00D14E4B" w:rsidRPr="00363490" w:rsidRDefault="00D14E4B" w:rsidP="008F142D">
            <w:pPr>
              <w:jc w:val="center"/>
              <w:rPr>
                <w:rFonts w:ascii="HelveticaNeueLT Pro 55 Roman" w:hAnsi="HelveticaNeueLT Pro 55 Roman"/>
                <w:sz w:val="18"/>
                <w:szCs w:val="18"/>
              </w:rPr>
            </w:pPr>
            <w:r w:rsidRPr="00363490">
              <w:rPr>
                <w:rFonts w:ascii="HelveticaNeueLT Pro 55 Roman" w:hAnsi="HelveticaNeueLT Pro 55 Roman"/>
                <w:sz w:val="18"/>
                <w:szCs w:val="18"/>
              </w:rPr>
              <w:t>Presidente da CPLP</w:t>
            </w:r>
          </w:p>
        </w:tc>
        <w:tc>
          <w:tcPr>
            <w:tcW w:w="0" w:type="auto"/>
            <w:shd w:val="clear" w:color="auto" w:fill="auto"/>
          </w:tcPr>
          <w:p w:rsidR="00D14E4B" w:rsidRPr="00363490" w:rsidRDefault="00D14E4B" w:rsidP="008F142D">
            <w:pPr>
              <w:jc w:val="center"/>
              <w:rPr>
                <w:rFonts w:ascii="HelveticaNeueLT Pro 55 Roman" w:hAnsi="HelveticaNeueLT Pro 55 Roman"/>
                <w:sz w:val="18"/>
                <w:szCs w:val="18"/>
              </w:rPr>
            </w:pPr>
          </w:p>
        </w:tc>
      </w:tr>
      <w:tr w:rsidR="00D14E4B" w:rsidRPr="00363490" w:rsidTr="008F142D">
        <w:trPr>
          <w:jc w:val="center"/>
        </w:trPr>
        <w:tc>
          <w:tcPr>
            <w:tcW w:w="0" w:type="auto"/>
            <w:shd w:val="clear" w:color="auto" w:fill="auto"/>
          </w:tcPr>
          <w:p w:rsidR="00D14E4B" w:rsidRPr="00363490" w:rsidRDefault="00F1599A" w:rsidP="008F142D">
            <w:pPr>
              <w:jc w:val="center"/>
              <w:rPr>
                <w:rFonts w:ascii="HelveticaNeueLT Pro 55 Roman" w:hAnsi="HelveticaNeueLT Pro 55 Roman"/>
                <w:sz w:val="18"/>
                <w:szCs w:val="18"/>
              </w:rPr>
            </w:pPr>
            <w:r>
              <w:rPr>
                <w:rFonts w:ascii="HelveticaNeueLT Pro 55 Roman" w:hAnsi="HelveticaNeueLT Pro 55 Roman"/>
                <w:sz w:val="18"/>
                <w:szCs w:val="18"/>
              </w:rPr>
              <w:t>Antoniony Jardel Silva Ribeiro</w:t>
            </w:r>
          </w:p>
        </w:tc>
        <w:tc>
          <w:tcPr>
            <w:tcW w:w="0" w:type="auto"/>
            <w:shd w:val="clear" w:color="auto" w:fill="auto"/>
          </w:tcPr>
          <w:p w:rsidR="00D14E4B" w:rsidRPr="00363490" w:rsidRDefault="00D14E4B" w:rsidP="008F142D">
            <w:pPr>
              <w:jc w:val="center"/>
              <w:rPr>
                <w:rFonts w:ascii="HelveticaNeueLT Pro 55 Roman" w:hAnsi="HelveticaNeueLT Pro 55 Roman"/>
                <w:sz w:val="18"/>
                <w:szCs w:val="18"/>
              </w:rPr>
            </w:pPr>
          </w:p>
        </w:tc>
        <w:tc>
          <w:tcPr>
            <w:tcW w:w="0" w:type="auto"/>
            <w:shd w:val="clear" w:color="auto" w:fill="auto"/>
          </w:tcPr>
          <w:p w:rsidR="00D14E4B" w:rsidRPr="00363490" w:rsidRDefault="00D14E4B" w:rsidP="008F142D">
            <w:pPr>
              <w:jc w:val="center"/>
              <w:rPr>
                <w:rFonts w:ascii="HelveticaNeueLT Pro 55 Roman" w:hAnsi="HelveticaNeueLT Pro 55 Roman"/>
                <w:sz w:val="18"/>
                <w:szCs w:val="18"/>
              </w:rPr>
            </w:pPr>
            <w:r w:rsidRPr="00363490">
              <w:rPr>
                <w:rFonts w:ascii="HelveticaNeueLT Pro 55 Roman" w:hAnsi="HelveticaNeueLT Pro 55 Roman"/>
                <w:sz w:val="18"/>
                <w:szCs w:val="18"/>
              </w:rPr>
              <w:t>Fabrício Gomes da Silva</w:t>
            </w:r>
          </w:p>
        </w:tc>
      </w:tr>
      <w:tr w:rsidR="00D14E4B" w:rsidRPr="00363490" w:rsidTr="008F142D">
        <w:trPr>
          <w:jc w:val="center"/>
        </w:trPr>
        <w:tc>
          <w:tcPr>
            <w:tcW w:w="0" w:type="auto"/>
            <w:shd w:val="clear" w:color="auto" w:fill="auto"/>
          </w:tcPr>
          <w:p w:rsidR="00D14E4B" w:rsidRPr="00363490" w:rsidRDefault="00D14E4B" w:rsidP="008F142D">
            <w:pPr>
              <w:jc w:val="center"/>
              <w:rPr>
                <w:rFonts w:ascii="HelveticaNeueLT Pro 55 Roman" w:hAnsi="HelveticaNeueLT Pro 55 Roman"/>
                <w:sz w:val="18"/>
                <w:szCs w:val="18"/>
              </w:rPr>
            </w:pPr>
            <w:r w:rsidRPr="00363490">
              <w:rPr>
                <w:rFonts w:ascii="HelveticaNeueLT Pro 55 Roman" w:hAnsi="HelveticaNeueLT Pro 55 Roman"/>
                <w:sz w:val="18"/>
                <w:szCs w:val="18"/>
              </w:rPr>
              <w:t>Membro</w:t>
            </w:r>
            <w:r w:rsidR="00F1599A">
              <w:rPr>
                <w:rFonts w:ascii="HelveticaNeueLT Pro 55 Roman" w:hAnsi="HelveticaNeueLT Pro 55 Roman"/>
                <w:sz w:val="18"/>
                <w:szCs w:val="18"/>
              </w:rPr>
              <w:t xml:space="preserve"> Suplente</w:t>
            </w:r>
            <w:r w:rsidRPr="00363490">
              <w:rPr>
                <w:rFonts w:ascii="HelveticaNeueLT Pro 55 Roman" w:hAnsi="HelveticaNeueLT Pro 55 Roman"/>
                <w:sz w:val="18"/>
                <w:szCs w:val="18"/>
              </w:rPr>
              <w:t xml:space="preserve"> da CPLP</w:t>
            </w:r>
          </w:p>
        </w:tc>
        <w:tc>
          <w:tcPr>
            <w:tcW w:w="0" w:type="auto"/>
            <w:shd w:val="clear" w:color="auto" w:fill="auto"/>
          </w:tcPr>
          <w:p w:rsidR="00D14E4B" w:rsidRPr="00363490" w:rsidRDefault="00D14E4B" w:rsidP="008F142D">
            <w:pPr>
              <w:jc w:val="center"/>
              <w:rPr>
                <w:rFonts w:ascii="HelveticaNeueLT Pro 55 Roman" w:hAnsi="HelveticaNeueLT Pro 55 Roman"/>
                <w:sz w:val="18"/>
                <w:szCs w:val="18"/>
              </w:rPr>
            </w:pPr>
          </w:p>
        </w:tc>
        <w:tc>
          <w:tcPr>
            <w:tcW w:w="0" w:type="auto"/>
            <w:shd w:val="clear" w:color="auto" w:fill="auto"/>
          </w:tcPr>
          <w:p w:rsidR="00D14E4B" w:rsidRPr="00363490" w:rsidRDefault="00D14E4B" w:rsidP="008F142D">
            <w:pPr>
              <w:jc w:val="center"/>
              <w:rPr>
                <w:rFonts w:ascii="HelveticaNeueLT Pro 55 Roman" w:hAnsi="HelveticaNeueLT Pro 55 Roman"/>
                <w:sz w:val="18"/>
                <w:szCs w:val="18"/>
              </w:rPr>
            </w:pPr>
            <w:r w:rsidRPr="00363490">
              <w:rPr>
                <w:rFonts w:ascii="HelveticaNeueLT Pro 55 Roman" w:hAnsi="HelveticaNeueLT Pro 55 Roman"/>
                <w:sz w:val="18"/>
                <w:szCs w:val="18"/>
              </w:rPr>
              <w:t>Membro da CPLP</w:t>
            </w:r>
          </w:p>
        </w:tc>
      </w:tr>
    </w:tbl>
    <w:p w:rsidR="00D14E4B" w:rsidRPr="00363490" w:rsidRDefault="00D14E4B" w:rsidP="00D14E4B">
      <w:pPr>
        <w:jc w:val="center"/>
        <w:rPr>
          <w:rFonts w:ascii="HelveticaNeueLT Pro 55 Roman" w:hAnsi="HelveticaNeueLT Pro 55 Roman"/>
          <w:sz w:val="18"/>
          <w:szCs w:val="18"/>
        </w:rPr>
      </w:pPr>
    </w:p>
    <w:p w:rsidR="000E6B51" w:rsidRPr="00363490" w:rsidRDefault="000E6B51">
      <w:pPr>
        <w:rPr>
          <w:rFonts w:ascii="HelveticaNeueLT Pro 55 Roman" w:hAnsi="HelveticaNeueLT Pro 55 Roman"/>
          <w:sz w:val="18"/>
          <w:szCs w:val="18"/>
        </w:rPr>
      </w:pPr>
      <w:r w:rsidRPr="00363490">
        <w:rPr>
          <w:rFonts w:ascii="HelveticaNeueLT Pro 55 Roman" w:hAnsi="HelveticaNeueLT Pro 55 Roman"/>
          <w:sz w:val="18"/>
          <w:szCs w:val="18"/>
        </w:rPr>
        <w:br w:type="page"/>
      </w:r>
    </w:p>
    <w:p w:rsidR="00D14E4B" w:rsidRPr="00363490" w:rsidRDefault="00D14E4B" w:rsidP="000E6B51">
      <w:pPr>
        <w:pStyle w:val="Cabealho"/>
        <w:tabs>
          <w:tab w:val="clear" w:pos="4252"/>
          <w:tab w:val="clear" w:pos="8504"/>
        </w:tabs>
        <w:spacing w:after="120"/>
        <w:jc w:val="center"/>
        <w:rPr>
          <w:rFonts w:ascii="HelveticaNeueLT Pro 55 Roman" w:hAnsi="HelveticaNeueLT Pro 55 Roman"/>
          <w:b/>
          <w:sz w:val="18"/>
          <w:szCs w:val="18"/>
          <w:u w:val="single"/>
        </w:rPr>
      </w:pPr>
      <w:r w:rsidRPr="00363490">
        <w:rPr>
          <w:rFonts w:ascii="HelveticaNeueLT Pro 55 Roman" w:hAnsi="HelveticaNeueLT Pro 55 Roman"/>
          <w:b/>
          <w:sz w:val="18"/>
          <w:szCs w:val="18"/>
          <w:u w:val="single"/>
        </w:rPr>
        <w:lastRenderedPageBreak/>
        <w:t>ANEXO I</w:t>
      </w:r>
    </w:p>
    <w:p w:rsidR="00D14E4B" w:rsidRPr="00363490" w:rsidRDefault="00D14E4B" w:rsidP="000E6B51">
      <w:pPr>
        <w:pStyle w:val="Cabealho"/>
        <w:tabs>
          <w:tab w:val="clear" w:pos="4252"/>
          <w:tab w:val="clear" w:pos="8504"/>
        </w:tabs>
        <w:spacing w:after="120"/>
        <w:jc w:val="center"/>
        <w:rPr>
          <w:rFonts w:ascii="HelveticaNeueLT Pro 55 Roman" w:hAnsi="HelveticaNeueLT Pro 55 Roman"/>
          <w:b/>
          <w:sz w:val="18"/>
          <w:szCs w:val="18"/>
          <w:u w:val="single"/>
        </w:rPr>
      </w:pPr>
      <w:r w:rsidRPr="00363490">
        <w:rPr>
          <w:rFonts w:ascii="HelveticaNeueLT Pro 55 Roman" w:hAnsi="HelveticaNeueLT Pro 55 Roman"/>
          <w:b/>
          <w:sz w:val="18"/>
          <w:szCs w:val="18"/>
          <w:u w:val="single"/>
        </w:rPr>
        <w:t>PLANILHA COM AS ESPECIFICAÇÕES TÉCNICAS MÍNIMAS OBRIGATÓRIAS:</w:t>
      </w:r>
    </w:p>
    <w:p w:rsidR="00D14E4B" w:rsidRPr="00363490" w:rsidRDefault="00D14E4B" w:rsidP="00D14E4B">
      <w:pPr>
        <w:spacing w:line="120" w:lineRule="auto"/>
        <w:jc w:val="center"/>
        <w:rPr>
          <w:rFonts w:ascii="HelveticaNeueLT Pro 55 Roman" w:hAnsi="HelveticaNeueLT Pro 55 Roman"/>
          <w:b/>
          <w:sz w:val="18"/>
          <w:szCs w:val="18"/>
          <w:u w:val="single"/>
        </w:rPr>
      </w:pPr>
    </w:p>
    <w:tbl>
      <w:tblPr>
        <w:tblW w:w="5000" w:type="pct"/>
        <w:tblCellMar>
          <w:left w:w="70" w:type="dxa"/>
          <w:right w:w="70" w:type="dxa"/>
        </w:tblCellMar>
        <w:tblLook w:val="04A0" w:firstRow="1" w:lastRow="0" w:firstColumn="1" w:lastColumn="0" w:noHBand="0" w:noVBand="1"/>
      </w:tblPr>
      <w:tblGrid>
        <w:gridCol w:w="515"/>
        <w:gridCol w:w="691"/>
        <w:gridCol w:w="784"/>
        <w:gridCol w:w="5937"/>
      </w:tblGrid>
      <w:tr w:rsidR="00363490" w:rsidRPr="00363490" w:rsidTr="00115A24">
        <w:trPr>
          <w:trHeight w:val="132"/>
        </w:trPr>
        <w:tc>
          <w:tcPr>
            <w:tcW w:w="3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Item</w:t>
            </w:r>
          </w:p>
        </w:tc>
        <w:tc>
          <w:tcPr>
            <w:tcW w:w="417" w:type="pct"/>
            <w:tcBorders>
              <w:top w:val="single" w:sz="4" w:space="0" w:color="auto"/>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Qtd.</w:t>
            </w:r>
          </w:p>
        </w:tc>
        <w:tc>
          <w:tcPr>
            <w:tcW w:w="501" w:type="pct"/>
            <w:tcBorders>
              <w:top w:val="single" w:sz="4" w:space="0" w:color="auto"/>
              <w:left w:val="nil"/>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Und.</w:t>
            </w:r>
          </w:p>
        </w:tc>
        <w:tc>
          <w:tcPr>
            <w:tcW w:w="3752" w:type="pct"/>
            <w:tcBorders>
              <w:top w:val="single" w:sz="4" w:space="0" w:color="auto"/>
              <w:left w:val="nil"/>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Descrição dos Produtos</w:t>
            </w:r>
          </w:p>
        </w:tc>
      </w:tr>
      <w:tr w:rsidR="00363490" w:rsidRPr="00363490" w:rsidTr="00115A24">
        <w:trPr>
          <w:trHeight w:val="138"/>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1</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Caixa</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 xml:space="preserve">Alfinete para Mapas N º 05 com 50 </w:t>
            </w:r>
            <w:proofErr w:type="spellStart"/>
            <w:r w:rsidRPr="00363490">
              <w:rPr>
                <w:rFonts w:ascii="HelveticaNeueLT Pro 55 Roman" w:hAnsi="HelveticaNeueLT Pro 55 Roman" w:cs="Arial"/>
                <w:sz w:val="18"/>
                <w:szCs w:val="18"/>
              </w:rPr>
              <w:t>und</w:t>
            </w:r>
            <w:proofErr w:type="spellEnd"/>
            <w:r w:rsidRPr="00363490">
              <w:rPr>
                <w:rFonts w:ascii="HelveticaNeueLT Pro 55 Roman" w:hAnsi="HelveticaNeueLT Pro 55 Roman" w:cs="Arial"/>
                <w:sz w:val="18"/>
                <w:szCs w:val="18"/>
              </w:rPr>
              <w:t>.</w:t>
            </w:r>
          </w:p>
        </w:tc>
      </w:tr>
      <w:tr w:rsidR="00363490" w:rsidRPr="00363490" w:rsidTr="00115A24">
        <w:trPr>
          <w:trHeight w:val="47"/>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2</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Almofada para Carimbo</w:t>
            </w:r>
          </w:p>
        </w:tc>
      </w:tr>
      <w:tr w:rsidR="00363490" w:rsidRPr="00363490" w:rsidTr="00115A24">
        <w:trPr>
          <w:trHeight w:val="129"/>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3</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Apontador pequeno simples</w:t>
            </w:r>
          </w:p>
        </w:tc>
      </w:tr>
      <w:tr w:rsidR="00363490" w:rsidRPr="00363490" w:rsidTr="00115A24">
        <w:trPr>
          <w:trHeight w:val="55"/>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4</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Pacote</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 xml:space="preserve">Balão, pacote com 50 unidades – Cores variadas </w:t>
            </w:r>
          </w:p>
        </w:tc>
      </w:tr>
      <w:tr w:rsidR="00363490" w:rsidRPr="00363490" w:rsidTr="00115A24">
        <w:trPr>
          <w:trHeight w:val="47"/>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5</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20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Bandeja em Acrílico Expediente - Duplex</w:t>
            </w:r>
          </w:p>
        </w:tc>
      </w:tr>
      <w:tr w:rsidR="00363490" w:rsidRPr="00363490" w:rsidTr="00115A24">
        <w:trPr>
          <w:trHeight w:val="47"/>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6</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80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Rolo</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Barbante 4x12, aprox. c/ 400 m</w:t>
            </w:r>
          </w:p>
        </w:tc>
      </w:tr>
      <w:tr w:rsidR="00363490" w:rsidRPr="00363490" w:rsidTr="00115A24">
        <w:trPr>
          <w:trHeight w:val="106"/>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7</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120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Bastão grosso para pistola de cola quente</w:t>
            </w:r>
          </w:p>
        </w:tc>
      </w:tr>
      <w:tr w:rsidR="00363490" w:rsidRPr="00363490" w:rsidTr="00115A24">
        <w:trPr>
          <w:trHeight w:val="47"/>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8</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20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Bateria 9 volts de alcalina</w:t>
            </w:r>
          </w:p>
        </w:tc>
      </w:tr>
      <w:tr w:rsidR="00363490" w:rsidRPr="00363490" w:rsidTr="00115A24">
        <w:trPr>
          <w:trHeight w:val="47"/>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9</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15.000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Bloco</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Bloco de papel rascunho tamanho 15cm largura x 21cm altura</w:t>
            </w:r>
          </w:p>
        </w:tc>
      </w:tr>
      <w:tr w:rsidR="00363490" w:rsidRPr="00363490" w:rsidTr="00115A24">
        <w:trPr>
          <w:trHeight w:val="158"/>
        </w:trPr>
        <w:tc>
          <w:tcPr>
            <w:tcW w:w="331" w:type="pct"/>
            <w:tcBorders>
              <w:top w:val="nil"/>
              <w:left w:val="single" w:sz="4" w:space="0" w:color="auto"/>
              <w:bottom w:val="single" w:sz="4" w:space="0" w:color="auto"/>
              <w:right w:val="single" w:sz="4" w:space="0" w:color="auto"/>
            </w:tcBorders>
            <w:shd w:val="clear" w:color="000000" w:fill="FFFFFF"/>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10</w:t>
            </w:r>
          </w:p>
        </w:tc>
        <w:tc>
          <w:tcPr>
            <w:tcW w:w="417" w:type="pct"/>
            <w:tcBorders>
              <w:top w:val="nil"/>
              <w:left w:val="nil"/>
              <w:bottom w:val="single" w:sz="4" w:space="0" w:color="auto"/>
              <w:right w:val="single" w:sz="4" w:space="0" w:color="auto"/>
            </w:tcBorders>
            <w:shd w:val="clear" w:color="000000" w:fill="FFFFFF"/>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w:t>
            </w:r>
          </w:p>
        </w:tc>
        <w:tc>
          <w:tcPr>
            <w:tcW w:w="501" w:type="pct"/>
            <w:tcBorders>
              <w:top w:val="nil"/>
              <w:left w:val="nil"/>
              <w:bottom w:val="single" w:sz="4" w:space="0" w:color="auto"/>
              <w:right w:val="single" w:sz="4" w:space="0" w:color="auto"/>
            </w:tcBorders>
            <w:shd w:val="clear" w:color="000000" w:fill="FFFFFF"/>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3752" w:type="pct"/>
            <w:tcBorders>
              <w:top w:val="nil"/>
              <w:left w:val="nil"/>
              <w:bottom w:val="single" w:sz="4" w:space="0" w:color="auto"/>
              <w:right w:val="single" w:sz="4" w:space="0" w:color="auto"/>
            </w:tcBorders>
            <w:shd w:val="clear" w:color="000000" w:fill="FFFFFF"/>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Borracha de silicone</w:t>
            </w:r>
          </w:p>
        </w:tc>
      </w:tr>
      <w:tr w:rsidR="00363490" w:rsidRPr="00363490" w:rsidTr="00115A24">
        <w:trPr>
          <w:trHeight w:val="76"/>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11</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400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Borracha pequena branca simples</w:t>
            </w:r>
          </w:p>
        </w:tc>
      </w:tr>
      <w:tr w:rsidR="00363490" w:rsidRPr="00363490" w:rsidTr="00115A24">
        <w:trPr>
          <w:trHeight w:val="47"/>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12</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60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Calculadora de mesa simples - 12 dígitos (a pilha)</w:t>
            </w:r>
          </w:p>
        </w:tc>
      </w:tr>
      <w:tr w:rsidR="00363490" w:rsidRPr="00363490" w:rsidTr="00115A24">
        <w:trPr>
          <w:trHeight w:val="68"/>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13</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5.000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Caneta esferográfica, material plástico, formato corpo sextavado, material ponta aço inoxidável com esfera de tungstênio, tipo escrita grossa, cor tinta azul e preta. Produto nacional e de qualidade</w:t>
            </w:r>
            <w:r w:rsidRPr="00363490">
              <w:rPr>
                <w:rFonts w:ascii="HelveticaNeueLT Pro 55 Roman" w:hAnsi="HelveticaNeueLT Pro 55 Roman" w:cs="Arial"/>
                <w:sz w:val="18"/>
                <w:szCs w:val="18"/>
              </w:rPr>
              <w:t xml:space="preserve">. </w:t>
            </w:r>
          </w:p>
        </w:tc>
      </w:tr>
      <w:tr w:rsidR="00363490" w:rsidRPr="00363490" w:rsidTr="00115A24">
        <w:trPr>
          <w:trHeight w:val="47"/>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14</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40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Capa para CD em acrílico transparente</w:t>
            </w:r>
          </w:p>
        </w:tc>
      </w:tr>
      <w:tr w:rsidR="00363490" w:rsidRPr="00363490" w:rsidTr="00115A24">
        <w:trPr>
          <w:trHeight w:val="119"/>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15</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15</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Pacote</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115A24">
            <w:pPr>
              <w:rPr>
                <w:rFonts w:ascii="HelveticaNeueLT Pro 55 Roman" w:hAnsi="HelveticaNeueLT Pro 55 Roman" w:cs="Arial"/>
                <w:sz w:val="18"/>
                <w:szCs w:val="18"/>
              </w:rPr>
            </w:pPr>
            <w:r w:rsidRPr="00363490">
              <w:rPr>
                <w:rFonts w:ascii="HelveticaNeueLT Pro 55 Roman" w:hAnsi="HelveticaNeueLT Pro 55 Roman" w:cs="Arial"/>
                <w:sz w:val="18"/>
                <w:szCs w:val="18"/>
              </w:rPr>
              <w:t>Capa plástica, material plástico PVC, comprimento 297, na cor preta, largura 210, espessura 30. Pacotes com 100und.</w:t>
            </w:r>
          </w:p>
        </w:tc>
      </w:tr>
      <w:tr w:rsidR="00363490" w:rsidRPr="00363490" w:rsidTr="00115A24">
        <w:trPr>
          <w:trHeight w:val="47"/>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16</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800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Cartolina cores diversas</w:t>
            </w:r>
          </w:p>
        </w:tc>
      </w:tr>
      <w:tr w:rsidR="00363490" w:rsidRPr="00363490" w:rsidTr="00115A24">
        <w:trPr>
          <w:trHeight w:val="110"/>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17</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CD-RW com capa de papel</w:t>
            </w:r>
          </w:p>
        </w:tc>
      </w:tr>
      <w:tr w:rsidR="00363490" w:rsidRPr="00363490" w:rsidTr="00115A24">
        <w:trPr>
          <w:trHeight w:val="47"/>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18</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80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Caixa</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Clipe tamanho 1</w:t>
            </w:r>
          </w:p>
        </w:tc>
      </w:tr>
      <w:tr w:rsidR="00363490" w:rsidRPr="00363490" w:rsidTr="00115A24">
        <w:trPr>
          <w:trHeight w:val="47"/>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19</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Caixa</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Clipe tamanho 2/0</w:t>
            </w:r>
          </w:p>
        </w:tc>
      </w:tr>
      <w:tr w:rsidR="00363490" w:rsidRPr="00363490" w:rsidTr="00115A24">
        <w:trPr>
          <w:trHeight w:val="47"/>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20</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Caixa</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Clipe tamanho 3/0</w:t>
            </w:r>
          </w:p>
        </w:tc>
      </w:tr>
      <w:tr w:rsidR="00363490" w:rsidRPr="00363490" w:rsidTr="00115A24">
        <w:trPr>
          <w:trHeight w:val="210"/>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21</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70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Caixa</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Clipe tamanho 4/0</w:t>
            </w:r>
          </w:p>
        </w:tc>
      </w:tr>
      <w:tr w:rsidR="00363490" w:rsidRPr="00363490" w:rsidTr="00115A24">
        <w:trPr>
          <w:trHeight w:val="142"/>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22</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80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Caixa</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Clipe tamanho 8/0</w:t>
            </w:r>
          </w:p>
        </w:tc>
      </w:tr>
      <w:tr w:rsidR="00363490" w:rsidRPr="00363490" w:rsidTr="00115A24">
        <w:trPr>
          <w:trHeight w:val="201"/>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23</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5</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Cola branca de 1 kg</w:t>
            </w:r>
          </w:p>
        </w:tc>
      </w:tr>
      <w:tr w:rsidR="00363490" w:rsidRPr="00363490" w:rsidTr="00115A24">
        <w:trPr>
          <w:trHeight w:val="120"/>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24</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80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Tubo</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Cola branca liquida de 90gr</w:t>
            </w:r>
          </w:p>
        </w:tc>
      </w:tr>
      <w:tr w:rsidR="00363490" w:rsidRPr="00363490" w:rsidTr="00115A24">
        <w:trPr>
          <w:trHeight w:val="52"/>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25</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250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Cola em bastão 20g</w:t>
            </w:r>
          </w:p>
        </w:tc>
      </w:tr>
      <w:tr w:rsidR="00363490" w:rsidRPr="00363490" w:rsidTr="00115A24">
        <w:trPr>
          <w:trHeight w:val="47"/>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26</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Caixa</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Colchetes (bailarina) tamanho 15, caixa com 72 unidades.</w:t>
            </w:r>
          </w:p>
        </w:tc>
      </w:tr>
      <w:tr w:rsidR="00363490" w:rsidRPr="00363490" w:rsidTr="00115A24">
        <w:trPr>
          <w:trHeight w:val="47"/>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27</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60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Corretivo liquido a base d'agua</w:t>
            </w:r>
          </w:p>
        </w:tc>
      </w:tr>
      <w:tr w:rsidR="00363490" w:rsidRPr="00363490" w:rsidTr="00115A24">
        <w:trPr>
          <w:trHeight w:val="136"/>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28</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600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Crachá horizontal com presilha fixa 7,0 x 10,0</w:t>
            </w:r>
          </w:p>
        </w:tc>
      </w:tr>
      <w:tr w:rsidR="00363490" w:rsidRPr="00363490" w:rsidTr="00115A24">
        <w:trPr>
          <w:trHeight w:val="47"/>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29</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600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Crachá vertical com presilha fixa 7,0 x 10,0</w:t>
            </w:r>
          </w:p>
        </w:tc>
      </w:tr>
      <w:tr w:rsidR="00363490" w:rsidRPr="00363490" w:rsidTr="00115A24">
        <w:trPr>
          <w:trHeight w:val="136"/>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30</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400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DVD-R com capa de papel</w:t>
            </w:r>
          </w:p>
        </w:tc>
      </w:tr>
      <w:tr w:rsidR="00363490" w:rsidRPr="00363490" w:rsidTr="00115A24">
        <w:trPr>
          <w:trHeight w:val="47"/>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31</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DVD-RW</w:t>
            </w:r>
          </w:p>
        </w:tc>
      </w:tr>
      <w:tr w:rsidR="00363490" w:rsidRPr="00363490" w:rsidTr="00115A24">
        <w:trPr>
          <w:trHeight w:val="47"/>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32</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400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Folha</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E.V.A cores diversas</w:t>
            </w:r>
          </w:p>
        </w:tc>
      </w:tr>
      <w:tr w:rsidR="00363490" w:rsidRPr="00363490" w:rsidTr="00115A24">
        <w:trPr>
          <w:trHeight w:val="69"/>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33</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60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Estilete Largo - Plástico - 18mm/ com trava</w:t>
            </w:r>
          </w:p>
        </w:tc>
      </w:tr>
      <w:tr w:rsidR="00363490" w:rsidRPr="00363490" w:rsidTr="00115A24">
        <w:trPr>
          <w:trHeight w:val="47"/>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34</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80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Extrator de grampo de metal</w:t>
            </w:r>
          </w:p>
        </w:tc>
      </w:tr>
      <w:tr w:rsidR="00363490" w:rsidRPr="00363490" w:rsidTr="00115A24">
        <w:trPr>
          <w:trHeight w:val="47"/>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35</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150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Feltro apagador de quadro branco, material corpo feltro colorido, peso 50, comprimento 150, largura 50, componentes corpo fixação apagador.</w:t>
            </w:r>
          </w:p>
        </w:tc>
      </w:tr>
      <w:tr w:rsidR="00363490" w:rsidRPr="00363490" w:rsidTr="00115A24">
        <w:trPr>
          <w:trHeight w:val="47"/>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36</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Rolo</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 xml:space="preserve">Fita adesiva Transparente 48mmx50mm         </w:t>
            </w:r>
          </w:p>
        </w:tc>
      </w:tr>
      <w:tr w:rsidR="00363490" w:rsidRPr="00363490" w:rsidTr="00115A24">
        <w:trPr>
          <w:trHeight w:val="47"/>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37</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Rolo</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Fita crepe estreita 19 x 50</w:t>
            </w:r>
          </w:p>
        </w:tc>
      </w:tr>
      <w:tr w:rsidR="00363490" w:rsidRPr="00363490" w:rsidTr="00115A24">
        <w:trPr>
          <w:trHeight w:val="47"/>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38</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Rolo</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Fita crepe larga 49 x 50</w:t>
            </w:r>
          </w:p>
        </w:tc>
      </w:tr>
      <w:tr w:rsidR="00363490" w:rsidRPr="00363490" w:rsidTr="00115A24">
        <w:trPr>
          <w:trHeight w:val="47"/>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39</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Rolo</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Fita dupla face 15 x 30</w:t>
            </w:r>
          </w:p>
        </w:tc>
      </w:tr>
      <w:tr w:rsidR="00363490" w:rsidRPr="00363490" w:rsidTr="00115A24">
        <w:trPr>
          <w:trHeight w:val="47"/>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40</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Caixa</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both"/>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Giz de cera com 12 cores - Linha: Escolar. Tamanho: 9 cm. Formato redondo.</w:t>
            </w:r>
          </w:p>
        </w:tc>
      </w:tr>
      <w:tr w:rsidR="00363490" w:rsidRPr="00363490" w:rsidTr="00115A24">
        <w:trPr>
          <w:trHeight w:val="47"/>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41</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Grampeador 50 fls.</w:t>
            </w:r>
          </w:p>
        </w:tc>
      </w:tr>
      <w:tr w:rsidR="00363490" w:rsidRPr="00363490" w:rsidTr="00790928">
        <w:trPr>
          <w:trHeight w:val="142"/>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42</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 xml:space="preserve">Grampeador pequeno de mesa 20 </w:t>
            </w:r>
            <w:proofErr w:type="spellStart"/>
            <w:r w:rsidRPr="00363490">
              <w:rPr>
                <w:rFonts w:ascii="HelveticaNeueLT Pro 55 Roman" w:hAnsi="HelveticaNeueLT Pro 55 Roman" w:cs="Arial"/>
                <w:sz w:val="18"/>
                <w:szCs w:val="18"/>
              </w:rPr>
              <w:t>fls</w:t>
            </w:r>
            <w:proofErr w:type="spellEnd"/>
            <w:r w:rsidRPr="00363490">
              <w:rPr>
                <w:rFonts w:ascii="HelveticaNeueLT Pro 55 Roman" w:hAnsi="HelveticaNeueLT Pro 55 Roman" w:cs="Arial"/>
                <w:sz w:val="18"/>
                <w:szCs w:val="18"/>
              </w:rPr>
              <w:t xml:space="preserve"> </w:t>
            </w:r>
          </w:p>
        </w:tc>
      </w:tr>
      <w:tr w:rsidR="00363490" w:rsidRPr="00363490" w:rsidTr="00790928">
        <w:trPr>
          <w:trHeight w:val="90"/>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lastRenderedPageBreak/>
              <w:t>43</w:t>
            </w:r>
          </w:p>
        </w:tc>
        <w:tc>
          <w:tcPr>
            <w:tcW w:w="417" w:type="pct"/>
            <w:tcBorders>
              <w:top w:val="single" w:sz="4" w:space="0" w:color="auto"/>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40</w:t>
            </w:r>
          </w:p>
        </w:tc>
        <w:tc>
          <w:tcPr>
            <w:tcW w:w="501" w:type="pct"/>
            <w:tcBorders>
              <w:top w:val="single" w:sz="4" w:space="0" w:color="auto"/>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Caixa</w:t>
            </w:r>
          </w:p>
        </w:tc>
        <w:tc>
          <w:tcPr>
            <w:tcW w:w="3752" w:type="pct"/>
            <w:tcBorders>
              <w:top w:val="single" w:sz="4" w:space="0" w:color="auto"/>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Grampo 23/08 para grampear mais de 50 folhas</w:t>
            </w:r>
          </w:p>
        </w:tc>
      </w:tr>
      <w:tr w:rsidR="00363490" w:rsidRPr="00363490" w:rsidTr="00790928">
        <w:trPr>
          <w:trHeight w:val="200"/>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44</w:t>
            </w:r>
          </w:p>
        </w:tc>
        <w:tc>
          <w:tcPr>
            <w:tcW w:w="417" w:type="pct"/>
            <w:tcBorders>
              <w:top w:val="single" w:sz="4" w:space="0" w:color="auto"/>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70</w:t>
            </w:r>
          </w:p>
        </w:tc>
        <w:tc>
          <w:tcPr>
            <w:tcW w:w="501" w:type="pct"/>
            <w:tcBorders>
              <w:top w:val="single" w:sz="4" w:space="0" w:color="auto"/>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Caixa</w:t>
            </w:r>
          </w:p>
        </w:tc>
        <w:tc>
          <w:tcPr>
            <w:tcW w:w="3752" w:type="pct"/>
            <w:tcBorders>
              <w:top w:val="single" w:sz="4" w:space="0" w:color="auto"/>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Grampo para grampeador 26/6</w:t>
            </w:r>
          </w:p>
        </w:tc>
      </w:tr>
      <w:tr w:rsidR="00363490" w:rsidRPr="00363490" w:rsidTr="00115A24">
        <w:trPr>
          <w:trHeight w:val="118"/>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45</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30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color w:val="000000"/>
                <w:sz w:val="18"/>
                <w:szCs w:val="18"/>
              </w:rPr>
              <w:t>Caixa</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proofErr w:type="spellStart"/>
            <w:r w:rsidRPr="00363490">
              <w:rPr>
                <w:rFonts w:ascii="HelveticaNeueLT Pro 55 Roman" w:hAnsi="HelveticaNeueLT Pro 55 Roman" w:cs="Arial"/>
                <w:sz w:val="18"/>
                <w:szCs w:val="18"/>
              </w:rPr>
              <w:t>Hidrocor</w:t>
            </w:r>
            <w:proofErr w:type="spellEnd"/>
            <w:r w:rsidRPr="00363490">
              <w:rPr>
                <w:rFonts w:ascii="HelveticaNeueLT Pro 55 Roman" w:hAnsi="HelveticaNeueLT Pro 55 Roman" w:cs="Arial"/>
                <w:sz w:val="18"/>
                <w:szCs w:val="18"/>
              </w:rPr>
              <w:t xml:space="preserve">, </w:t>
            </w:r>
            <w:proofErr w:type="spellStart"/>
            <w:r w:rsidRPr="00363490">
              <w:rPr>
                <w:rFonts w:ascii="HelveticaNeueLT Pro 55 Roman" w:hAnsi="HelveticaNeueLT Pro 55 Roman" w:cs="Arial"/>
                <w:sz w:val="18"/>
                <w:szCs w:val="18"/>
              </w:rPr>
              <w:t>cx</w:t>
            </w:r>
            <w:proofErr w:type="spellEnd"/>
            <w:r w:rsidRPr="00363490">
              <w:rPr>
                <w:rFonts w:ascii="HelveticaNeueLT Pro 55 Roman" w:hAnsi="HelveticaNeueLT Pro 55 Roman" w:cs="Arial"/>
                <w:sz w:val="18"/>
                <w:szCs w:val="18"/>
              </w:rPr>
              <w:t xml:space="preserve"> com 12 cores, ponta fina</w:t>
            </w:r>
          </w:p>
        </w:tc>
      </w:tr>
      <w:tr w:rsidR="00363490" w:rsidRPr="00363490" w:rsidTr="00115A24">
        <w:trPr>
          <w:trHeight w:val="177"/>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46</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20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Caixa</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Lápis aquarelável - 24 cores</w:t>
            </w:r>
          </w:p>
        </w:tc>
      </w:tr>
      <w:tr w:rsidR="00363490" w:rsidRPr="00363490" w:rsidTr="00115A24">
        <w:trPr>
          <w:trHeight w:val="96"/>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47</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Caixa</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Lápis de cor com 12 unidades</w:t>
            </w:r>
          </w:p>
        </w:tc>
      </w:tr>
      <w:tr w:rsidR="00363490" w:rsidRPr="00363490" w:rsidTr="00115A24">
        <w:trPr>
          <w:trHeight w:val="169"/>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48</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60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Pacote</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Liga (para dinheiro) pct com 100 gramas nº 18</w:t>
            </w:r>
          </w:p>
        </w:tc>
      </w:tr>
      <w:tr w:rsidR="00363490" w:rsidRPr="00363490" w:rsidTr="00115A24">
        <w:trPr>
          <w:trHeight w:val="513"/>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49</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Livro protocolo, material papel off-set, quantidade folhas 100, comprimento230, largura 170, tipo capa dura, características adicionais com folhas pautadas e numeradas sequencialmente, material capa papelão, gramatura folhas 54.</w:t>
            </w:r>
          </w:p>
        </w:tc>
      </w:tr>
      <w:tr w:rsidR="00363490" w:rsidRPr="00363490" w:rsidTr="00115A24">
        <w:trPr>
          <w:trHeight w:val="159"/>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50</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250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Folha</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Papel color set cores variadas</w:t>
            </w:r>
          </w:p>
        </w:tc>
      </w:tr>
      <w:tr w:rsidR="00363490" w:rsidRPr="00363490" w:rsidTr="00115A24">
        <w:trPr>
          <w:trHeight w:val="47"/>
        </w:trPr>
        <w:tc>
          <w:tcPr>
            <w:tcW w:w="331" w:type="pct"/>
            <w:tcBorders>
              <w:top w:val="nil"/>
              <w:left w:val="single" w:sz="4" w:space="0" w:color="auto"/>
              <w:bottom w:val="single" w:sz="4" w:space="0" w:color="auto"/>
              <w:right w:val="single" w:sz="4" w:space="0" w:color="auto"/>
            </w:tcBorders>
            <w:shd w:val="clear" w:color="000000" w:fill="FFFFFF"/>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51</w:t>
            </w:r>
          </w:p>
        </w:tc>
        <w:tc>
          <w:tcPr>
            <w:tcW w:w="417" w:type="pct"/>
            <w:tcBorders>
              <w:top w:val="nil"/>
              <w:left w:val="nil"/>
              <w:bottom w:val="single" w:sz="4" w:space="0" w:color="auto"/>
              <w:right w:val="single" w:sz="4" w:space="0" w:color="auto"/>
            </w:tcBorders>
            <w:shd w:val="clear" w:color="000000" w:fill="FFFFFF"/>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15</w:t>
            </w:r>
          </w:p>
        </w:tc>
        <w:tc>
          <w:tcPr>
            <w:tcW w:w="501" w:type="pct"/>
            <w:tcBorders>
              <w:top w:val="nil"/>
              <w:left w:val="nil"/>
              <w:bottom w:val="single" w:sz="4" w:space="0" w:color="auto"/>
              <w:right w:val="single" w:sz="4" w:space="0" w:color="auto"/>
            </w:tcBorders>
            <w:shd w:val="clear" w:color="000000" w:fill="FFFFFF"/>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Pacote</w:t>
            </w:r>
          </w:p>
        </w:tc>
        <w:tc>
          <w:tcPr>
            <w:tcW w:w="3752" w:type="pct"/>
            <w:tcBorders>
              <w:top w:val="nil"/>
              <w:left w:val="nil"/>
              <w:bottom w:val="single" w:sz="4" w:space="0" w:color="auto"/>
              <w:right w:val="single" w:sz="4" w:space="0" w:color="auto"/>
            </w:tcBorders>
            <w:shd w:val="clear" w:color="000000" w:fill="FFFFFF"/>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 xml:space="preserve">Papel couchê 90 gramas, formato A3 250 </w:t>
            </w:r>
            <w:proofErr w:type="spellStart"/>
            <w:r w:rsidRPr="00363490">
              <w:rPr>
                <w:rFonts w:ascii="HelveticaNeueLT Pro 55 Roman" w:hAnsi="HelveticaNeueLT Pro 55 Roman" w:cs="Arial"/>
                <w:sz w:val="18"/>
                <w:szCs w:val="18"/>
              </w:rPr>
              <w:t>fls</w:t>
            </w:r>
            <w:proofErr w:type="spellEnd"/>
          </w:p>
        </w:tc>
      </w:tr>
      <w:tr w:rsidR="00363490" w:rsidRPr="00363490" w:rsidTr="00115A24">
        <w:trPr>
          <w:trHeight w:val="137"/>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52</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1500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Folha</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Papel kraft, material celulose vegetal, gramatura 80, comprimento 96, largura 66, cor parda</w:t>
            </w:r>
          </w:p>
        </w:tc>
      </w:tr>
      <w:tr w:rsidR="00363490" w:rsidRPr="00363490" w:rsidTr="00115A24">
        <w:trPr>
          <w:trHeight w:val="103"/>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53</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50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Resma</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Papel sulfit tamanho A3 75gr – resmas com 500 folhas</w:t>
            </w:r>
          </w:p>
        </w:tc>
      </w:tr>
      <w:tr w:rsidR="00363490" w:rsidRPr="00363490" w:rsidTr="00115A24">
        <w:trPr>
          <w:trHeight w:val="47"/>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54</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3.000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Resma</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Papel sulfit tamanho A4 75 GR</w:t>
            </w:r>
          </w:p>
        </w:tc>
      </w:tr>
      <w:tr w:rsidR="00363490" w:rsidRPr="00363490" w:rsidTr="00115A24">
        <w:trPr>
          <w:trHeight w:val="136"/>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55</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Pasta arquivo, material papelão prensado, tipo AZ, largura 280, altura 350, lombada 85, prendedor interno ferragem removível.</w:t>
            </w:r>
          </w:p>
        </w:tc>
      </w:tr>
      <w:tr w:rsidR="00363490" w:rsidRPr="00363490" w:rsidTr="00115A24">
        <w:trPr>
          <w:trHeight w:val="203"/>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56</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 xml:space="preserve">Pasta catálogo 100 </w:t>
            </w:r>
            <w:proofErr w:type="spellStart"/>
            <w:r w:rsidRPr="00363490">
              <w:rPr>
                <w:rFonts w:ascii="HelveticaNeueLT Pro 55 Roman" w:hAnsi="HelveticaNeueLT Pro 55 Roman" w:cs="Arial"/>
                <w:sz w:val="18"/>
                <w:szCs w:val="18"/>
              </w:rPr>
              <w:t>fls</w:t>
            </w:r>
            <w:proofErr w:type="spellEnd"/>
            <w:r w:rsidRPr="00363490">
              <w:rPr>
                <w:rFonts w:ascii="HelveticaNeueLT Pro 55 Roman" w:hAnsi="HelveticaNeueLT Pro 55 Roman" w:cs="Arial"/>
                <w:sz w:val="18"/>
                <w:szCs w:val="18"/>
              </w:rPr>
              <w:t xml:space="preserve"> – Tamanho Ofício</w:t>
            </w:r>
          </w:p>
        </w:tc>
      </w:tr>
      <w:tr w:rsidR="00363490" w:rsidRPr="00363490" w:rsidTr="00115A24">
        <w:trPr>
          <w:trHeight w:val="47"/>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57</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40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Pasta catálogo com 50fls – Tamanho Ofício</w:t>
            </w:r>
          </w:p>
        </w:tc>
      </w:tr>
      <w:tr w:rsidR="00363490" w:rsidRPr="00363490" w:rsidTr="00115A24">
        <w:trPr>
          <w:trHeight w:val="280"/>
        </w:trPr>
        <w:tc>
          <w:tcPr>
            <w:tcW w:w="331" w:type="pct"/>
            <w:tcBorders>
              <w:top w:val="nil"/>
              <w:left w:val="single" w:sz="4" w:space="0" w:color="auto"/>
              <w:bottom w:val="single" w:sz="4" w:space="0" w:color="auto"/>
              <w:right w:val="single" w:sz="4" w:space="0" w:color="auto"/>
            </w:tcBorders>
            <w:shd w:val="clear" w:color="000000" w:fill="FFFFFF"/>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58</w:t>
            </w:r>
          </w:p>
        </w:tc>
        <w:tc>
          <w:tcPr>
            <w:tcW w:w="417" w:type="pct"/>
            <w:tcBorders>
              <w:top w:val="nil"/>
              <w:left w:val="nil"/>
              <w:bottom w:val="single" w:sz="4" w:space="0" w:color="auto"/>
              <w:right w:val="single" w:sz="4" w:space="0" w:color="auto"/>
            </w:tcBorders>
            <w:shd w:val="clear" w:color="000000" w:fill="FFFFFF"/>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15</w:t>
            </w:r>
          </w:p>
        </w:tc>
        <w:tc>
          <w:tcPr>
            <w:tcW w:w="501" w:type="pct"/>
            <w:tcBorders>
              <w:top w:val="nil"/>
              <w:left w:val="nil"/>
              <w:bottom w:val="single" w:sz="4" w:space="0" w:color="auto"/>
              <w:right w:val="single" w:sz="4" w:space="0" w:color="auto"/>
            </w:tcBorders>
            <w:shd w:val="clear" w:color="000000" w:fill="FFFFFF"/>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3752" w:type="pct"/>
            <w:tcBorders>
              <w:top w:val="nil"/>
              <w:left w:val="nil"/>
              <w:bottom w:val="single" w:sz="4" w:space="0" w:color="auto"/>
              <w:right w:val="single" w:sz="4" w:space="0" w:color="auto"/>
            </w:tcBorders>
            <w:shd w:val="clear" w:color="000000" w:fill="FFFFFF"/>
            <w:vAlign w:val="center"/>
            <w:hideMark/>
          </w:tcPr>
          <w:p w:rsidR="00363490" w:rsidRPr="00363490" w:rsidRDefault="00363490" w:rsidP="008F142D">
            <w:pP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Pasta classificadora alfanumérica - grande tipo sanfona material papelão resistente. Cor preta ou azul</w:t>
            </w:r>
          </w:p>
        </w:tc>
      </w:tr>
      <w:tr w:rsidR="00363490" w:rsidRPr="00363490" w:rsidTr="00115A24">
        <w:trPr>
          <w:trHeight w:val="204"/>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59</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200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Pasta com elástico nas pontas de 4cm, material da pasta polionda</w:t>
            </w:r>
          </w:p>
        </w:tc>
      </w:tr>
      <w:tr w:rsidR="00363490" w:rsidRPr="00363490" w:rsidTr="00115A24">
        <w:trPr>
          <w:trHeight w:val="67"/>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60</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Pasta com elástico nas pontas, material da pasta polionda de 6cm.</w:t>
            </w:r>
          </w:p>
        </w:tc>
      </w:tr>
      <w:tr w:rsidR="00363490" w:rsidRPr="00363490" w:rsidTr="00115A24">
        <w:trPr>
          <w:trHeight w:val="201"/>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61</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Pasta de papelão resistente plastificada com elástico- cores variadas.</w:t>
            </w:r>
          </w:p>
        </w:tc>
      </w:tr>
      <w:tr w:rsidR="00363490" w:rsidRPr="00363490" w:rsidTr="00115A24">
        <w:trPr>
          <w:trHeight w:val="194"/>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62</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600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Pasta de papelão resistente tipo classificadora, plastificada, com trilhos, cores diversas.</w:t>
            </w:r>
          </w:p>
        </w:tc>
      </w:tr>
      <w:tr w:rsidR="00363490" w:rsidRPr="00363490" w:rsidTr="00115A24">
        <w:trPr>
          <w:trHeight w:val="47"/>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63</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1500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color w:val="000000"/>
                <w:sz w:val="18"/>
                <w:szCs w:val="18"/>
              </w:rPr>
              <w:t>Und.</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Pasta para arquivo morto em polionda</w:t>
            </w:r>
          </w:p>
        </w:tc>
      </w:tr>
      <w:tr w:rsidR="00363490" w:rsidRPr="00363490" w:rsidTr="00115A24">
        <w:trPr>
          <w:trHeight w:val="104"/>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64</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Pasta polionda com elástico nas pontas de material da pasta polionda de 2cm</w:t>
            </w:r>
          </w:p>
        </w:tc>
      </w:tr>
      <w:tr w:rsidR="00363490" w:rsidRPr="00363490" w:rsidTr="00115A24">
        <w:trPr>
          <w:trHeight w:val="47"/>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65</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Caixa</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 xml:space="preserve">Pasta suspensa marmorizada completa – </w:t>
            </w:r>
            <w:proofErr w:type="spellStart"/>
            <w:r w:rsidRPr="00363490">
              <w:rPr>
                <w:rFonts w:ascii="HelveticaNeueLT Pro 55 Roman" w:hAnsi="HelveticaNeueLT Pro 55 Roman" w:cs="Arial"/>
                <w:sz w:val="18"/>
                <w:szCs w:val="18"/>
              </w:rPr>
              <w:t>Cx</w:t>
            </w:r>
            <w:proofErr w:type="spellEnd"/>
            <w:r w:rsidRPr="00363490">
              <w:rPr>
                <w:rFonts w:ascii="HelveticaNeueLT Pro 55 Roman" w:hAnsi="HelveticaNeueLT Pro 55 Roman" w:cs="Arial"/>
                <w:sz w:val="18"/>
                <w:szCs w:val="18"/>
              </w:rPr>
              <w:t xml:space="preserve"> com 50 unidades</w:t>
            </w:r>
          </w:p>
        </w:tc>
      </w:tr>
      <w:tr w:rsidR="00363490" w:rsidRPr="00363490" w:rsidTr="00115A24">
        <w:trPr>
          <w:trHeight w:val="100"/>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66</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Perfurador de papel p/ 20fls</w:t>
            </w:r>
          </w:p>
        </w:tc>
      </w:tr>
      <w:tr w:rsidR="00363490" w:rsidRPr="00363490" w:rsidTr="00115A24">
        <w:trPr>
          <w:trHeight w:val="47"/>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67</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 xml:space="preserve">Perfurador de papel p/50 </w:t>
            </w:r>
            <w:proofErr w:type="spellStart"/>
            <w:r w:rsidRPr="00363490">
              <w:rPr>
                <w:rFonts w:ascii="HelveticaNeueLT Pro 55 Roman" w:hAnsi="HelveticaNeueLT Pro 55 Roman" w:cs="Arial"/>
                <w:sz w:val="18"/>
                <w:szCs w:val="18"/>
              </w:rPr>
              <w:t>fls</w:t>
            </w:r>
            <w:proofErr w:type="spellEnd"/>
          </w:p>
        </w:tc>
      </w:tr>
      <w:tr w:rsidR="00363490" w:rsidRPr="00363490" w:rsidTr="00115A24">
        <w:trPr>
          <w:trHeight w:val="193"/>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68</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200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Cartela</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 xml:space="preserve">Pilha AA, cartela c/4 </w:t>
            </w:r>
            <w:proofErr w:type="spellStart"/>
            <w:r w:rsidRPr="00363490">
              <w:rPr>
                <w:rFonts w:ascii="HelveticaNeueLT Pro 55 Roman" w:hAnsi="HelveticaNeueLT Pro 55 Roman" w:cs="Arial"/>
                <w:sz w:val="18"/>
                <w:szCs w:val="18"/>
              </w:rPr>
              <w:t>und</w:t>
            </w:r>
            <w:proofErr w:type="spellEnd"/>
            <w:r w:rsidRPr="00363490">
              <w:rPr>
                <w:rFonts w:ascii="HelveticaNeueLT Pro 55 Roman" w:hAnsi="HelveticaNeueLT Pro 55 Roman" w:cs="Arial"/>
                <w:sz w:val="18"/>
                <w:szCs w:val="18"/>
              </w:rPr>
              <w:t xml:space="preserve">. Alcalina </w:t>
            </w:r>
          </w:p>
        </w:tc>
      </w:tr>
      <w:tr w:rsidR="00363490" w:rsidRPr="00363490" w:rsidTr="00115A24">
        <w:trPr>
          <w:trHeight w:val="47"/>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69</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200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Cartela</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 xml:space="preserve">Pilha palito AAA – cartela com 4 </w:t>
            </w:r>
            <w:proofErr w:type="spellStart"/>
            <w:r w:rsidRPr="00363490">
              <w:rPr>
                <w:rFonts w:ascii="HelveticaNeueLT Pro 55 Roman" w:hAnsi="HelveticaNeueLT Pro 55 Roman" w:cs="Arial"/>
                <w:sz w:val="18"/>
                <w:szCs w:val="18"/>
              </w:rPr>
              <w:t>und</w:t>
            </w:r>
            <w:proofErr w:type="spellEnd"/>
            <w:r w:rsidRPr="00363490">
              <w:rPr>
                <w:rFonts w:ascii="HelveticaNeueLT Pro 55 Roman" w:hAnsi="HelveticaNeueLT Pro 55 Roman" w:cs="Arial"/>
                <w:sz w:val="18"/>
                <w:szCs w:val="18"/>
              </w:rPr>
              <w:t>.  alcalina</w:t>
            </w:r>
          </w:p>
        </w:tc>
      </w:tr>
      <w:tr w:rsidR="00363490" w:rsidRPr="00363490" w:rsidTr="00115A24">
        <w:trPr>
          <w:trHeight w:val="413"/>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70</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Caixa</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Pincel marcador permanente com ponta grossa cores variadas – Caixa com 12 unidades – Tipo atômico</w:t>
            </w:r>
          </w:p>
        </w:tc>
      </w:tr>
      <w:tr w:rsidR="00363490" w:rsidRPr="00363490" w:rsidTr="00115A24">
        <w:trPr>
          <w:trHeight w:val="207"/>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71</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200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Pincel marcador permanente em CD, ponta fina 0,7 mm cores variadas</w:t>
            </w:r>
          </w:p>
        </w:tc>
      </w:tr>
      <w:tr w:rsidR="00363490" w:rsidRPr="00363490" w:rsidTr="00115A24">
        <w:trPr>
          <w:trHeight w:val="420"/>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72</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Caixa</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 xml:space="preserve">Pincel para quadro branco/magnético, material ponta feltro, c/cartucho recarregável, cores variadas caixa c/12 </w:t>
            </w:r>
            <w:proofErr w:type="spellStart"/>
            <w:r w:rsidRPr="00363490">
              <w:rPr>
                <w:rFonts w:ascii="HelveticaNeueLT Pro 55 Roman" w:hAnsi="HelveticaNeueLT Pro 55 Roman" w:cs="Arial"/>
                <w:sz w:val="18"/>
                <w:szCs w:val="18"/>
              </w:rPr>
              <w:t>und</w:t>
            </w:r>
            <w:proofErr w:type="spellEnd"/>
            <w:r w:rsidRPr="00363490">
              <w:rPr>
                <w:rFonts w:ascii="HelveticaNeueLT Pro 55 Roman" w:hAnsi="HelveticaNeueLT Pro 55 Roman" w:cs="Arial"/>
                <w:sz w:val="18"/>
                <w:szCs w:val="18"/>
              </w:rPr>
              <w:t>. Produto nacional e de excelente qualidade.</w:t>
            </w:r>
          </w:p>
        </w:tc>
      </w:tr>
      <w:tr w:rsidR="00363490" w:rsidRPr="00363490" w:rsidTr="00115A24">
        <w:trPr>
          <w:trHeight w:val="136"/>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73</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20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Pistola de cola quente 40 w para refil grosso</w:t>
            </w:r>
          </w:p>
        </w:tc>
      </w:tr>
      <w:tr w:rsidR="00363490" w:rsidRPr="00363490" w:rsidTr="00115A24">
        <w:trPr>
          <w:trHeight w:val="47"/>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74</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Porta caneta/lápis/clips em acrílico</w:t>
            </w:r>
          </w:p>
        </w:tc>
      </w:tr>
      <w:tr w:rsidR="00363490" w:rsidRPr="00363490" w:rsidTr="00115A24">
        <w:trPr>
          <w:trHeight w:val="55"/>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75</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Porta carimbo com 06 lugares</w:t>
            </w:r>
          </w:p>
        </w:tc>
      </w:tr>
      <w:tr w:rsidR="00363490" w:rsidRPr="00363490" w:rsidTr="00115A24">
        <w:trPr>
          <w:trHeight w:val="47"/>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76</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80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Prancheta portátil em acrílico - cor fumê</w:t>
            </w:r>
          </w:p>
        </w:tc>
      </w:tr>
      <w:tr w:rsidR="00363490" w:rsidRPr="00363490" w:rsidTr="00115A24">
        <w:trPr>
          <w:trHeight w:val="614"/>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77</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200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Caixa</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Refil para marcador de quadro branco, com tinta de secagem rápida, 5,5 ml, com ponta extra, caixa com 12 unidades - cores diversas, compatível com o pincel do item 72.</w:t>
            </w:r>
          </w:p>
        </w:tc>
      </w:tr>
      <w:tr w:rsidR="00363490" w:rsidRPr="00363490" w:rsidTr="00115A24">
        <w:trPr>
          <w:trHeight w:val="187"/>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78</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Régua de 50 cm em acrílico</w:t>
            </w:r>
          </w:p>
        </w:tc>
      </w:tr>
      <w:tr w:rsidR="00363490" w:rsidRPr="00363490" w:rsidTr="00115A24">
        <w:trPr>
          <w:trHeight w:val="47"/>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79</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60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Régua de alumínio de 30cm</w:t>
            </w:r>
          </w:p>
        </w:tc>
      </w:tr>
      <w:tr w:rsidR="00363490" w:rsidRPr="00363490" w:rsidTr="00115A24">
        <w:trPr>
          <w:trHeight w:val="47"/>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80</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Régua em acrílico de 30cm</w:t>
            </w:r>
          </w:p>
        </w:tc>
      </w:tr>
      <w:tr w:rsidR="00363490" w:rsidRPr="00363490" w:rsidTr="001F59ED">
        <w:trPr>
          <w:trHeight w:val="237"/>
        </w:trPr>
        <w:tc>
          <w:tcPr>
            <w:tcW w:w="331" w:type="pct"/>
            <w:tcBorders>
              <w:top w:val="nil"/>
              <w:left w:val="single" w:sz="4" w:space="0" w:color="auto"/>
              <w:bottom w:val="single" w:sz="4" w:space="0" w:color="auto"/>
              <w:right w:val="single" w:sz="4" w:space="0" w:color="auto"/>
            </w:tcBorders>
            <w:shd w:val="clear" w:color="000000" w:fill="FFFFFF"/>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81</w:t>
            </w:r>
          </w:p>
        </w:tc>
        <w:tc>
          <w:tcPr>
            <w:tcW w:w="417" w:type="pct"/>
            <w:tcBorders>
              <w:top w:val="nil"/>
              <w:left w:val="nil"/>
              <w:bottom w:val="single" w:sz="4" w:space="0" w:color="auto"/>
              <w:right w:val="single" w:sz="4" w:space="0" w:color="auto"/>
            </w:tcBorders>
            <w:shd w:val="clear" w:color="000000" w:fill="FFFFFF"/>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w:t>
            </w:r>
          </w:p>
        </w:tc>
        <w:tc>
          <w:tcPr>
            <w:tcW w:w="501" w:type="pct"/>
            <w:tcBorders>
              <w:top w:val="nil"/>
              <w:left w:val="nil"/>
              <w:bottom w:val="single" w:sz="4" w:space="0" w:color="auto"/>
              <w:right w:val="single" w:sz="4" w:space="0" w:color="auto"/>
            </w:tcBorders>
            <w:shd w:val="clear" w:color="000000" w:fill="FFFFFF"/>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Pacote</w:t>
            </w:r>
          </w:p>
        </w:tc>
        <w:tc>
          <w:tcPr>
            <w:tcW w:w="3752" w:type="pct"/>
            <w:tcBorders>
              <w:top w:val="nil"/>
              <w:left w:val="nil"/>
              <w:bottom w:val="single" w:sz="4" w:space="0" w:color="auto"/>
              <w:right w:val="single" w:sz="4" w:space="0" w:color="auto"/>
            </w:tcBorders>
            <w:shd w:val="clear" w:color="000000" w:fill="FFFFFF"/>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Saco plástico tamanho aprox. 35cm de altura 3 por 25cm de largura, pacote com 100 unid.</w:t>
            </w:r>
          </w:p>
        </w:tc>
      </w:tr>
      <w:tr w:rsidR="00363490" w:rsidRPr="00363490" w:rsidTr="001F59ED">
        <w:trPr>
          <w:trHeight w:val="230"/>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lastRenderedPageBreak/>
              <w:t>82</w:t>
            </w:r>
          </w:p>
        </w:tc>
        <w:tc>
          <w:tcPr>
            <w:tcW w:w="417" w:type="pct"/>
            <w:tcBorders>
              <w:top w:val="single" w:sz="4" w:space="0" w:color="auto"/>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150</w:t>
            </w:r>
          </w:p>
        </w:tc>
        <w:tc>
          <w:tcPr>
            <w:tcW w:w="501" w:type="pct"/>
            <w:tcBorders>
              <w:top w:val="single" w:sz="4" w:space="0" w:color="auto"/>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3752" w:type="pct"/>
            <w:tcBorders>
              <w:top w:val="single" w:sz="4" w:space="0" w:color="auto"/>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Tesoura p/ corte papel tamanho 21 cm, cabo anatômico, lâminas de aço inoxidável.</w:t>
            </w:r>
          </w:p>
        </w:tc>
      </w:tr>
      <w:tr w:rsidR="00363490" w:rsidRPr="00363490" w:rsidTr="001F59ED">
        <w:trPr>
          <w:trHeight w:val="80"/>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83</w:t>
            </w:r>
          </w:p>
        </w:tc>
        <w:tc>
          <w:tcPr>
            <w:tcW w:w="417" w:type="pct"/>
            <w:tcBorders>
              <w:top w:val="single" w:sz="4" w:space="0" w:color="auto"/>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w:t>
            </w:r>
          </w:p>
        </w:tc>
        <w:tc>
          <w:tcPr>
            <w:tcW w:w="501" w:type="pct"/>
            <w:tcBorders>
              <w:top w:val="single" w:sz="4" w:space="0" w:color="auto"/>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3752" w:type="pct"/>
            <w:tcBorders>
              <w:top w:val="single" w:sz="4" w:space="0" w:color="auto"/>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Tesoura para corte de papel tamanho pequeno – 12 cm, cores variadas.</w:t>
            </w:r>
          </w:p>
        </w:tc>
      </w:tr>
      <w:tr w:rsidR="00363490" w:rsidRPr="00363490" w:rsidTr="00115A24">
        <w:trPr>
          <w:trHeight w:val="86"/>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84</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Tinta para carimbo – 40 ml, cores variadas</w:t>
            </w:r>
          </w:p>
        </w:tc>
      </w:tr>
      <w:tr w:rsidR="00363490" w:rsidRPr="00363490" w:rsidTr="00115A24">
        <w:trPr>
          <w:trHeight w:val="146"/>
        </w:trPr>
        <w:tc>
          <w:tcPr>
            <w:tcW w:w="331" w:type="pct"/>
            <w:tcBorders>
              <w:top w:val="nil"/>
              <w:left w:val="single" w:sz="4" w:space="0" w:color="auto"/>
              <w:bottom w:val="single" w:sz="4" w:space="0" w:color="auto"/>
              <w:right w:val="single" w:sz="4" w:space="0" w:color="auto"/>
            </w:tcBorders>
            <w:shd w:val="clear" w:color="000000" w:fill="FFFFFF"/>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85</w:t>
            </w:r>
          </w:p>
        </w:tc>
        <w:tc>
          <w:tcPr>
            <w:tcW w:w="417" w:type="pct"/>
            <w:tcBorders>
              <w:top w:val="nil"/>
              <w:left w:val="nil"/>
              <w:bottom w:val="single" w:sz="4" w:space="0" w:color="auto"/>
              <w:right w:val="single" w:sz="4" w:space="0" w:color="auto"/>
            </w:tcBorders>
            <w:shd w:val="clear" w:color="000000" w:fill="FFFFFF"/>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w:t>
            </w:r>
          </w:p>
        </w:tc>
        <w:tc>
          <w:tcPr>
            <w:tcW w:w="501" w:type="pct"/>
            <w:tcBorders>
              <w:top w:val="nil"/>
              <w:left w:val="nil"/>
              <w:bottom w:val="single" w:sz="4" w:space="0" w:color="auto"/>
              <w:right w:val="single" w:sz="4" w:space="0" w:color="auto"/>
            </w:tcBorders>
            <w:shd w:val="clear" w:color="000000" w:fill="FFFFFF"/>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Caixa</w:t>
            </w:r>
          </w:p>
        </w:tc>
        <w:tc>
          <w:tcPr>
            <w:tcW w:w="3752" w:type="pct"/>
            <w:tcBorders>
              <w:top w:val="nil"/>
              <w:left w:val="nil"/>
              <w:bottom w:val="single" w:sz="4" w:space="0" w:color="auto"/>
              <w:right w:val="single" w:sz="4" w:space="0" w:color="auto"/>
            </w:tcBorders>
            <w:shd w:val="clear" w:color="000000" w:fill="FFFFFF"/>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 xml:space="preserve">Tinta pinta </w:t>
            </w:r>
            <w:proofErr w:type="spellStart"/>
            <w:r w:rsidRPr="00363490">
              <w:rPr>
                <w:rFonts w:ascii="HelveticaNeueLT Pro 55 Roman" w:hAnsi="HelveticaNeueLT Pro 55 Roman" w:cs="Arial"/>
                <w:sz w:val="18"/>
                <w:szCs w:val="18"/>
              </w:rPr>
              <w:t>kara</w:t>
            </w:r>
            <w:proofErr w:type="spellEnd"/>
            <w:r w:rsidRPr="00363490">
              <w:rPr>
                <w:rFonts w:ascii="HelveticaNeueLT Pro 55 Roman" w:hAnsi="HelveticaNeueLT Pro 55 Roman" w:cs="Arial"/>
                <w:sz w:val="18"/>
                <w:szCs w:val="18"/>
              </w:rPr>
              <w:t xml:space="preserve"> c/ 06 cores de 15 ml cada. </w:t>
            </w:r>
          </w:p>
        </w:tc>
      </w:tr>
      <w:tr w:rsidR="00363490" w:rsidRPr="00363490" w:rsidTr="00115A24">
        <w:trPr>
          <w:trHeight w:val="64"/>
        </w:trPr>
        <w:tc>
          <w:tcPr>
            <w:tcW w:w="331" w:type="pct"/>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86</w:t>
            </w:r>
          </w:p>
        </w:tc>
        <w:tc>
          <w:tcPr>
            <w:tcW w:w="417"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w:t>
            </w:r>
          </w:p>
        </w:tc>
        <w:tc>
          <w:tcPr>
            <w:tcW w:w="501"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Pacote</w:t>
            </w:r>
          </w:p>
        </w:tc>
        <w:tc>
          <w:tcPr>
            <w:tcW w:w="3752" w:type="pct"/>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Trilho material plástico (grampo plástico) pacote com 50 unid. Tamanho mínimo 15 cm.</w:t>
            </w:r>
          </w:p>
        </w:tc>
      </w:tr>
    </w:tbl>
    <w:p w:rsidR="00D14E4B" w:rsidRPr="00363490" w:rsidRDefault="00D14E4B" w:rsidP="00D14E4B">
      <w:pPr>
        <w:pStyle w:val="Corpodetexto"/>
        <w:rPr>
          <w:rFonts w:ascii="HelveticaNeueLT Pro 55 Roman" w:hAnsi="HelveticaNeueLT Pro 55 Roman"/>
          <w:b/>
          <w:bCs/>
          <w:i/>
          <w:iCs/>
          <w:sz w:val="18"/>
          <w:szCs w:val="18"/>
        </w:rPr>
      </w:pPr>
    </w:p>
    <w:p w:rsidR="00D14E4B" w:rsidRPr="00363490" w:rsidRDefault="00D14E4B" w:rsidP="00D14E4B">
      <w:pPr>
        <w:pStyle w:val="Corpodetexto"/>
        <w:jc w:val="center"/>
        <w:rPr>
          <w:rFonts w:ascii="HelveticaNeueLT Pro 55 Roman" w:hAnsi="HelveticaNeueLT Pro 55 Roman"/>
          <w:b/>
          <w:sz w:val="18"/>
          <w:szCs w:val="18"/>
          <w:u w:val="single"/>
        </w:rPr>
      </w:pPr>
      <w:r w:rsidRPr="00363490">
        <w:rPr>
          <w:rFonts w:ascii="HelveticaNeueLT Pro 55 Roman" w:hAnsi="HelveticaNeueLT Pro 55 Roman"/>
          <w:b/>
          <w:bCs/>
          <w:i/>
          <w:iCs/>
          <w:sz w:val="18"/>
          <w:szCs w:val="18"/>
        </w:rPr>
        <w:br w:type="page"/>
      </w:r>
      <w:r w:rsidRPr="00363490">
        <w:rPr>
          <w:rFonts w:ascii="HelveticaNeueLT Pro 55 Roman" w:hAnsi="HelveticaNeueLT Pro 55 Roman"/>
          <w:b/>
          <w:sz w:val="18"/>
          <w:szCs w:val="18"/>
          <w:u w:val="single"/>
        </w:rPr>
        <w:lastRenderedPageBreak/>
        <w:t>ANEXO II</w:t>
      </w:r>
    </w:p>
    <w:p w:rsidR="00D14E4B" w:rsidRPr="00363490" w:rsidRDefault="00D14E4B" w:rsidP="00D14E4B">
      <w:pPr>
        <w:pStyle w:val="Cabealho"/>
        <w:ind w:left="360"/>
        <w:jc w:val="center"/>
        <w:rPr>
          <w:rFonts w:ascii="HelveticaNeueLT Pro 55 Roman" w:hAnsi="HelveticaNeueLT Pro 55 Roman"/>
          <w:sz w:val="18"/>
          <w:szCs w:val="18"/>
        </w:rPr>
      </w:pPr>
    </w:p>
    <w:p w:rsidR="00D14E4B" w:rsidRPr="00363490" w:rsidRDefault="00D14E4B" w:rsidP="00D14E4B">
      <w:pPr>
        <w:pStyle w:val="Cabealho"/>
        <w:jc w:val="center"/>
        <w:rPr>
          <w:rFonts w:ascii="HelveticaNeueLT Pro 55 Roman" w:hAnsi="HelveticaNeueLT Pro 55 Roman"/>
          <w:b/>
          <w:sz w:val="18"/>
          <w:szCs w:val="18"/>
          <w:u w:val="single"/>
        </w:rPr>
      </w:pPr>
      <w:r w:rsidRPr="00363490">
        <w:rPr>
          <w:rFonts w:ascii="HelveticaNeueLT Pro 55 Roman" w:hAnsi="HelveticaNeueLT Pro 55 Roman"/>
          <w:b/>
          <w:sz w:val="18"/>
          <w:szCs w:val="18"/>
          <w:u w:val="single"/>
        </w:rPr>
        <w:t>DECLARAÇÃO DE MENORES</w:t>
      </w:r>
    </w:p>
    <w:p w:rsidR="00D14E4B" w:rsidRPr="00363490" w:rsidRDefault="00D14E4B" w:rsidP="00D14E4B">
      <w:pPr>
        <w:jc w:val="center"/>
        <w:rPr>
          <w:rFonts w:ascii="HelveticaNeueLT Pro 55 Roman" w:hAnsi="HelveticaNeueLT Pro 55 Roman"/>
          <w:b/>
          <w:sz w:val="18"/>
          <w:szCs w:val="18"/>
        </w:rPr>
      </w:pPr>
      <w:r w:rsidRPr="00363490">
        <w:rPr>
          <w:rFonts w:ascii="HelveticaNeueLT Pro 55 Roman" w:hAnsi="HelveticaNeueLT Pro 55 Roman"/>
          <w:b/>
          <w:sz w:val="18"/>
          <w:szCs w:val="18"/>
        </w:rPr>
        <w:t>(Papel timbrado da empresa)</w:t>
      </w:r>
    </w:p>
    <w:p w:rsidR="00D14E4B" w:rsidRPr="00363490" w:rsidRDefault="00D14E4B" w:rsidP="00D14E4B">
      <w:pPr>
        <w:pStyle w:val="Cabealho"/>
        <w:ind w:left="360"/>
        <w:jc w:val="center"/>
        <w:rPr>
          <w:rFonts w:ascii="HelveticaNeueLT Pro 55 Roman" w:hAnsi="HelveticaNeueLT Pro 55 Roman"/>
          <w:sz w:val="18"/>
          <w:szCs w:val="18"/>
        </w:rPr>
      </w:pPr>
    </w:p>
    <w:p w:rsidR="00D14E4B" w:rsidRPr="00363490" w:rsidRDefault="00D14E4B" w:rsidP="00D14E4B">
      <w:pPr>
        <w:pStyle w:val="Cabealho"/>
        <w:ind w:left="360"/>
        <w:jc w:val="center"/>
        <w:rPr>
          <w:rFonts w:ascii="HelveticaNeueLT Pro 55 Roman" w:hAnsi="HelveticaNeueLT Pro 55 Roman"/>
          <w:sz w:val="18"/>
          <w:szCs w:val="18"/>
        </w:rPr>
      </w:pPr>
    </w:p>
    <w:p w:rsidR="00D14E4B" w:rsidRPr="00363490" w:rsidRDefault="00D14E4B" w:rsidP="00D14E4B">
      <w:pPr>
        <w:pStyle w:val="Cabealho"/>
        <w:rPr>
          <w:rFonts w:ascii="HelveticaNeueLT Pro 55 Roman" w:hAnsi="HelveticaNeueLT Pro 55 Roman"/>
          <w:sz w:val="18"/>
          <w:szCs w:val="18"/>
        </w:rPr>
      </w:pPr>
      <w:r w:rsidRPr="00363490">
        <w:rPr>
          <w:rFonts w:ascii="HelveticaNeueLT Pro 55 Roman" w:hAnsi="HelveticaNeueLT Pro 55 Roman"/>
          <w:sz w:val="18"/>
          <w:szCs w:val="18"/>
        </w:rPr>
        <w:t>Ao</w:t>
      </w:r>
    </w:p>
    <w:p w:rsidR="00D14E4B" w:rsidRPr="00363490" w:rsidRDefault="00D14E4B" w:rsidP="00D14E4B">
      <w:pPr>
        <w:pStyle w:val="Cabealho"/>
        <w:rPr>
          <w:rFonts w:ascii="HelveticaNeueLT Pro 55 Roman" w:hAnsi="HelveticaNeueLT Pro 55 Roman"/>
          <w:sz w:val="18"/>
          <w:szCs w:val="18"/>
        </w:rPr>
      </w:pPr>
      <w:r w:rsidRPr="00363490">
        <w:rPr>
          <w:rFonts w:ascii="HelveticaNeueLT Pro 55 Roman" w:hAnsi="HelveticaNeueLT Pro 55 Roman"/>
          <w:sz w:val="18"/>
          <w:szCs w:val="18"/>
        </w:rPr>
        <w:t>Serviço Nacional de Aprendizagem Comercial – SENAC</w:t>
      </w:r>
    </w:p>
    <w:p w:rsidR="00D14E4B" w:rsidRPr="00363490" w:rsidRDefault="00D14E4B" w:rsidP="00D14E4B">
      <w:pPr>
        <w:pStyle w:val="Cabealho"/>
        <w:rPr>
          <w:rFonts w:ascii="HelveticaNeueLT Pro 55 Roman" w:hAnsi="HelveticaNeueLT Pro 55 Roman"/>
          <w:sz w:val="18"/>
          <w:szCs w:val="18"/>
        </w:rPr>
      </w:pPr>
      <w:r w:rsidRPr="00363490">
        <w:rPr>
          <w:rFonts w:ascii="HelveticaNeueLT Pro 55 Roman" w:hAnsi="HelveticaNeueLT Pro 55 Roman"/>
          <w:sz w:val="18"/>
          <w:szCs w:val="18"/>
        </w:rPr>
        <w:t>Comissão Permanente de Licitação</w:t>
      </w:r>
    </w:p>
    <w:p w:rsidR="00D14E4B" w:rsidRPr="00363490" w:rsidRDefault="00D14E4B" w:rsidP="00D14E4B">
      <w:pPr>
        <w:pStyle w:val="Cabealho"/>
        <w:rPr>
          <w:rFonts w:ascii="HelveticaNeueLT Pro 55 Roman" w:hAnsi="HelveticaNeueLT Pro 55 Roman"/>
          <w:sz w:val="18"/>
          <w:szCs w:val="18"/>
        </w:rPr>
      </w:pPr>
      <w:r w:rsidRPr="00363490">
        <w:rPr>
          <w:rFonts w:ascii="HelveticaNeueLT Pro 55 Roman" w:hAnsi="HelveticaNeueLT Pro 55 Roman"/>
          <w:sz w:val="18"/>
          <w:szCs w:val="18"/>
        </w:rPr>
        <w:t>Porto Velho/RO</w:t>
      </w:r>
    </w:p>
    <w:p w:rsidR="00D14E4B" w:rsidRPr="00363490" w:rsidRDefault="00D14E4B" w:rsidP="00D14E4B">
      <w:pPr>
        <w:pStyle w:val="Cabealho"/>
        <w:jc w:val="center"/>
        <w:rPr>
          <w:rFonts w:ascii="HelveticaNeueLT Pro 55 Roman" w:hAnsi="HelveticaNeueLT Pro 55 Roman"/>
          <w:sz w:val="18"/>
          <w:szCs w:val="18"/>
        </w:rPr>
      </w:pPr>
    </w:p>
    <w:p w:rsidR="00D14E4B" w:rsidRPr="00363490" w:rsidRDefault="00D14E4B" w:rsidP="00D14E4B">
      <w:pPr>
        <w:pStyle w:val="Cabealho"/>
        <w:rPr>
          <w:rFonts w:ascii="HelveticaNeueLT Pro 55 Roman" w:hAnsi="HelveticaNeueLT Pro 55 Roman"/>
          <w:b/>
          <w:sz w:val="18"/>
          <w:szCs w:val="18"/>
        </w:rPr>
      </w:pPr>
      <w:r w:rsidRPr="00363490">
        <w:rPr>
          <w:rFonts w:ascii="HelveticaNeueLT Pro 55 Roman" w:hAnsi="HelveticaNeueLT Pro 55 Roman"/>
          <w:b/>
          <w:sz w:val="18"/>
          <w:szCs w:val="18"/>
        </w:rPr>
        <w:t>Ref.:</w:t>
      </w:r>
      <w:r w:rsidRPr="00363490">
        <w:rPr>
          <w:rFonts w:ascii="HelveticaNeueLT Pro 55 Roman" w:hAnsi="HelveticaNeueLT Pro 55 Roman"/>
          <w:sz w:val="18"/>
          <w:szCs w:val="18"/>
        </w:rPr>
        <w:t xml:space="preserve"> </w:t>
      </w:r>
      <w:r w:rsidRPr="00363490">
        <w:rPr>
          <w:rFonts w:ascii="HelveticaNeueLT Pro 55 Roman" w:hAnsi="HelveticaNeueLT Pro 55 Roman"/>
          <w:b/>
          <w:sz w:val="18"/>
          <w:szCs w:val="18"/>
        </w:rPr>
        <w:t>Processo C</w:t>
      </w:r>
      <w:r w:rsidR="000E6B51" w:rsidRPr="00363490">
        <w:rPr>
          <w:rFonts w:ascii="HelveticaNeueLT Pro 55 Roman" w:hAnsi="HelveticaNeueLT Pro 55 Roman"/>
          <w:b/>
          <w:sz w:val="18"/>
          <w:szCs w:val="18"/>
        </w:rPr>
        <w:t>oncorrência</w:t>
      </w:r>
      <w:r w:rsidRPr="00363490">
        <w:rPr>
          <w:rFonts w:ascii="HelveticaNeueLT Pro 55 Roman" w:hAnsi="HelveticaNeueLT Pro 55 Roman"/>
          <w:b/>
          <w:sz w:val="18"/>
          <w:szCs w:val="18"/>
        </w:rPr>
        <w:t xml:space="preserve"> </w:t>
      </w:r>
      <w:r w:rsidR="000E6B51" w:rsidRPr="00363490">
        <w:rPr>
          <w:rFonts w:ascii="HelveticaNeueLT Pro 55 Roman" w:hAnsi="HelveticaNeueLT Pro 55 Roman"/>
          <w:b/>
          <w:sz w:val="18"/>
          <w:szCs w:val="18"/>
        </w:rPr>
        <w:t>n</w:t>
      </w:r>
      <w:r w:rsidRPr="00363490">
        <w:rPr>
          <w:rFonts w:ascii="HelveticaNeueLT Pro 55 Roman" w:hAnsi="HelveticaNeueLT Pro 55 Roman"/>
          <w:b/>
          <w:sz w:val="18"/>
          <w:szCs w:val="18"/>
        </w:rPr>
        <w:t>º 001/201</w:t>
      </w:r>
      <w:r w:rsidR="000E6B51" w:rsidRPr="00363490">
        <w:rPr>
          <w:rFonts w:ascii="HelveticaNeueLT Pro 55 Roman" w:hAnsi="HelveticaNeueLT Pro 55 Roman"/>
          <w:b/>
          <w:sz w:val="18"/>
          <w:szCs w:val="18"/>
        </w:rPr>
        <w:t>9</w:t>
      </w:r>
    </w:p>
    <w:p w:rsidR="00D14E4B" w:rsidRPr="00363490" w:rsidRDefault="00D14E4B" w:rsidP="00D14E4B">
      <w:pPr>
        <w:pStyle w:val="Cabealho"/>
        <w:jc w:val="center"/>
        <w:rPr>
          <w:rFonts w:ascii="HelveticaNeueLT Pro 55 Roman" w:hAnsi="HelveticaNeueLT Pro 55 Roman"/>
          <w:sz w:val="18"/>
          <w:szCs w:val="18"/>
        </w:rPr>
      </w:pPr>
    </w:p>
    <w:p w:rsidR="00D14E4B" w:rsidRPr="00363490" w:rsidRDefault="00D14E4B" w:rsidP="00D14E4B">
      <w:pPr>
        <w:pStyle w:val="Cabealho"/>
        <w:jc w:val="center"/>
        <w:rPr>
          <w:rFonts w:ascii="HelveticaNeueLT Pro 55 Roman" w:hAnsi="HelveticaNeueLT Pro 55 Roman"/>
          <w:sz w:val="18"/>
          <w:szCs w:val="18"/>
        </w:rPr>
      </w:pPr>
    </w:p>
    <w:p w:rsidR="00D14E4B" w:rsidRPr="00363490" w:rsidRDefault="00D14E4B" w:rsidP="00D14E4B">
      <w:pPr>
        <w:pStyle w:val="Cabealho"/>
        <w:jc w:val="center"/>
        <w:rPr>
          <w:rFonts w:ascii="HelveticaNeueLT Pro 55 Roman" w:hAnsi="HelveticaNeueLT Pro 55 Roman"/>
          <w:sz w:val="18"/>
          <w:szCs w:val="18"/>
        </w:rPr>
      </w:pPr>
    </w:p>
    <w:p w:rsidR="00D14E4B" w:rsidRPr="00363490" w:rsidRDefault="00D14E4B" w:rsidP="00D14E4B">
      <w:pPr>
        <w:jc w:val="center"/>
        <w:rPr>
          <w:rFonts w:ascii="HelveticaNeueLT Pro 55 Roman" w:hAnsi="HelveticaNeueLT Pro 55 Roman"/>
          <w:sz w:val="18"/>
          <w:szCs w:val="18"/>
        </w:rPr>
      </w:pPr>
    </w:p>
    <w:p w:rsidR="00D14E4B" w:rsidRPr="00363490" w:rsidRDefault="00D14E4B" w:rsidP="00D14E4B">
      <w:pPr>
        <w:rPr>
          <w:rFonts w:ascii="HelveticaNeueLT Pro 55 Roman" w:hAnsi="HelveticaNeueLT Pro 55 Roman"/>
          <w:b/>
          <w:i/>
          <w:sz w:val="18"/>
          <w:szCs w:val="18"/>
        </w:rPr>
      </w:pPr>
      <w:r w:rsidRPr="00363490">
        <w:rPr>
          <w:rFonts w:ascii="HelveticaNeueLT Pro 55 Roman" w:hAnsi="HelveticaNeueLT Pro 55 Roman"/>
          <w:b/>
          <w:i/>
          <w:sz w:val="18"/>
          <w:szCs w:val="18"/>
        </w:rPr>
        <w:t>Senhores,</w:t>
      </w:r>
    </w:p>
    <w:p w:rsidR="00D14E4B" w:rsidRPr="00363490" w:rsidRDefault="00D14E4B" w:rsidP="00D14E4B">
      <w:pPr>
        <w:jc w:val="center"/>
        <w:rPr>
          <w:rFonts w:ascii="HelveticaNeueLT Pro 55 Roman" w:hAnsi="HelveticaNeueLT Pro 55 Roman"/>
          <w:sz w:val="18"/>
          <w:szCs w:val="18"/>
        </w:rPr>
      </w:pPr>
    </w:p>
    <w:p w:rsidR="00D14E4B" w:rsidRPr="00363490" w:rsidRDefault="00D14E4B" w:rsidP="00D14E4B">
      <w:pPr>
        <w:jc w:val="center"/>
        <w:rPr>
          <w:rFonts w:ascii="HelveticaNeueLT Pro 55 Roman" w:hAnsi="HelveticaNeueLT Pro 55 Roman"/>
          <w:sz w:val="18"/>
          <w:szCs w:val="18"/>
        </w:rPr>
      </w:pPr>
    </w:p>
    <w:p w:rsidR="00D14E4B" w:rsidRPr="00363490" w:rsidRDefault="00D14E4B" w:rsidP="00D14E4B">
      <w:pPr>
        <w:jc w:val="center"/>
        <w:rPr>
          <w:rFonts w:ascii="HelveticaNeueLT Pro 55 Roman" w:hAnsi="HelveticaNeueLT Pro 55 Roman"/>
          <w:sz w:val="18"/>
          <w:szCs w:val="18"/>
        </w:rPr>
      </w:pPr>
    </w:p>
    <w:p w:rsidR="00D14E4B" w:rsidRPr="00363490" w:rsidRDefault="00D14E4B" w:rsidP="00D14E4B">
      <w:pPr>
        <w:jc w:val="center"/>
        <w:rPr>
          <w:rFonts w:ascii="HelveticaNeueLT Pro 55 Roman" w:hAnsi="HelveticaNeueLT Pro 55 Roman"/>
          <w:sz w:val="18"/>
          <w:szCs w:val="18"/>
        </w:rPr>
      </w:pPr>
    </w:p>
    <w:p w:rsidR="00D14E4B" w:rsidRPr="00363490" w:rsidRDefault="00D14E4B" w:rsidP="00D14E4B">
      <w:pPr>
        <w:jc w:val="both"/>
        <w:rPr>
          <w:rFonts w:ascii="HelveticaNeueLT Pro 55 Roman" w:hAnsi="HelveticaNeueLT Pro 55 Roman"/>
          <w:sz w:val="18"/>
          <w:szCs w:val="18"/>
        </w:rPr>
      </w:pPr>
      <w:r w:rsidRPr="00363490">
        <w:rPr>
          <w:rFonts w:ascii="HelveticaNeueLT Pro 55 Roman" w:hAnsi="HelveticaNeueLT Pro 55 Roman"/>
          <w:sz w:val="18"/>
          <w:szCs w:val="18"/>
        </w:rPr>
        <w:t xml:space="preserve">A empresa _________________________, inscrita no CNPJ sob o nº ________________, por meio de seu representante legal, Sr. (a)_________________, portador da Cédula de Identidade nº __________________, CPF nº ____________________, </w:t>
      </w:r>
      <w:r w:rsidRPr="00363490">
        <w:rPr>
          <w:rFonts w:ascii="HelveticaNeueLT Pro 55 Roman" w:hAnsi="HelveticaNeueLT Pro 55 Roman"/>
          <w:b/>
          <w:sz w:val="18"/>
          <w:szCs w:val="18"/>
        </w:rPr>
        <w:t>DECLARA</w:t>
      </w:r>
      <w:r w:rsidRPr="00363490">
        <w:rPr>
          <w:rFonts w:ascii="HelveticaNeueLT Pro 55 Roman" w:hAnsi="HelveticaNeueLT Pro 55 Roman"/>
          <w:sz w:val="18"/>
          <w:szCs w:val="18"/>
        </w:rPr>
        <w:t xml:space="preserve">, para fins do disposto na Constituição Federal, que não emprega menor de </w:t>
      </w:r>
      <w:r w:rsidRPr="00363490">
        <w:rPr>
          <w:rFonts w:ascii="HelveticaNeueLT Pro 55 Roman" w:hAnsi="HelveticaNeueLT Pro 55 Roman"/>
          <w:b/>
          <w:sz w:val="18"/>
          <w:szCs w:val="18"/>
        </w:rPr>
        <w:t>18</w:t>
      </w:r>
      <w:r w:rsidRPr="00363490">
        <w:rPr>
          <w:rFonts w:ascii="HelveticaNeueLT Pro 55 Roman" w:hAnsi="HelveticaNeueLT Pro 55 Roman"/>
          <w:sz w:val="18"/>
          <w:szCs w:val="18"/>
        </w:rPr>
        <w:t xml:space="preserve"> </w:t>
      </w:r>
      <w:r w:rsidRPr="00363490">
        <w:rPr>
          <w:rFonts w:ascii="HelveticaNeueLT Pro 55 Roman" w:hAnsi="HelveticaNeueLT Pro 55 Roman"/>
          <w:b/>
          <w:sz w:val="18"/>
          <w:szCs w:val="18"/>
        </w:rPr>
        <w:t>(dezoito)</w:t>
      </w:r>
      <w:r w:rsidRPr="00363490">
        <w:rPr>
          <w:rFonts w:ascii="HelveticaNeueLT Pro 55 Roman" w:hAnsi="HelveticaNeueLT Pro 55 Roman"/>
          <w:sz w:val="18"/>
          <w:szCs w:val="18"/>
        </w:rPr>
        <w:t xml:space="preserve"> anos em trabalho noturno, perigoso ou insalubre e não emprega menores de </w:t>
      </w:r>
      <w:r w:rsidRPr="00363490">
        <w:rPr>
          <w:rFonts w:ascii="HelveticaNeueLT Pro 55 Roman" w:hAnsi="HelveticaNeueLT Pro 55 Roman"/>
          <w:b/>
          <w:sz w:val="18"/>
          <w:szCs w:val="18"/>
        </w:rPr>
        <w:t>16</w:t>
      </w:r>
      <w:r w:rsidRPr="00363490">
        <w:rPr>
          <w:rFonts w:ascii="HelveticaNeueLT Pro 55 Roman" w:hAnsi="HelveticaNeueLT Pro 55 Roman"/>
          <w:sz w:val="18"/>
          <w:szCs w:val="18"/>
        </w:rPr>
        <w:t xml:space="preserve"> </w:t>
      </w:r>
      <w:r w:rsidRPr="00363490">
        <w:rPr>
          <w:rFonts w:ascii="HelveticaNeueLT Pro 55 Roman" w:hAnsi="HelveticaNeueLT Pro 55 Roman"/>
          <w:b/>
          <w:sz w:val="18"/>
          <w:szCs w:val="18"/>
        </w:rPr>
        <w:t>(dezesseis)</w:t>
      </w:r>
      <w:r w:rsidRPr="00363490">
        <w:rPr>
          <w:rFonts w:ascii="HelveticaNeueLT Pro 55 Roman" w:hAnsi="HelveticaNeueLT Pro 55 Roman"/>
          <w:sz w:val="18"/>
          <w:szCs w:val="18"/>
        </w:rPr>
        <w:t xml:space="preserve"> anos, salvo se na condição de aprendiz, a partir dos </w:t>
      </w:r>
      <w:r w:rsidRPr="00363490">
        <w:rPr>
          <w:rFonts w:ascii="HelveticaNeueLT Pro 55 Roman" w:hAnsi="HelveticaNeueLT Pro 55 Roman"/>
          <w:b/>
          <w:sz w:val="18"/>
          <w:szCs w:val="18"/>
        </w:rPr>
        <w:t>14</w:t>
      </w:r>
      <w:r w:rsidRPr="00363490">
        <w:rPr>
          <w:rFonts w:ascii="HelveticaNeueLT Pro 55 Roman" w:hAnsi="HelveticaNeueLT Pro 55 Roman"/>
          <w:sz w:val="18"/>
          <w:szCs w:val="18"/>
        </w:rPr>
        <w:t xml:space="preserve"> </w:t>
      </w:r>
      <w:r w:rsidRPr="00363490">
        <w:rPr>
          <w:rFonts w:ascii="HelveticaNeueLT Pro 55 Roman" w:hAnsi="HelveticaNeueLT Pro 55 Roman"/>
          <w:b/>
          <w:sz w:val="18"/>
          <w:szCs w:val="18"/>
        </w:rPr>
        <w:t>(quatorze)</w:t>
      </w:r>
      <w:r w:rsidRPr="00363490">
        <w:rPr>
          <w:rFonts w:ascii="HelveticaNeueLT Pro 55 Roman" w:hAnsi="HelveticaNeueLT Pro 55 Roman"/>
          <w:sz w:val="18"/>
          <w:szCs w:val="18"/>
        </w:rPr>
        <w:t xml:space="preserve"> anos.</w:t>
      </w:r>
    </w:p>
    <w:p w:rsidR="00D14E4B" w:rsidRPr="00363490" w:rsidRDefault="00D14E4B" w:rsidP="00D14E4B">
      <w:pPr>
        <w:jc w:val="center"/>
        <w:rPr>
          <w:rFonts w:ascii="HelveticaNeueLT Pro 55 Roman" w:hAnsi="HelveticaNeueLT Pro 55 Roman"/>
          <w:sz w:val="18"/>
          <w:szCs w:val="18"/>
        </w:rPr>
      </w:pPr>
    </w:p>
    <w:p w:rsidR="00D14E4B" w:rsidRPr="00363490" w:rsidRDefault="00D14E4B" w:rsidP="00D14E4B">
      <w:pPr>
        <w:jc w:val="center"/>
        <w:rPr>
          <w:rFonts w:ascii="HelveticaNeueLT Pro 55 Roman" w:hAnsi="HelveticaNeueLT Pro 55 Roman"/>
          <w:sz w:val="18"/>
          <w:szCs w:val="18"/>
        </w:rPr>
      </w:pPr>
    </w:p>
    <w:p w:rsidR="00D14E4B" w:rsidRPr="00363490" w:rsidRDefault="00D14E4B" w:rsidP="00D14E4B">
      <w:pPr>
        <w:jc w:val="center"/>
        <w:rPr>
          <w:rFonts w:ascii="HelveticaNeueLT Pro 55 Roman" w:hAnsi="HelveticaNeueLT Pro 55 Roman"/>
          <w:sz w:val="18"/>
          <w:szCs w:val="18"/>
        </w:rPr>
      </w:pPr>
    </w:p>
    <w:p w:rsidR="00D14E4B" w:rsidRPr="00363490" w:rsidRDefault="00D14E4B" w:rsidP="00D14E4B">
      <w:pPr>
        <w:jc w:val="center"/>
        <w:rPr>
          <w:rFonts w:ascii="HelveticaNeueLT Pro 55 Roman" w:hAnsi="HelveticaNeueLT Pro 55 Roman"/>
          <w:sz w:val="18"/>
          <w:szCs w:val="18"/>
        </w:rPr>
      </w:pPr>
    </w:p>
    <w:p w:rsidR="00D14E4B" w:rsidRPr="00363490" w:rsidRDefault="00D14E4B" w:rsidP="00D14E4B">
      <w:pPr>
        <w:jc w:val="center"/>
        <w:rPr>
          <w:rFonts w:ascii="HelveticaNeueLT Pro 55 Roman" w:hAnsi="HelveticaNeueLT Pro 55 Roman"/>
          <w:b/>
          <w:sz w:val="18"/>
          <w:szCs w:val="18"/>
        </w:rPr>
      </w:pPr>
      <w:r w:rsidRPr="00363490">
        <w:rPr>
          <w:rFonts w:ascii="HelveticaNeueLT Pro 55 Roman" w:hAnsi="HelveticaNeueLT Pro 55 Roman"/>
          <w:b/>
          <w:sz w:val="18"/>
          <w:szCs w:val="18"/>
        </w:rPr>
        <w:t>Local, XX de XXXX de 201</w:t>
      </w:r>
      <w:r w:rsidR="007421EE">
        <w:rPr>
          <w:rFonts w:ascii="HelveticaNeueLT Pro 55 Roman" w:hAnsi="HelveticaNeueLT Pro 55 Roman"/>
          <w:b/>
          <w:sz w:val="18"/>
          <w:szCs w:val="18"/>
        </w:rPr>
        <w:t>9</w:t>
      </w:r>
      <w:r w:rsidRPr="00363490">
        <w:rPr>
          <w:rFonts w:ascii="HelveticaNeueLT Pro 55 Roman" w:hAnsi="HelveticaNeueLT Pro 55 Roman"/>
          <w:b/>
          <w:sz w:val="18"/>
          <w:szCs w:val="18"/>
        </w:rPr>
        <w:t>.</w:t>
      </w:r>
    </w:p>
    <w:p w:rsidR="00D14E4B" w:rsidRPr="00363490" w:rsidRDefault="00D14E4B" w:rsidP="00D14E4B">
      <w:pPr>
        <w:jc w:val="center"/>
        <w:rPr>
          <w:rFonts w:ascii="HelveticaNeueLT Pro 55 Roman" w:hAnsi="HelveticaNeueLT Pro 55 Roman"/>
          <w:sz w:val="18"/>
          <w:szCs w:val="18"/>
        </w:rPr>
      </w:pPr>
    </w:p>
    <w:p w:rsidR="00D14E4B" w:rsidRPr="00363490" w:rsidRDefault="00D14E4B" w:rsidP="00D14E4B">
      <w:pPr>
        <w:jc w:val="center"/>
        <w:rPr>
          <w:rFonts w:ascii="HelveticaNeueLT Pro 55 Roman" w:hAnsi="HelveticaNeueLT Pro 55 Roman"/>
          <w:sz w:val="18"/>
          <w:szCs w:val="18"/>
        </w:rPr>
      </w:pPr>
      <w:r w:rsidRPr="00363490">
        <w:rPr>
          <w:rFonts w:ascii="HelveticaNeueLT Pro 55 Roman" w:hAnsi="HelveticaNeueLT Pro 55 Roman"/>
          <w:sz w:val="18"/>
          <w:szCs w:val="18"/>
        </w:rPr>
        <w:t>_______________________________________________</w:t>
      </w:r>
    </w:p>
    <w:p w:rsidR="00D14E4B" w:rsidRPr="00363490" w:rsidRDefault="00D14E4B" w:rsidP="00D14E4B">
      <w:pPr>
        <w:jc w:val="center"/>
        <w:rPr>
          <w:rFonts w:ascii="HelveticaNeueLT Pro 55 Roman" w:hAnsi="HelveticaNeueLT Pro 55 Roman"/>
          <w:sz w:val="18"/>
          <w:szCs w:val="18"/>
        </w:rPr>
      </w:pPr>
      <w:r w:rsidRPr="00363490">
        <w:rPr>
          <w:rFonts w:ascii="HelveticaNeueLT Pro 55 Roman" w:hAnsi="HelveticaNeueLT Pro 55 Roman"/>
          <w:sz w:val="18"/>
          <w:szCs w:val="18"/>
        </w:rPr>
        <w:t>Assinatura do Representante Legal</w:t>
      </w:r>
    </w:p>
    <w:p w:rsidR="00D14E4B" w:rsidRPr="00363490" w:rsidRDefault="00D14E4B" w:rsidP="00D14E4B">
      <w:pPr>
        <w:jc w:val="center"/>
        <w:rPr>
          <w:rFonts w:ascii="HelveticaNeueLT Pro 55 Roman" w:hAnsi="HelveticaNeueLT Pro 55 Roman"/>
          <w:b/>
          <w:sz w:val="18"/>
          <w:szCs w:val="18"/>
        </w:rPr>
      </w:pPr>
      <w:r w:rsidRPr="00363490">
        <w:rPr>
          <w:rFonts w:ascii="HelveticaNeueLT Pro 55 Roman" w:hAnsi="HelveticaNeueLT Pro 55 Roman"/>
          <w:b/>
          <w:sz w:val="18"/>
          <w:szCs w:val="18"/>
        </w:rPr>
        <w:t>(Carimbo da Licitante)</w:t>
      </w:r>
    </w:p>
    <w:p w:rsidR="00D14E4B" w:rsidRPr="00363490" w:rsidRDefault="00D14E4B" w:rsidP="00D14E4B">
      <w:pPr>
        <w:jc w:val="center"/>
        <w:rPr>
          <w:rFonts w:ascii="HelveticaNeueLT Pro 55 Roman" w:hAnsi="HelveticaNeueLT Pro 55 Roman"/>
          <w:sz w:val="18"/>
          <w:szCs w:val="18"/>
        </w:rPr>
      </w:pPr>
    </w:p>
    <w:p w:rsidR="00D14E4B" w:rsidRPr="00363490" w:rsidRDefault="00D14E4B" w:rsidP="00D14E4B">
      <w:pPr>
        <w:jc w:val="center"/>
        <w:rPr>
          <w:rFonts w:ascii="HelveticaNeueLT Pro 55 Roman" w:hAnsi="HelveticaNeueLT Pro 55 Roman"/>
          <w:b/>
          <w:sz w:val="18"/>
          <w:szCs w:val="18"/>
          <w:u w:val="single"/>
        </w:rPr>
      </w:pPr>
      <w:r w:rsidRPr="00363490">
        <w:rPr>
          <w:rFonts w:ascii="HelveticaNeueLT Pro 55 Roman" w:hAnsi="HelveticaNeueLT Pro 55 Roman"/>
          <w:b/>
          <w:sz w:val="18"/>
          <w:szCs w:val="18"/>
        </w:rPr>
        <w:br w:type="page"/>
      </w:r>
      <w:r w:rsidRPr="00363490">
        <w:rPr>
          <w:rFonts w:ascii="HelveticaNeueLT Pro 55 Roman" w:hAnsi="HelveticaNeueLT Pro 55 Roman"/>
          <w:b/>
          <w:sz w:val="18"/>
          <w:szCs w:val="18"/>
          <w:u w:val="single"/>
        </w:rPr>
        <w:lastRenderedPageBreak/>
        <w:t>ANEXO III</w:t>
      </w:r>
    </w:p>
    <w:p w:rsidR="00D14E4B" w:rsidRPr="00363490" w:rsidRDefault="00D14E4B" w:rsidP="00D14E4B">
      <w:pPr>
        <w:jc w:val="center"/>
        <w:rPr>
          <w:rFonts w:ascii="HelveticaNeueLT Pro 55 Roman" w:hAnsi="HelveticaNeueLT Pro 55 Roman"/>
          <w:sz w:val="18"/>
          <w:szCs w:val="18"/>
        </w:rPr>
      </w:pPr>
    </w:p>
    <w:p w:rsidR="00D14E4B" w:rsidRPr="00115A24" w:rsidRDefault="00D14E4B" w:rsidP="00115A24">
      <w:pPr>
        <w:jc w:val="center"/>
        <w:rPr>
          <w:rFonts w:ascii="HelveticaNeueLT Pro 55 Roman" w:hAnsi="HelveticaNeueLT Pro 55 Roman"/>
          <w:sz w:val="18"/>
          <w:szCs w:val="18"/>
        </w:rPr>
      </w:pPr>
      <w:r w:rsidRPr="00115A24">
        <w:rPr>
          <w:rFonts w:ascii="HelveticaNeueLT Pro 55 Roman" w:hAnsi="HelveticaNeueLT Pro 55 Roman"/>
          <w:sz w:val="18"/>
          <w:szCs w:val="18"/>
        </w:rPr>
        <w:t>MINUTA DO CONTRATO</w:t>
      </w:r>
    </w:p>
    <w:p w:rsidR="00D14E4B" w:rsidRPr="00115A24" w:rsidRDefault="00D14E4B" w:rsidP="00D14E4B">
      <w:pPr>
        <w:jc w:val="center"/>
        <w:rPr>
          <w:rFonts w:ascii="HelveticaNeueLT Pro 55 Roman" w:hAnsi="HelveticaNeueLT Pro 55 Roman"/>
          <w:sz w:val="18"/>
          <w:szCs w:val="18"/>
        </w:rPr>
      </w:pPr>
      <w:r w:rsidRPr="00115A24">
        <w:rPr>
          <w:rFonts w:ascii="HelveticaNeueLT Pro 55 Roman" w:hAnsi="HelveticaNeueLT Pro 55 Roman"/>
          <w:sz w:val="18"/>
          <w:szCs w:val="18"/>
        </w:rPr>
        <w:t>(MODELO)</w:t>
      </w:r>
    </w:p>
    <w:p w:rsidR="00D14E4B" w:rsidRPr="00115A24" w:rsidRDefault="00D14E4B" w:rsidP="00D14E4B">
      <w:pPr>
        <w:pStyle w:val="Corpodetexto"/>
        <w:jc w:val="center"/>
        <w:rPr>
          <w:rFonts w:ascii="HelveticaNeueLT Pro 55 Roman" w:hAnsi="HelveticaNeueLT Pro 55 Roman"/>
          <w:sz w:val="18"/>
          <w:szCs w:val="18"/>
        </w:rPr>
      </w:pPr>
    </w:p>
    <w:p w:rsidR="00DA7DDE" w:rsidRPr="00363490" w:rsidRDefault="00DA7DDE" w:rsidP="00DA7DDE">
      <w:pPr>
        <w:pStyle w:val="Corpodetexto"/>
        <w:tabs>
          <w:tab w:val="left" w:pos="3544"/>
          <w:tab w:val="left" w:pos="4253"/>
        </w:tabs>
        <w:jc w:val="center"/>
        <w:rPr>
          <w:rFonts w:ascii="HelveticaNeueLT Pro 55 Roman" w:hAnsi="HelveticaNeueLT Pro 55 Roman" w:cs="Tahoma"/>
          <w:b/>
          <w:sz w:val="18"/>
          <w:szCs w:val="18"/>
        </w:rPr>
      </w:pPr>
      <w:r w:rsidRPr="00363490">
        <w:rPr>
          <w:rFonts w:ascii="HelveticaNeueLT Pro 55 Roman" w:hAnsi="HelveticaNeueLT Pro 55 Roman" w:cs="Tahoma"/>
          <w:b/>
          <w:sz w:val="18"/>
          <w:szCs w:val="18"/>
        </w:rPr>
        <w:t>CONTRATO DE REGISTRO DE PREÇOS Nº. XXX-XXX.</w:t>
      </w:r>
    </w:p>
    <w:p w:rsidR="00DA7DDE" w:rsidRPr="00363490" w:rsidRDefault="00DA7DDE" w:rsidP="00DA7DDE">
      <w:pPr>
        <w:pStyle w:val="Corpodetexto"/>
        <w:tabs>
          <w:tab w:val="left" w:pos="3544"/>
          <w:tab w:val="left" w:pos="4253"/>
        </w:tabs>
        <w:jc w:val="center"/>
        <w:rPr>
          <w:rFonts w:ascii="HelveticaNeueLT Pro 55 Roman" w:hAnsi="HelveticaNeueLT Pro 55 Roman" w:cs="Tahoma"/>
          <w:b/>
          <w:sz w:val="18"/>
          <w:szCs w:val="18"/>
        </w:rPr>
      </w:pPr>
    </w:p>
    <w:p w:rsidR="00DA7DDE" w:rsidRPr="00363490" w:rsidRDefault="00DA7DDE" w:rsidP="00DA7DDE">
      <w:pPr>
        <w:pStyle w:val="Corpodetexto"/>
        <w:tabs>
          <w:tab w:val="left" w:pos="4253"/>
        </w:tabs>
        <w:ind w:left="4400"/>
        <w:rPr>
          <w:rFonts w:ascii="HelveticaNeueLT Pro 55 Roman" w:hAnsi="HelveticaNeueLT Pro 55 Roman" w:cs="Tahoma"/>
          <w:i/>
          <w:sz w:val="18"/>
          <w:szCs w:val="18"/>
        </w:rPr>
      </w:pPr>
      <w:r w:rsidRPr="00363490">
        <w:rPr>
          <w:rFonts w:ascii="HelveticaNeueLT Pro 55 Roman" w:hAnsi="HelveticaNeueLT Pro 55 Roman" w:cs="Tahoma"/>
          <w:i/>
          <w:sz w:val="18"/>
          <w:szCs w:val="18"/>
        </w:rPr>
        <w:t xml:space="preserve">Contrato de Registro de Preços para </w:t>
      </w:r>
      <w:r w:rsidRPr="00363490">
        <w:rPr>
          <w:rFonts w:ascii="HelveticaNeueLT Pro 55 Roman" w:hAnsi="HelveticaNeueLT Pro 55 Roman" w:cs="Tahoma"/>
          <w:b/>
          <w:i/>
          <w:sz w:val="18"/>
          <w:szCs w:val="18"/>
        </w:rPr>
        <w:t>Aquisição de</w:t>
      </w:r>
      <w:r w:rsidRPr="00363490">
        <w:rPr>
          <w:rFonts w:ascii="HelveticaNeueLT Pro 55 Roman" w:hAnsi="HelveticaNeueLT Pro 55 Roman" w:cs="Tahoma"/>
          <w:i/>
          <w:sz w:val="18"/>
          <w:szCs w:val="18"/>
        </w:rPr>
        <w:t xml:space="preserve"> </w:t>
      </w:r>
      <w:r w:rsidRPr="00363490">
        <w:rPr>
          <w:rFonts w:ascii="HelveticaNeueLT Pro 55 Roman" w:hAnsi="HelveticaNeueLT Pro 55 Roman" w:cs="Tahoma"/>
          <w:b/>
          <w:i/>
          <w:sz w:val="18"/>
          <w:szCs w:val="18"/>
        </w:rPr>
        <w:t>Material de Expediente</w:t>
      </w:r>
      <w:r w:rsidRPr="00363490">
        <w:rPr>
          <w:rFonts w:ascii="HelveticaNeueLT Pro 55 Roman" w:hAnsi="HelveticaNeueLT Pro 55 Roman" w:cs="Tahoma"/>
          <w:i/>
          <w:sz w:val="18"/>
          <w:szCs w:val="18"/>
        </w:rPr>
        <w:t xml:space="preserve">, constante do processo de licitação, realizado através da Concorrência </w:t>
      </w:r>
      <w:r w:rsidRPr="00363490">
        <w:rPr>
          <w:rFonts w:ascii="HelveticaNeueLT Pro 55 Roman" w:hAnsi="HelveticaNeueLT Pro 55 Roman" w:cs="Arial"/>
          <w:i/>
          <w:sz w:val="18"/>
          <w:szCs w:val="18"/>
        </w:rPr>
        <w:t>n.º 001-2019</w:t>
      </w:r>
      <w:r w:rsidRPr="00363490">
        <w:rPr>
          <w:rFonts w:ascii="HelveticaNeueLT Pro 55 Roman" w:hAnsi="HelveticaNeueLT Pro 55 Roman" w:cs="Tahoma"/>
          <w:i/>
          <w:sz w:val="18"/>
          <w:szCs w:val="18"/>
        </w:rPr>
        <w:t xml:space="preserve">, que entre si celebram o SENAC/RO – Serviço Nacional de Aprendizagem Comercial e a empresa </w:t>
      </w:r>
      <w:r w:rsidRPr="00363490">
        <w:rPr>
          <w:rFonts w:ascii="HelveticaNeueLT Pro 55 Roman" w:hAnsi="HelveticaNeueLT Pro 55 Roman" w:cs="Tahoma"/>
          <w:b/>
          <w:i/>
          <w:sz w:val="18"/>
          <w:szCs w:val="18"/>
        </w:rPr>
        <w:t>XXXXXXXXXXXXXXXX</w:t>
      </w:r>
      <w:r w:rsidRPr="00363490">
        <w:rPr>
          <w:rFonts w:ascii="HelveticaNeueLT Pro 55 Roman" w:hAnsi="HelveticaNeueLT Pro 55 Roman" w:cs="Tahoma"/>
          <w:i/>
          <w:sz w:val="18"/>
          <w:szCs w:val="18"/>
        </w:rPr>
        <w:t>, para os fins que especifica.</w:t>
      </w:r>
    </w:p>
    <w:p w:rsidR="00DA7DDE" w:rsidRPr="00363490" w:rsidRDefault="00DA7DDE" w:rsidP="00DA7DDE">
      <w:pPr>
        <w:pStyle w:val="Corpodetexto"/>
        <w:tabs>
          <w:tab w:val="left" w:pos="4253"/>
        </w:tabs>
        <w:ind w:left="4400"/>
        <w:rPr>
          <w:rFonts w:ascii="HelveticaNeueLT Pro 55 Roman" w:hAnsi="HelveticaNeueLT Pro 55 Roman" w:cs="Tahoma"/>
          <w:i/>
          <w:sz w:val="18"/>
          <w:szCs w:val="18"/>
        </w:rPr>
      </w:pPr>
    </w:p>
    <w:p w:rsidR="00DA7DDE" w:rsidRPr="00363490" w:rsidRDefault="00DA7DDE" w:rsidP="00DA7DDE">
      <w:pPr>
        <w:pStyle w:val="Corpodetexto"/>
        <w:tabs>
          <w:tab w:val="left" w:pos="4253"/>
        </w:tabs>
        <w:ind w:left="4400"/>
        <w:rPr>
          <w:rFonts w:ascii="HelveticaNeueLT Pro 55 Roman" w:hAnsi="HelveticaNeueLT Pro 55 Roman" w:cs="Tahoma"/>
          <w:i/>
          <w:sz w:val="18"/>
          <w:szCs w:val="18"/>
        </w:rPr>
      </w:pPr>
    </w:p>
    <w:p w:rsidR="00DA7DDE" w:rsidRPr="00363490" w:rsidRDefault="00DA7DDE" w:rsidP="00DA7DDE">
      <w:pPr>
        <w:pStyle w:val="Corpodetexto"/>
        <w:tabs>
          <w:tab w:val="left" w:pos="4253"/>
        </w:tabs>
        <w:ind w:left="3544"/>
        <w:rPr>
          <w:rFonts w:ascii="HelveticaNeueLT Pro 55 Roman" w:hAnsi="HelveticaNeueLT Pro 55 Roman" w:cs="Tahoma"/>
          <w:b/>
          <w:sz w:val="18"/>
          <w:szCs w:val="18"/>
        </w:rPr>
      </w:pPr>
      <w:r w:rsidRPr="00363490">
        <w:rPr>
          <w:rFonts w:ascii="HelveticaNeueLT Pro 55 Roman" w:hAnsi="HelveticaNeueLT Pro 55 Roman" w:cs="Tahoma"/>
          <w:b/>
          <w:sz w:val="18"/>
          <w:szCs w:val="18"/>
        </w:rPr>
        <w:t>PREÂMBULO</w:t>
      </w:r>
    </w:p>
    <w:p w:rsidR="00DA7DDE" w:rsidRPr="00363490" w:rsidRDefault="00DA7DDE" w:rsidP="00DA7DDE">
      <w:pPr>
        <w:pStyle w:val="Corpodetexto"/>
        <w:tabs>
          <w:tab w:val="left" w:pos="3828"/>
          <w:tab w:val="left" w:pos="4253"/>
        </w:tabs>
        <w:rPr>
          <w:rFonts w:ascii="HelveticaNeueLT Pro 55 Roman" w:hAnsi="HelveticaNeueLT Pro 55 Roman" w:cs="Tahoma"/>
          <w:sz w:val="18"/>
          <w:szCs w:val="18"/>
        </w:rPr>
      </w:pPr>
    </w:p>
    <w:p w:rsidR="00DA7DDE" w:rsidRPr="00363490" w:rsidRDefault="00DA7DDE" w:rsidP="00DA7DDE">
      <w:pPr>
        <w:pStyle w:val="Corpodetexto"/>
        <w:tabs>
          <w:tab w:val="left" w:pos="3828"/>
          <w:tab w:val="left" w:pos="4253"/>
        </w:tabs>
        <w:rPr>
          <w:rFonts w:ascii="HelveticaNeueLT Pro 55 Roman" w:hAnsi="HelveticaNeueLT Pro 55 Roman" w:cs="Tahoma"/>
          <w:sz w:val="18"/>
          <w:szCs w:val="18"/>
        </w:rPr>
      </w:pPr>
    </w:p>
    <w:p w:rsidR="00DA7DDE" w:rsidRPr="00363490" w:rsidRDefault="00DA7DDE" w:rsidP="00DA7DDE">
      <w:pPr>
        <w:jc w:val="both"/>
        <w:rPr>
          <w:rFonts w:ascii="HelveticaNeueLT Pro 55 Roman" w:hAnsi="HelveticaNeueLT Pro 55 Roman" w:cs="Arial"/>
          <w:b/>
          <w:sz w:val="18"/>
          <w:szCs w:val="18"/>
        </w:rPr>
      </w:pPr>
      <w:r w:rsidRPr="00363490">
        <w:rPr>
          <w:rFonts w:ascii="HelveticaNeueLT Pro 55 Roman" w:hAnsi="HelveticaNeueLT Pro 55 Roman" w:cs="Tahoma"/>
          <w:b/>
          <w:sz w:val="18"/>
          <w:szCs w:val="18"/>
        </w:rPr>
        <w:t>CONTRATANTE:</w:t>
      </w:r>
      <w:r w:rsidRPr="00363490">
        <w:rPr>
          <w:rFonts w:ascii="HelveticaNeueLT Pro 55 Roman" w:hAnsi="HelveticaNeueLT Pro 55 Roman" w:cs="Arial"/>
          <w:b/>
          <w:iCs/>
          <w:spacing w:val="20"/>
          <w:sz w:val="18"/>
          <w:szCs w:val="18"/>
        </w:rPr>
        <w:t xml:space="preserve"> SERVIÇO NACIONAL DE APRENDIZAGEM COMERCIAL</w:t>
      </w:r>
      <w:r w:rsidRPr="00363490">
        <w:rPr>
          <w:rFonts w:ascii="HelveticaNeueLT Pro 55 Roman" w:hAnsi="HelveticaNeueLT Pro 55 Roman" w:cs="Arial"/>
          <w:b/>
          <w:i/>
          <w:spacing w:val="20"/>
          <w:sz w:val="18"/>
          <w:szCs w:val="18"/>
        </w:rPr>
        <w:t xml:space="preserve"> – </w:t>
      </w:r>
      <w:r w:rsidRPr="00363490">
        <w:rPr>
          <w:rFonts w:ascii="HelveticaNeueLT Pro 55 Roman" w:hAnsi="HelveticaNeueLT Pro 55 Roman" w:cs="Arial"/>
          <w:b/>
          <w:iCs/>
          <w:spacing w:val="20"/>
          <w:sz w:val="18"/>
          <w:szCs w:val="18"/>
        </w:rPr>
        <w:t>SENAC-RO</w:t>
      </w:r>
      <w:r w:rsidRPr="00363490">
        <w:rPr>
          <w:rFonts w:ascii="HelveticaNeueLT Pro 55 Roman" w:hAnsi="HelveticaNeueLT Pro 55 Roman" w:cs="Arial"/>
          <w:b/>
          <w:i/>
          <w:spacing w:val="20"/>
          <w:sz w:val="18"/>
          <w:szCs w:val="18"/>
        </w:rPr>
        <w:t>,</w:t>
      </w:r>
      <w:r w:rsidRPr="00363490">
        <w:rPr>
          <w:rFonts w:ascii="HelveticaNeueLT Pro 55 Roman" w:hAnsi="HelveticaNeueLT Pro 55 Roman" w:cs="Tahoma"/>
          <w:sz w:val="18"/>
          <w:szCs w:val="18"/>
        </w:rPr>
        <w:t xml:space="preserve"> </w:t>
      </w:r>
      <w:r w:rsidRPr="00363490">
        <w:rPr>
          <w:rFonts w:ascii="HelveticaNeueLT Pro 55 Roman" w:hAnsi="HelveticaNeueLT Pro 55 Roman" w:cs="Arial"/>
          <w:sz w:val="18"/>
          <w:szCs w:val="18"/>
        </w:rPr>
        <w:t>Administração Regional no Estado de Rondônia, Serviço Social Autônomo, inscrito no CNPJ (MF) sob o nº. 03.581.871/0001–34 Inscrição Estadual 1503014</w:t>
      </w:r>
      <w:r w:rsidRPr="00363490">
        <w:rPr>
          <w:rFonts w:ascii="HelveticaNeueLT Pro 55 Roman" w:hAnsi="HelveticaNeueLT Pro 55 Roman"/>
          <w:sz w:val="18"/>
          <w:szCs w:val="18"/>
        </w:rPr>
        <w:t xml:space="preserve">, </w:t>
      </w:r>
      <w:r w:rsidRPr="00363490">
        <w:rPr>
          <w:rFonts w:ascii="HelveticaNeueLT Pro 55 Roman" w:hAnsi="HelveticaNeueLT Pro 55 Roman" w:cs="Arial"/>
          <w:sz w:val="18"/>
          <w:szCs w:val="18"/>
        </w:rPr>
        <w:t xml:space="preserve">com sede à Rua Tabajara, nº. 539, </w:t>
      </w:r>
      <w:proofErr w:type="spellStart"/>
      <w:r w:rsidRPr="00363490">
        <w:rPr>
          <w:rFonts w:ascii="HelveticaNeueLT Pro 55 Roman" w:hAnsi="HelveticaNeueLT Pro 55 Roman" w:cs="Arial"/>
          <w:sz w:val="18"/>
          <w:szCs w:val="18"/>
        </w:rPr>
        <w:t>Panaír</w:t>
      </w:r>
      <w:proofErr w:type="spellEnd"/>
      <w:r w:rsidRPr="00363490">
        <w:rPr>
          <w:rFonts w:ascii="HelveticaNeueLT Pro 55 Roman" w:hAnsi="HelveticaNeueLT Pro 55 Roman" w:cs="Arial"/>
          <w:sz w:val="18"/>
          <w:szCs w:val="18"/>
        </w:rPr>
        <w:t xml:space="preserve">, CEP: 76.801-348 Porto Velho – RO, neste ato representado </w:t>
      </w:r>
      <w:r w:rsidRPr="00363490">
        <w:rPr>
          <w:rFonts w:ascii="HelveticaNeueLT Pro 55 Roman" w:hAnsi="HelveticaNeueLT Pro 55 Roman"/>
          <w:sz w:val="18"/>
          <w:szCs w:val="18"/>
        </w:rPr>
        <w:t>por</w:t>
      </w:r>
      <w:r w:rsidRPr="00363490">
        <w:rPr>
          <w:rFonts w:ascii="HelveticaNeueLT Pro 55 Roman" w:hAnsi="HelveticaNeueLT Pro 55 Roman" w:cs="Tahoma"/>
          <w:sz w:val="18"/>
          <w:szCs w:val="18"/>
        </w:rPr>
        <w:t xml:space="preserve"> seu Presidente ou 1º Vice-Presidente, Sr.</w:t>
      </w:r>
      <w:r w:rsidRPr="00363490">
        <w:rPr>
          <w:rFonts w:ascii="HelveticaNeueLT Pro 55 Roman" w:hAnsi="HelveticaNeueLT Pro 55 Roman"/>
          <w:sz w:val="18"/>
          <w:szCs w:val="18"/>
        </w:rPr>
        <w:t xml:space="preserve"> </w:t>
      </w:r>
      <w:r w:rsidRPr="00363490">
        <w:rPr>
          <w:rFonts w:ascii="HelveticaNeueLT Pro 55 Roman" w:hAnsi="HelveticaNeueLT Pro 55 Roman"/>
          <w:b/>
          <w:sz w:val="18"/>
          <w:szCs w:val="18"/>
        </w:rPr>
        <w:t>XXXXXXXXXXXXXX</w:t>
      </w:r>
      <w:r w:rsidRPr="00363490">
        <w:rPr>
          <w:rFonts w:ascii="HelveticaNeueLT Pro 55 Roman" w:hAnsi="HelveticaNeueLT Pro 55 Roman"/>
          <w:sz w:val="18"/>
          <w:szCs w:val="18"/>
        </w:rPr>
        <w:t>, RG: XXXXXXXXXXXXXX</w:t>
      </w:r>
      <w:r w:rsidRPr="00363490">
        <w:rPr>
          <w:rFonts w:ascii="HelveticaNeueLT Pro 55 Roman" w:hAnsi="HelveticaNeueLT Pro 55 Roman"/>
          <w:b/>
          <w:sz w:val="18"/>
          <w:szCs w:val="18"/>
        </w:rPr>
        <w:t xml:space="preserve"> </w:t>
      </w:r>
      <w:r w:rsidRPr="00363490">
        <w:rPr>
          <w:rFonts w:ascii="HelveticaNeueLT Pro 55 Roman" w:hAnsi="HelveticaNeueLT Pro 55 Roman"/>
          <w:sz w:val="18"/>
          <w:szCs w:val="18"/>
        </w:rPr>
        <w:t>SSP/RO e CPF: nº. XXXXXXXXXXXXXXXXXX</w:t>
      </w:r>
      <w:r w:rsidRPr="00363490">
        <w:rPr>
          <w:rFonts w:ascii="HelveticaNeueLT Pro 55 Roman" w:hAnsi="HelveticaNeueLT Pro 55 Roman" w:cs="Arial"/>
          <w:sz w:val="18"/>
          <w:szCs w:val="18"/>
        </w:rPr>
        <w:t xml:space="preserve">, </w:t>
      </w:r>
      <w:r w:rsidRPr="00363490">
        <w:rPr>
          <w:rFonts w:ascii="HelveticaNeueLT Pro 55 Roman" w:hAnsi="HelveticaNeueLT Pro 55 Roman" w:cs="Tahoma"/>
          <w:sz w:val="18"/>
          <w:szCs w:val="18"/>
        </w:rPr>
        <w:t xml:space="preserve">com a interveniência de seu </w:t>
      </w:r>
      <w:r w:rsidRPr="00363490">
        <w:rPr>
          <w:rFonts w:ascii="HelveticaNeueLT Pro 55 Roman" w:hAnsi="HelveticaNeueLT Pro 55 Roman" w:cs="Arial"/>
          <w:sz w:val="18"/>
          <w:szCs w:val="18"/>
        </w:rPr>
        <w:t xml:space="preserve">Diretor Regional, Senhor </w:t>
      </w:r>
      <w:r w:rsidRPr="00363490">
        <w:rPr>
          <w:rFonts w:ascii="HelveticaNeueLT Pro 55 Roman" w:hAnsi="HelveticaNeueLT Pro 55 Roman" w:cs="Arial"/>
          <w:b/>
          <w:sz w:val="18"/>
          <w:szCs w:val="18"/>
        </w:rPr>
        <w:t>HILTON GOMES PEREIRA</w:t>
      </w:r>
      <w:r w:rsidRPr="00363490">
        <w:rPr>
          <w:rFonts w:ascii="HelveticaNeueLT Pro 55 Roman" w:hAnsi="HelveticaNeueLT Pro 55 Roman" w:cs="Arial"/>
          <w:sz w:val="18"/>
          <w:szCs w:val="18"/>
        </w:rPr>
        <w:t xml:space="preserve">, brasileiro, administrador, portador do CPF (MF) nº. XXXXXXXXXXXX e RG nº. XXXXXXXXXXX SSP/RO, ambos residentes e domiciliados na cidade de Porto Velho – RO, doravante denominado </w:t>
      </w:r>
      <w:r w:rsidRPr="00363490">
        <w:rPr>
          <w:rFonts w:ascii="HelveticaNeueLT Pro 55 Roman" w:hAnsi="HelveticaNeueLT Pro 55 Roman" w:cs="Arial"/>
          <w:b/>
          <w:sz w:val="18"/>
          <w:szCs w:val="18"/>
        </w:rPr>
        <w:t>CONTRATANTE.</w:t>
      </w:r>
    </w:p>
    <w:p w:rsidR="00DA7DDE" w:rsidRPr="00363490" w:rsidRDefault="00DA7DDE" w:rsidP="00DA7DDE">
      <w:pPr>
        <w:jc w:val="both"/>
        <w:rPr>
          <w:rFonts w:ascii="HelveticaNeueLT Pro 55 Roman" w:hAnsi="HelveticaNeueLT Pro 55 Roman" w:cs="Tahoma"/>
          <w:b/>
          <w:sz w:val="18"/>
          <w:szCs w:val="18"/>
        </w:rPr>
      </w:pPr>
    </w:p>
    <w:p w:rsidR="00DA7DDE" w:rsidRPr="00363490" w:rsidRDefault="00DA7DDE" w:rsidP="00DA7DDE">
      <w:pPr>
        <w:jc w:val="both"/>
        <w:rPr>
          <w:rFonts w:ascii="HelveticaNeueLT Pro 55 Roman" w:hAnsi="HelveticaNeueLT Pro 55 Roman"/>
          <w:sz w:val="18"/>
          <w:szCs w:val="18"/>
        </w:rPr>
      </w:pPr>
      <w:r w:rsidRPr="00363490">
        <w:rPr>
          <w:rFonts w:ascii="HelveticaNeueLT Pro 55 Roman" w:hAnsi="HelveticaNeueLT Pro 55 Roman" w:cs="Tahoma"/>
          <w:b/>
          <w:sz w:val="18"/>
          <w:szCs w:val="18"/>
        </w:rPr>
        <w:t>CONTRATADA: XXXXXXXXXXXXXXXXXXXXXXXXXXXXXXXXXXXXXX</w:t>
      </w:r>
      <w:r w:rsidRPr="00363490">
        <w:rPr>
          <w:rFonts w:ascii="HelveticaNeueLT Pro 55 Roman" w:hAnsi="HelveticaNeueLT Pro 55 Roman"/>
          <w:sz w:val="18"/>
          <w:szCs w:val="18"/>
        </w:rPr>
        <w:t xml:space="preserve">, </w:t>
      </w:r>
      <w:smartTag w:uri="schemas-houaiss/acao" w:element="dm">
        <w:r w:rsidRPr="00363490">
          <w:rPr>
            <w:rFonts w:ascii="HelveticaNeueLT Pro 55 Roman" w:hAnsi="HelveticaNeueLT Pro 55 Roman"/>
            <w:sz w:val="18"/>
            <w:szCs w:val="18"/>
          </w:rPr>
          <w:t>pessoa</w:t>
        </w:r>
      </w:smartTag>
      <w:r w:rsidRPr="00363490">
        <w:rPr>
          <w:rFonts w:ascii="HelveticaNeueLT Pro 55 Roman" w:hAnsi="HelveticaNeueLT Pro 55 Roman"/>
          <w:sz w:val="18"/>
          <w:szCs w:val="18"/>
        </w:rPr>
        <w:t xml:space="preserve"> </w:t>
      </w:r>
      <w:smartTag w:uri="schemas-houaiss/mini" w:element="verbetes">
        <w:r w:rsidRPr="00363490">
          <w:rPr>
            <w:rFonts w:ascii="HelveticaNeueLT Pro 55 Roman" w:hAnsi="HelveticaNeueLT Pro 55 Roman"/>
            <w:sz w:val="18"/>
            <w:szCs w:val="18"/>
          </w:rPr>
          <w:t>jurídica</w:t>
        </w:r>
      </w:smartTag>
      <w:r w:rsidRPr="00363490">
        <w:rPr>
          <w:rFonts w:ascii="HelveticaNeueLT Pro 55 Roman" w:hAnsi="HelveticaNeueLT Pro 55 Roman"/>
          <w:sz w:val="18"/>
          <w:szCs w:val="18"/>
        </w:rPr>
        <w:t xml:space="preserve"> de </w:t>
      </w:r>
      <w:smartTag w:uri="schemas-houaiss/mini" w:element="verbetes">
        <w:r w:rsidRPr="00363490">
          <w:rPr>
            <w:rFonts w:ascii="HelveticaNeueLT Pro 55 Roman" w:hAnsi="HelveticaNeueLT Pro 55 Roman"/>
            <w:sz w:val="18"/>
            <w:szCs w:val="18"/>
          </w:rPr>
          <w:t>direito</w:t>
        </w:r>
      </w:smartTag>
      <w:r w:rsidRPr="00363490">
        <w:rPr>
          <w:rFonts w:ascii="HelveticaNeueLT Pro 55 Roman" w:hAnsi="HelveticaNeueLT Pro 55 Roman"/>
          <w:sz w:val="18"/>
          <w:szCs w:val="18"/>
        </w:rPr>
        <w:t xml:space="preserve"> </w:t>
      </w:r>
      <w:smartTag w:uri="schemas-houaiss/mini" w:element="verbetes">
        <w:r w:rsidRPr="00363490">
          <w:rPr>
            <w:rFonts w:ascii="HelveticaNeueLT Pro 55 Roman" w:hAnsi="HelveticaNeueLT Pro 55 Roman"/>
            <w:sz w:val="18"/>
            <w:szCs w:val="18"/>
          </w:rPr>
          <w:t>privado</w:t>
        </w:r>
      </w:smartTag>
      <w:r w:rsidRPr="00363490">
        <w:rPr>
          <w:rFonts w:ascii="HelveticaNeueLT Pro 55 Roman" w:hAnsi="HelveticaNeueLT Pro 55 Roman"/>
          <w:sz w:val="18"/>
          <w:szCs w:val="18"/>
        </w:rPr>
        <w:t xml:space="preserve">, </w:t>
      </w:r>
      <w:smartTag w:uri="schemas-houaiss/mini" w:element="verbetes">
        <w:r w:rsidRPr="00363490">
          <w:rPr>
            <w:rFonts w:ascii="HelveticaNeueLT Pro 55 Roman" w:hAnsi="HelveticaNeueLT Pro 55 Roman"/>
            <w:sz w:val="18"/>
            <w:szCs w:val="18"/>
          </w:rPr>
          <w:t>regularmente</w:t>
        </w:r>
      </w:smartTag>
      <w:r w:rsidRPr="00363490">
        <w:rPr>
          <w:rFonts w:ascii="HelveticaNeueLT Pro 55 Roman" w:hAnsi="HelveticaNeueLT Pro 55 Roman"/>
          <w:sz w:val="18"/>
          <w:szCs w:val="18"/>
        </w:rPr>
        <w:t xml:space="preserve"> inscrita no CNPJ </w:t>
      </w:r>
      <w:smartTag w:uri="schemas-houaiss/mini" w:element="verbetes">
        <w:r w:rsidRPr="00363490">
          <w:rPr>
            <w:rFonts w:ascii="HelveticaNeueLT Pro 55 Roman" w:hAnsi="HelveticaNeueLT Pro 55 Roman"/>
            <w:sz w:val="18"/>
            <w:szCs w:val="18"/>
          </w:rPr>
          <w:t>sob</w:t>
        </w:r>
      </w:smartTag>
      <w:r w:rsidRPr="00363490">
        <w:rPr>
          <w:rFonts w:ascii="HelveticaNeueLT Pro 55 Roman" w:hAnsi="HelveticaNeueLT Pro 55 Roman"/>
          <w:sz w:val="18"/>
          <w:szCs w:val="18"/>
        </w:rPr>
        <w:t xml:space="preserve"> o nº. XXXXXXXXXXXXX, </w:t>
      </w:r>
      <w:smartTag w:uri="schemas-houaiss/mini" w:element="verbetes">
        <w:r w:rsidRPr="00363490">
          <w:rPr>
            <w:rFonts w:ascii="HelveticaNeueLT Pro 55 Roman" w:hAnsi="HelveticaNeueLT Pro 55 Roman"/>
            <w:sz w:val="18"/>
            <w:szCs w:val="18"/>
          </w:rPr>
          <w:t>com</w:t>
        </w:r>
      </w:smartTag>
      <w:r w:rsidRPr="00363490">
        <w:rPr>
          <w:rFonts w:ascii="HelveticaNeueLT Pro 55 Roman" w:hAnsi="HelveticaNeueLT Pro 55 Roman"/>
          <w:sz w:val="18"/>
          <w:szCs w:val="18"/>
        </w:rPr>
        <w:t xml:space="preserve"> sede à......................., nº XXXX – Bairro: ..................- CEP XXXXX-XXX, na Cidade ................ – Estado de.............., </w:t>
      </w:r>
      <w:r w:rsidRPr="00363490">
        <w:rPr>
          <w:rFonts w:ascii="HelveticaNeueLT Pro 55 Roman" w:hAnsi="HelveticaNeueLT Pro 55 Roman"/>
          <w:color w:val="000000"/>
          <w:sz w:val="18"/>
          <w:szCs w:val="18"/>
        </w:rPr>
        <w:t xml:space="preserve">Fone: (XXX) XXXX-XXXX, </w:t>
      </w:r>
      <w:r w:rsidRPr="00363490">
        <w:rPr>
          <w:rFonts w:ascii="HelveticaNeueLT Pro 55 Roman" w:hAnsi="HelveticaNeueLT Pro 55 Roman"/>
          <w:sz w:val="18"/>
          <w:szCs w:val="18"/>
        </w:rPr>
        <w:t xml:space="preserve">e-mail:  </w:t>
      </w:r>
      <w:hyperlink r:id="rId19" w:history="1">
        <w:r w:rsidRPr="00363490">
          <w:rPr>
            <w:rStyle w:val="Hyperlink"/>
            <w:rFonts w:ascii="HelveticaNeueLT Pro 55 Roman" w:hAnsi="HelveticaNeueLT Pro 55 Roman"/>
            <w:sz w:val="18"/>
            <w:szCs w:val="18"/>
          </w:rPr>
          <w:t>.................................</w:t>
        </w:r>
      </w:hyperlink>
      <w:r w:rsidRPr="00363490">
        <w:rPr>
          <w:rFonts w:ascii="HelveticaNeueLT Pro 55 Roman" w:hAnsi="HelveticaNeueLT Pro 55 Roman"/>
          <w:sz w:val="18"/>
          <w:szCs w:val="18"/>
        </w:rPr>
        <w:t xml:space="preserve">,  neste </w:t>
      </w:r>
      <w:smartTag w:uri="schemas-houaiss/mini" w:element="verbetes">
        <w:r w:rsidRPr="00363490">
          <w:rPr>
            <w:rFonts w:ascii="HelveticaNeueLT Pro 55 Roman" w:hAnsi="HelveticaNeueLT Pro 55 Roman"/>
            <w:sz w:val="18"/>
            <w:szCs w:val="18"/>
          </w:rPr>
          <w:t>ato</w:t>
        </w:r>
      </w:smartTag>
      <w:r w:rsidRPr="00363490">
        <w:rPr>
          <w:rFonts w:ascii="HelveticaNeueLT Pro 55 Roman" w:hAnsi="HelveticaNeueLT Pro 55 Roman"/>
          <w:sz w:val="18"/>
          <w:szCs w:val="18"/>
        </w:rPr>
        <w:t xml:space="preserve"> representado por .........................................., ........................(nacionalidade), .....................(estado civil),....................(profissão), inscrito(a) no CPF sob o nº XXXXXXXXXXX e portador(a) do RG: nº XXXXXX SSP/....., residente e domiciliado na Rua ......................., nº XXXX – Bairro: ..................- CEP XXXXX-XXX, na Cidade ................ – Estado de.................., doravante denominada </w:t>
      </w:r>
      <w:r w:rsidRPr="00363490">
        <w:rPr>
          <w:rFonts w:ascii="HelveticaNeueLT Pro 55 Roman" w:hAnsi="HelveticaNeueLT Pro 55 Roman"/>
          <w:b/>
          <w:sz w:val="18"/>
          <w:szCs w:val="18"/>
        </w:rPr>
        <w:t>CONTRATADA</w:t>
      </w:r>
      <w:r w:rsidRPr="00363490">
        <w:rPr>
          <w:rFonts w:ascii="HelveticaNeueLT Pro 55 Roman" w:hAnsi="HelveticaNeueLT Pro 55 Roman"/>
          <w:sz w:val="18"/>
          <w:szCs w:val="18"/>
        </w:rPr>
        <w:t>.</w:t>
      </w:r>
    </w:p>
    <w:p w:rsidR="00DA7DDE" w:rsidRPr="00363490" w:rsidRDefault="00DA7DDE" w:rsidP="00DA7DDE">
      <w:pPr>
        <w:widowControl w:val="0"/>
        <w:autoSpaceDE w:val="0"/>
        <w:autoSpaceDN w:val="0"/>
        <w:adjustRightInd w:val="0"/>
        <w:jc w:val="both"/>
        <w:rPr>
          <w:rFonts w:ascii="HelveticaNeueLT Pro 55 Roman" w:hAnsi="HelveticaNeueLT Pro 55 Roman"/>
          <w:sz w:val="18"/>
          <w:szCs w:val="18"/>
        </w:rPr>
      </w:pPr>
    </w:p>
    <w:p w:rsidR="00DA7DDE" w:rsidRPr="00363490" w:rsidRDefault="00DA7DDE" w:rsidP="00DA7DDE">
      <w:pPr>
        <w:jc w:val="both"/>
        <w:rPr>
          <w:rFonts w:ascii="HelveticaNeueLT Pro 55 Roman" w:hAnsi="HelveticaNeueLT Pro 55 Roman" w:cs="Tahoma"/>
          <w:sz w:val="18"/>
          <w:szCs w:val="18"/>
        </w:rPr>
      </w:pPr>
      <w:r w:rsidRPr="00363490">
        <w:rPr>
          <w:rFonts w:ascii="HelveticaNeueLT Pro 55 Roman" w:hAnsi="HelveticaNeueLT Pro 55 Roman" w:cs="Tahoma"/>
          <w:b/>
          <w:sz w:val="18"/>
          <w:szCs w:val="18"/>
        </w:rPr>
        <w:t>ORIGEM</w:t>
      </w:r>
      <w:r w:rsidRPr="00363490">
        <w:rPr>
          <w:rFonts w:ascii="HelveticaNeueLT Pro 55 Roman" w:hAnsi="HelveticaNeueLT Pro 55 Roman" w:cs="Tahoma"/>
          <w:sz w:val="18"/>
          <w:szCs w:val="18"/>
        </w:rPr>
        <w:t xml:space="preserve">: Processo de Licitação Concorrência </w:t>
      </w:r>
      <w:r w:rsidRPr="00363490">
        <w:rPr>
          <w:rFonts w:ascii="HelveticaNeueLT Pro 55 Roman" w:hAnsi="HelveticaNeueLT Pro 55 Roman" w:cs="Arial"/>
          <w:sz w:val="18"/>
          <w:szCs w:val="18"/>
        </w:rPr>
        <w:t>n.º 001-2019</w:t>
      </w:r>
      <w:r w:rsidRPr="00363490">
        <w:rPr>
          <w:rFonts w:ascii="HelveticaNeueLT Pro 55 Roman" w:hAnsi="HelveticaNeueLT Pro 55 Roman" w:cs="Tahoma"/>
          <w:sz w:val="18"/>
          <w:szCs w:val="18"/>
        </w:rPr>
        <w:t xml:space="preserve">, para fins de Registro de Preço, homologado em </w:t>
      </w:r>
      <w:r w:rsidRPr="00363490">
        <w:rPr>
          <w:rFonts w:ascii="HelveticaNeueLT Pro 55 Roman" w:hAnsi="HelveticaNeueLT Pro 55 Roman" w:cs="Tahoma"/>
          <w:b/>
          <w:sz w:val="18"/>
          <w:szCs w:val="18"/>
        </w:rPr>
        <w:t>XXXXXXXXXXX</w:t>
      </w:r>
      <w:r w:rsidRPr="00363490">
        <w:rPr>
          <w:rFonts w:ascii="HelveticaNeueLT Pro 55 Roman" w:hAnsi="HelveticaNeueLT Pro 55 Roman" w:cs="Tahoma"/>
          <w:sz w:val="18"/>
          <w:szCs w:val="18"/>
        </w:rPr>
        <w:t>, através do Regulamento de Licitações e Contratos do SENAC aprovado pela RESOLUÇÃO SENAC Nº 958/2012, de 01 de novembro de 2012, no edital da referida licitação, e ainda em toda documentação do processo licitatório das partes acima identificadas.</w:t>
      </w:r>
    </w:p>
    <w:p w:rsidR="00DA7DDE" w:rsidRPr="00363490" w:rsidRDefault="00DA7DDE" w:rsidP="00DA7DDE">
      <w:pPr>
        <w:jc w:val="both"/>
        <w:rPr>
          <w:rFonts w:ascii="HelveticaNeueLT Pro 55 Roman" w:hAnsi="HelveticaNeueLT Pro 55 Roman" w:cs="Tahoma"/>
          <w:sz w:val="18"/>
          <w:szCs w:val="18"/>
        </w:rPr>
      </w:pPr>
    </w:p>
    <w:p w:rsidR="00DA7DDE" w:rsidRPr="00363490" w:rsidRDefault="00DA7DDE" w:rsidP="00DA7DDE">
      <w:pPr>
        <w:ind w:right="46"/>
        <w:jc w:val="both"/>
        <w:rPr>
          <w:rFonts w:ascii="HelveticaNeueLT Pro 55 Roman" w:hAnsi="HelveticaNeueLT Pro 55 Roman" w:cs="Tahoma"/>
          <w:sz w:val="18"/>
          <w:szCs w:val="18"/>
        </w:rPr>
      </w:pPr>
      <w:r w:rsidRPr="00363490">
        <w:rPr>
          <w:rFonts w:ascii="HelveticaNeueLT Pro 55 Roman" w:hAnsi="HelveticaNeueLT Pro 55 Roman" w:cs="Tahoma"/>
          <w:sz w:val="18"/>
          <w:szCs w:val="18"/>
        </w:rPr>
        <w:t xml:space="preserve">Considerando o constante do preâmbulo, as partes têm, entre si, justo e acertado o presente </w:t>
      </w:r>
      <w:r w:rsidRPr="00363490">
        <w:rPr>
          <w:rFonts w:ascii="HelveticaNeueLT Pro 55 Roman" w:hAnsi="HelveticaNeueLT Pro 55 Roman" w:cs="Tahoma"/>
          <w:b/>
          <w:sz w:val="18"/>
          <w:szCs w:val="18"/>
        </w:rPr>
        <w:t>Contrato de Registro de Preços</w:t>
      </w:r>
      <w:r w:rsidRPr="00363490">
        <w:rPr>
          <w:rFonts w:ascii="HelveticaNeueLT Pro 55 Roman" w:hAnsi="HelveticaNeueLT Pro 55 Roman" w:cs="Tahoma"/>
          <w:sz w:val="18"/>
          <w:szCs w:val="18"/>
        </w:rPr>
        <w:t>, que se regerá pelas cláusulas seguintes e pelas condições descritas no presente.</w:t>
      </w:r>
    </w:p>
    <w:p w:rsidR="00DA7DDE" w:rsidRPr="00363490" w:rsidRDefault="00DA7DDE" w:rsidP="00DA7DDE">
      <w:pPr>
        <w:ind w:right="46"/>
        <w:jc w:val="both"/>
        <w:rPr>
          <w:rFonts w:ascii="HelveticaNeueLT Pro 55 Roman" w:hAnsi="HelveticaNeueLT Pro 55 Roman" w:cs="Tahoma"/>
          <w:sz w:val="18"/>
          <w:szCs w:val="18"/>
        </w:rPr>
      </w:pPr>
    </w:p>
    <w:p w:rsidR="00DA7DDE" w:rsidRPr="00363490" w:rsidRDefault="00DA7DDE" w:rsidP="00DA7DDE">
      <w:pPr>
        <w:ind w:right="46"/>
        <w:jc w:val="center"/>
        <w:rPr>
          <w:rFonts w:ascii="HelveticaNeueLT Pro 55 Roman" w:hAnsi="HelveticaNeueLT Pro 55 Roman" w:cs="Tahoma"/>
          <w:sz w:val="18"/>
          <w:szCs w:val="18"/>
        </w:rPr>
      </w:pPr>
      <w:r w:rsidRPr="00363490">
        <w:rPr>
          <w:rFonts w:ascii="HelveticaNeueLT Pro 55 Roman" w:hAnsi="HelveticaNeueLT Pro 55 Roman" w:cs="Tahoma"/>
          <w:b/>
          <w:sz w:val="18"/>
          <w:szCs w:val="18"/>
        </w:rPr>
        <w:t>DO OBJETO</w:t>
      </w:r>
    </w:p>
    <w:p w:rsidR="00DA7DDE" w:rsidRPr="00363490" w:rsidRDefault="00DA7DDE" w:rsidP="00DA7DDE">
      <w:pPr>
        <w:tabs>
          <w:tab w:val="left" w:pos="567"/>
        </w:tabs>
        <w:ind w:left="567" w:hanging="567"/>
        <w:jc w:val="center"/>
        <w:rPr>
          <w:rFonts w:ascii="HelveticaNeueLT Pro 55 Roman" w:hAnsi="HelveticaNeueLT Pro 55 Roman" w:cs="Tahoma"/>
          <w:b/>
          <w:sz w:val="18"/>
          <w:szCs w:val="18"/>
        </w:rPr>
      </w:pPr>
    </w:p>
    <w:p w:rsidR="00DA7DDE" w:rsidRPr="00363490" w:rsidRDefault="00DA7DDE" w:rsidP="00DA7DDE">
      <w:pPr>
        <w:pStyle w:val="Cabealho"/>
        <w:jc w:val="both"/>
        <w:rPr>
          <w:rFonts w:ascii="HelveticaNeueLT Pro 55 Roman" w:hAnsi="HelveticaNeueLT Pro 55 Roman"/>
          <w:sz w:val="18"/>
          <w:szCs w:val="18"/>
        </w:rPr>
      </w:pPr>
      <w:r w:rsidRPr="00363490">
        <w:rPr>
          <w:rFonts w:ascii="HelveticaNeueLT Pro 55 Roman" w:hAnsi="HelveticaNeueLT Pro 55 Roman" w:cs="Tahoma"/>
          <w:b/>
          <w:sz w:val="18"/>
          <w:szCs w:val="18"/>
          <w:u w:val="single"/>
        </w:rPr>
        <w:t xml:space="preserve">CLÁUSULA PRIMEIRA </w:t>
      </w:r>
      <w:r w:rsidRPr="00363490">
        <w:rPr>
          <w:rFonts w:ascii="HelveticaNeueLT Pro 55 Roman" w:hAnsi="HelveticaNeueLT Pro 55 Roman" w:cs="Tahoma"/>
          <w:b/>
          <w:sz w:val="18"/>
          <w:szCs w:val="18"/>
        </w:rPr>
        <w:t>–</w:t>
      </w:r>
      <w:r w:rsidRPr="00363490">
        <w:rPr>
          <w:rFonts w:ascii="HelveticaNeueLT Pro 55 Roman" w:hAnsi="HelveticaNeueLT Pro 55 Roman"/>
          <w:sz w:val="18"/>
          <w:szCs w:val="18"/>
        </w:rPr>
        <w:t xml:space="preserve"> Constitui objeto do presente contrato, conforme registro de preços para </w:t>
      </w:r>
      <w:r w:rsidRPr="00363490">
        <w:rPr>
          <w:rFonts w:ascii="HelveticaNeueLT Pro 55 Roman" w:hAnsi="HelveticaNeueLT Pro 55 Roman" w:cs="Tahoma"/>
          <w:b/>
          <w:sz w:val="18"/>
          <w:szCs w:val="18"/>
        </w:rPr>
        <w:t>Aquisição de Material de Expediente</w:t>
      </w:r>
      <w:r w:rsidRPr="00363490">
        <w:rPr>
          <w:rFonts w:ascii="HelveticaNeueLT Pro 55 Roman" w:hAnsi="HelveticaNeueLT Pro 55 Roman" w:cs="Tahoma"/>
          <w:i/>
          <w:sz w:val="18"/>
          <w:szCs w:val="18"/>
        </w:rPr>
        <w:t xml:space="preserve">, </w:t>
      </w:r>
      <w:r w:rsidRPr="00363490">
        <w:rPr>
          <w:rFonts w:ascii="HelveticaNeueLT Pro 55 Roman" w:hAnsi="HelveticaNeueLT Pro 55 Roman" w:cs="Tahoma"/>
          <w:sz w:val="18"/>
          <w:szCs w:val="18"/>
        </w:rPr>
        <w:t xml:space="preserve">para atender o SENAC/RO, </w:t>
      </w:r>
      <w:r w:rsidRPr="00363490">
        <w:rPr>
          <w:rFonts w:ascii="HelveticaNeueLT Pro 55 Roman" w:hAnsi="HelveticaNeueLT Pro 55 Roman"/>
          <w:sz w:val="18"/>
          <w:szCs w:val="18"/>
        </w:rPr>
        <w:t>abaixo relacionados, especificados no Anexo I do edital de convocação.</w:t>
      </w:r>
    </w:p>
    <w:p w:rsidR="00DA7DDE" w:rsidRPr="00363490" w:rsidRDefault="00DA7DDE" w:rsidP="00DA7DDE">
      <w:pPr>
        <w:rPr>
          <w:rFonts w:ascii="HelveticaNeueLT Pro 55 Roman" w:hAnsi="HelveticaNeueLT Pro 55 Roman"/>
          <w:sz w:val="18"/>
          <w:szCs w:val="18"/>
        </w:rPr>
      </w:pPr>
    </w:p>
    <w:tbl>
      <w:tblPr>
        <w:tblW w:w="5000" w:type="pct"/>
        <w:tblCellMar>
          <w:left w:w="70" w:type="dxa"/>
          <w:right w:w="70" w:type="dxa"/>
        </w:tblCellMar>
        <w:tblLook w:val="04A0" w:firstRow="1" w:lastRow="0" w:firstColumn="1" w:lastColumn="0" w:noHBand="0" w:noVBand="1"/>
      </w:tblPr>
      <w:tblGrid>
        <w:gridCol w:w="508"/>
        <w:gridCol w:w="691"/>
        <w:gridCol w:w="717"/>
        <w:gridCol w:w="3507"/>
        <w:gridCol w:w="665"/>
        <w:gridCol w:w="835"/>
        <w:gridCol w:w="1004"/>
      </w:tblGrid>
      <w:tr w:rsidR="004B313A" w:rsidRPr="00363490" w:rsidTr="004B313A">
        <w:trPr>
          <w:trHeight w:val="132"/>
        </w:trPr>
        <w:tc>
          <w:tcPr>
            <w:tcW w:w="3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lastRenderedPageBreak/>
              <w:t>Item</w:t>
            </w:r>
          </w:p>
        </w:tc>
        <w:tc>
          <w:tcPr>
            <w:tcW w:w="436" w:type="pct"/>
            <w:tcBorders>
              <w:top w:val="single" w:sz="4" w:space="0" w:color="auto"/>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Qtd.</w:t>
            </w:r>
          </w:p>
        </w:tc>
        <w:tc>
          <w:tcPr>
            <w:tcW w:w="452" w:type="pct"/>
            <w:tcBorders>
              <w:top w:val="single" w:sz="4" w:space="0" w:color="auto"/>
              <w:left w:val="nil"/>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Und.</w:t>
            </w:r>
          </w:p>
        </w:tc>
        <w:tc>
          <w:tcPr>
            <w:tcW w:w="2213" w:type="pct"/>
            <w:tcBorders>
              <w:top w:val="single" w:sz="4" w:space="0" w:color="auto"/>
              <w:left w:val="nil"/>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Descrição dos Produtos</w:t>
            </w:r>
          </w:p>
        </w:tc>
        <w:tc>
          <w:tcPr>
            <w:tcW w:w="419" w:type="pct"/>
            <w:tcBorders>
              <w:top w:val="single" w:sz="4" w:space="0" w:color="auto"/>
              <w:left w:val="single" w:sz="4" w:space="0" w:color="auto"/>
              <w:bottom w:val="single" w:sz="4" w:space="0" w:color="auto"/>
              <w:right w:val="single" w:sz="4" w:space="0" w:color="auto"/>
            </w:tcBorders>
            <w:vAlign w:val="center"/>
          </w:tcPr>
          <w:p w:rsidR="004B313A" w:rsidRPr="00363490" w:rsidRDefault="004B313A" w:rsidP="004B313A">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Marca</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b/>
                <w:bCs/>
                <w:sz w:val="18"/>
                <w:szCs w:val="18"/>
              </w:rPr>
            </w:pPr>
            <w:r>
              <w:rPr>
                <w:rFonts w:ascii="HelveticaNeueLT Pro 55 Roman" w:hAnsi="HelveticaNeueLT Pro 55 Roman" w:cs="Arial"/>
                <w:b/>
                <w:bCs/>
                <w:sz w:val="18"/>
                <w:szCs w:val="18"/>
              </w:rPr>
              <w:t>Valor Unitário</w:t>
            </w:r>
          </w:p>
        </w:tc>
        <w:tc>
          <w:tcPr>
            <w:tcW w:w="633" w:type="pct"/>
            <w:tcBorders>
              <w:top w:val="single" w:sz="4" w:space="0" w:color="auto"/>
              <w:left w:val="single" w:sz="4" w:space="0" w:color="auto"/>
              <w:bottom w:val="single" w:sz="4" w:space="0" w:color="auto"/>
              <w:right w:val="single" w:sz="4" w:space="0" w:color="auto"/>
            </w:tcBorders>
            <w:vAlign w:val="center"/>
          </w:tcPr>
          <w:p w:rsidR="004B313A" w:rsidRDefault="004B313A" w:rsidP="004B313A">
            <w:pPr>
              <w:jc w:val="center"/>
              <w:rPr>
                <w:rFonts w:ascii="HelveticaNeueLT Pro 55 Roman" w:hAnsi="HelveticaNeueLT Pro 55 Roman" w:cs="Arial"/>
                <w:b/>
                <w:bCs/>
                <w:sz w:val="18"/>
                <w:szCs w:val="18"/>
              </w:rPr>
            </w:pPr>
            <w:r>
              <w:rPr>
                <w:rFonts w:ascii="HelveticaNeueLT Pro 55 Roman" w:hAnsi="HelveticaNeueLT Pro 55 Roman" w:cs="Arial"/>
                <w:b/>
                <w:bCs/>
                <w:sz w:val="18"/>
                <w:szCs w:val="18"/>
              </w:rPr>
              <w:t>Valor Total Estimado</w:t>
            </w:r>
          </w:p>
        </w:tc>
      </w:tr>
      <w:tr w:rsidR="004B313A" w:rsidRPr="00363490" w:rsidTr="004B313A">
        <w:trPr>
          <w:trHeight w:val="270"/>
        </w:trPr>
        <w:tc>
          <w:tcPr>
            <w:tcW w:w="320" w:type="pct"/>
            <w:tcBorders>
              <w:top w:val="nil"/>
              <w:left w:val="single" w:sz="4" w:space="0" w:color="auto"/>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1</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Caixa</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 xml:space="preserve">Alfinete para Mapas N º 05 com 50 </w:t>
            </w:r>
            <w:proofErr w:type="spellStart"/>
            <w:r w:rsidRPr="00363490">
              <w:rPr>
                <w:rFonts w:ascii="HelveticaNeueLT Pro 55 Roman" w:hAnsi="HelveticaNeueLT Pro 55 Roman" w:cs="Arial"/>
                <w:sz w:val="18"/>
                <w:szCs w:val="18"/>
              </w:rPr>
              <w:t>und</w:t>
            </w:r>
            <w:proofErr w:type="spellEnd"/>
            <w:r w:rsidRPr="00363490">
              <w:rPr>
                <w:rFonts w:ascii="HelveticaNeueLT Pro 55 Roman" w:hAnsi="HelveticaNeueLT Pro 55 Roman" w:cs="Arial"/>
                <w:sz w:val="18"/>
                <w:szCs w:val="18"/>
              </w:rPr>
              <w:t>.</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275"/>
        </w:trPr>
        <w:tc>
          <w:tcPr>
            <w:tcW w:w="320" w:type="pct"/>
            <w:tcBorders>
              <w:top w:val="nil"/>
              <w:left w:val="single" w:sz="4" w:space="0" w:color="auto"/>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2</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Almofada para Carimbo</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136"/>
        </w:trPr>
        <w:tc>
          <w:tcPr>
            <w:tcW w:w="320" w:type="pct"/>
            <w:tcBorders>
              <w:top w:val="nil"/>
              <w:left w:val="single" w:sz="4" w:space="0" w:color="auto"/>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3</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Apontador pequeno simples</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55"/>
        </w:trPr>
        <w:tc>
          <w:tcPr>
            <w:tcW w:w="320" w:type="pct"/>
            <w:tcBorders>
              <w:top w:val="nil"/>
              <w:left w:val="single" w:sz="4" w:space="0" w:color="auto"/>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4</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Pacote</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 xml:space="preserve">Balão, pacote com 50 unidades – Cores variadas </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129"/>
        </w:trPr>
        <w:tc>
          <w:tcPr>
            <w:tcW w:w="320" w:type="pct"/>
            <w:tcBorders>
              <w:top w:val="nil"/>
              <w:left w:val="single" w:sz="4" w:space="0" w:color="auto"/>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5</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20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Bandeja em Acrílico Expediente - Duplex</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47"/>
        </w:trPr>
        <w:tc>
          <w:tcPr>
            <w:tcW w:w="320" w:type="pct"/>
            <w:tcBorders>
              <w:top w:val="nil"/>
              <w:left w:val="single" w:sz="4" w:space="0" w:color="auto"/>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6</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80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Rolo</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Barbante 4x12, aprox. c/ 400 m</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106"/>
        </w:trPr>
        <w:tc>
          <w:tcPr>
            <w:tcW w:w="320" w:type="pct"/>
            <w:tcBorders>
              <w:top w:val="nil"/>
              <w:left w:val="single" w:sz="4" w:space="0" w:color="auto"/>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7</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120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Bastão grosso para pistola de cola quente</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47"/>
        </w:trPr>
        <w:tc>
          <w:tcPr>
            <w:tcW w:w="320" w:type="pct"/>
            <w:tcBorders>
              <w:top w:val="nil"/>
              <w:left w:val="single" w:sz="4" w:space="0" w:color="auto"/>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8</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20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Bateria 9 volts de alcalina</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47"/>
        </w:trPr>
        <w:tc>
          <w:tcPr>
            <w:tcW w:w="320" w:type="pct"/>
            <w:tcBorders>
              <w:top w:val="nil"/>
              <w:left w:val="single" w:sz="4" w:space="0" w:color="auto"/>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9</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15.000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Bloco</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Bloco de papel rascunho tamanho 15cm largura x 21cm altura</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158"/>
        </w:trPr>
        <w:tc>
          <w:tcPr>
            <w:tcW w:w="320" w:type="pct"/>
            <w:tcBorders>
              <w:top w:val="nil"/>
              <w:left w:val="single" w:sz="4" w:space="0" w:color="auto"/>
              <w:bottom w:val="single" w:sz="4" w:space="0" w:color="auto"/>
              <w:right w:val="single" w:sz="4" w:space="0" w:color="auto"/>
            </w:tcBorders>
            <w:shd w:val="clear" w:color="000000" w:fill="FFFFFF"/>
            <w:vAlign w:val="center"/>
            <w:hideMark/>
          </w:tcPr>
          <w:p w:rsidR="004B313A" w:rsidRPr="00363490" w:rsidRDefault="004B313A" w:rsidP="00D62B9C">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10</w:t>
            </w:r>
          </w:p>
        </w:tc>
        <w:tc>
          <w:tcPr>
            <w:tcW w:w="436" w:type="pct"/>
            <w:tcBorders>
              <w:top w:val="nil"/>
              <w:left w:val="nil"/>
              <w:bottom w:val="single" w:sz="4" w:space="0" w:color="auto"/>
              <w:right w:val="single" w:sz="4" w:space="0" w:color="auto"/>
            </w:tcBorders>
            <w:shd w:val="clear" w:color="000000" w:fill="FFFFFF"/>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w:t>
            </w:r>
          </w:p>
        </w:tc>
        <w:tc>
          <w:tcPr>
            <w:tcW w:w="452" w:type="pct"/>
            <w:tcBorders>
              <w:top w:val="nil"/>
              <w:left w:val="nil"/>
              <w:bottom w:val="single" w:sz="4" w:space="0" w:color="auto"/>
              <w:right w:val="single" w:sz="4" w:space="0" w:color="auto"/>
            </w:tcBorders>
            <w:shd w:val="clear" w:color="000000" w:fill="FFFFFF"/>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2213" w:type="pct"/>
            <w:tcBorders>
              <w:top w:val="nil"/>
              <w:left w:val="nil"/>
              <w:bottom w:val="single" w:sz="4" w:space="0" w:color="auto"/>
              <w:right w:val="single" w:sz="4" w:space="0" w:color="auto"/>
            </w:tcBorders>
            <w:shd w:val="clear" w:color="000000" w:fill="FFFFFF"/>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Borracha de silicone</w:t>
            </w:r>
          </w:p>
        </w:tc>
        <w:tc>
          <w:tcPr>
            <w:tcW w:w="419" w:type="pct"/>
            <w:tcBorders>
              <w:top w:val="single" w:sz="4" w:space="0" w:color="auto"/>
              <w:left w:val="nil"/>
              <w:bottom w:val="single" w:sz="4" w:space="0" w:color="auto"/>
              <w:right w:val="single" w:sz="4" w:space="0" w:color="auto"/>
            </w:tcBorders>
            <w:shd w:val="clear" w:color="000000" w:fill="FFFFFF"/>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000000" w:fill="FFFFFF"/>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shd w:val="clear" w:color="000000" w:fill="FFFFFF"/>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76"/>
        </w:trPr>
        <w:tc>
          <w:tcPr>
            <w:tcW w:w="320" w:type="pct"/>
            <w:tcBorders>
              <w:top w:val="nil"/>
              <w:left w:val="single" w:sz="4" w:space="0" w:color="auto"/>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11</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400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Borracha pequena branca simples</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47"/>
        </w:trPr>
        <w:tc>
          <w:tcPr>
            <w:tcW w:w="3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12</w:t>
            </w:r>
          </w:p>
        </w:tc>
        <w:tc>
          <w:tcPr>
            <w:tcW w:w="436" w:type="pct"/>
            <w:tcBorders>
              <w:top w:val="single" w:sz="4" w:space="0" w:color="auto"/>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60</w:t>
            </w:r>
          </w:p>
        </w:tc>
        <w:tc>
          <w:tcPr>
            <w:tcW w:w="452" w:type="pct"/>
            <w:tcBorders>
              <w:top w:val="single" w:sz="4" w:space="0" w:color="auto"/>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2213" w:type="pct"/>
            <w:tcBorders>
              <w:top w:val="single" w:sz="4" w:space="0" w:color="auto"/>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Calculadora de mesa simples - 12 dígitos (a pilha)</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single" w:sz="4" w:space="0" w:color="auto"/>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68"/>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13</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5.000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Caneta esferográfica, material plástico, formato corpo sextavado, material ponta aço inoxidável com esfera de tungstênio, tipo escrita grossa, cor tinta azul e preta. Produto nacional e de qualidade</w:t>
            </w:r>
            <w:r w:rsidRPr="00363490">
              <w:rPr>
                <w:rFonts w:ascii="HelveticaNeueLT Pro 55 Roman" w:hAnsi="HelveticaNeueLT Pro 55 Roman" w:cs="Arial"/>
                <w:sz w:val="18"/>
                <w:szCs w:val="18"/>
              </w:rPr>
              <w:t xml:space="preserve">. </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47"/>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14</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40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Capa para CD em acrílico transparente</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119"/>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15</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15</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Pacote</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Capa plástica, material plástico PVC, comprimento 297, na cor preta, largura 210, espessura 30. Pacotes com 100und.</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18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16</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800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Cartolina cores diversas</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47"/>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17</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CD-RW com capa de papel</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47"/>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18</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80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Caixa</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Clipe tamanho 1</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9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19</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Caixa</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Clipe tamanho 2/0</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47"/>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20</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Caixa</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Clipe tamanho 3/0</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210"/>
        </w:trPr>
        <w:tc>
          <w:tcPr>
            <w:tcW w:w="320" w:type="pct"/>
            <w:tcBorders>
              <w:top w:val="nil"/>
              <w:left w:val="single" w:sz="4" w:space="0" w:color="auto"/>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21</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70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Caixa</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Clipe tamanho 4/0</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142"/>
        </w:trPr>
        <w:tc>
          <w:tcPr>
            <w:tcW w:w="320" w:type="pct"/>
            <w:tcBorders>
              <w:top w:val="nil"/>
              <w:left w:val="single" w:sz="4" w:space="0" w:color="auto"/>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22</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80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Caixa</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Clipe tamanho 8/0</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201"/>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23</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5</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Cola branca de 1 kg</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12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24</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80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Tubo</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Cola branca liquida de 90gr</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52"/>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25</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250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Cola em bastão 20g</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47"/>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26</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Caixa</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Colchetes (bailarina) tamanho 15, caixa com 72 unidades.</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47"/>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27</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60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Corretivo liquido a base d'agua</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136"/>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28</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600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Crachá horizontal com presilha fixa 7,0 x 10,0</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47"/>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29</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600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Crachá vertical com presilha fixa 7,0 x 10,0</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136"/>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30</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400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DVD-R com capa de papel</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49"/>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31</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DVD-RW</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47"/>
        </w:trPr>
        <w:tc>
          <w:tcPr>
            <w:tcW w:w="320" w:type="pct"/>
            <w:tcBorders>
              <w:top w:val="nil"/>
              <w:left w:val="single" w:sz="4" w:space="0" w:color="auto"/>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32</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400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Folha</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E.V.A cores diversas</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69"/>
        </w:trPr>
        <w:tc>
          <w:tcPr>
            <w:tcW w:w="320" w:type="pct"/>
            <w:tcBorders>
              <w:top w:val="nil"/>
              <w:left w:val="single" w:sz="4" w:space="0" w:color="auto"/>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33</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60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Estilete Largo - Plástico - 18mm/ com trava</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47"/>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34</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80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Extrator de grampo de metal</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47"/>
        </w:trPr>
        <w:tc>
          <w:tcPr>
            <w:tcW w:w="3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lastRenderedPageBreak/>
              <w:t>35</w:t>
            </w:r>
          </w:p>
        </w:tc>
        <w:tc>
          <w:tcPr>
            <w:tcW w:w="436" w:type="pct"/>
            <w:tcBorders>
              <w:top w:val="single" w:sz="4" w:space="0" w:color="auto"/>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150</w:t>
            </w:r>
          </w:p>
        </w:tc>
        <w:tc>
          <w:tcPr>
            <w:tcW w:w="452" w:type="pct"/>
            <w:tcBorders>
              <w:top w:val="single" w:sz="4" w:space="0" w:color="auto"/>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2213" w:type="pct"/>
            <w:tcBorders>
              <w:top w:val="single" w:sz="4" w:space="0" w:color="auto"/>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Feltro apagador de quadro branco, material corpo feltro colorido, peso 50, comprimento 150, largura 50, componentes corpo fixação apagador.</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single" w:sz="4" w:space="0" w:color="auto"/>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47"/>
        </w:trPr>
        <w:tc>
          <w:tcPr>
            <w:tcW w:w="3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36</w:t>
            </w:r>
          </w:p>
        </w:tc>
        <w:tc>
          <w:tcPr>
            <w:tcW w:w="436" w:type="pct"/>
            <w:tcBorders>
              <w:top w:val="single" w:sz="4" w:space="0" w:color="auto"/>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1000</w:t>
            </w:r>
          </w:p>
        </w:tc>
        <w:tc>
          <w:tcPr>
            <w:tcW w:w="452" w:type="pct"/>
            <w:tcBorders>
              <w:top w:val="single" w:sz="4" w:space="0" w:color="auto"/>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Rolo</w:t>
            </w:r>
          </w:p>
        </w:tc>
        <w:tc>
          <w:tcPr>
            <w:tcW w:w="2213" w:type="pct"/>
            <w:tcBorders>
              <w:top w:val="single" w:sz="4" w:space="0" w:color="auto"/>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 xml:space="preserve">Fita adesiva Transparente 48mmx50mm         </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single" w:sz="4" w:space="0" w:color="auto"/>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47"/>
        </w:trPr>
        <w:tc>
          <w:tcPr>
            <w:tcW w:w="3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37</w:t>
            </w:r>
          </w:p>
        </w:tc>
        <w:tc>
          <w:tcPr>
            <w:tcW w:w="436" w:type="pct"/>
            <w:tcBorders>
              <w:top w:val="single" w:sz="4" w:space="0" w:color="auto"/>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w:t>
            </w:r>
          </w:p>
        </w:tc>
        <w:tc>
          <w:tcPr>
            <w:tcW w:w="452" w:type="pct"/>
            <w:tcBorders>
              <w:top w:val="single" w:sz="4" w:space="0" w:color="auto"/>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Rolo</w:t>
            </w:r>
          </w:p>
        </w:tc>
        <w:tc>
          <w:tcPr>
            <w:tcW w:w="2213" w:type="pct"/>
            <w:tcBorders>
              <w:top w:val="single" w:sz="4" w:space="0" w:color="auto"/>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Fita crepe estreita 19 x 50</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single" w:sz="4" w:space="0" w:color="auto"/>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47"/>
        </w:trPr>
        <w:tc>
          <w:tcPr>
            <w:tcW w:w="3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38</w:t>
            </w:r>
          </w:p>
        </w:tc>
        <w:tc>
          <w:tcPr>
            <w:tcW w:w="436" w:type="pct"/>
            <w:tcBorders>
              <w:top w:val="single" w:sz="4" w:space="0" w:color="auto"/>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w:t>
            </w:r>
          </w:p>
        </w:tc>
        <w:tc>
          <w:tcPr>
            <w:tcW w:w="452" w:type="pct"/>
            <w:tcBorders>
              <w:top w:val="single" w:sz="4" w:space="0" w:color="auto"/>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Rolo</w:t>
            </w:r>
          </w:p>
        </w:tc>
        <w:tc>
          <w:tcPr>
            <w:tcW w:w="2213" w:type="pct"/>
            <w:tcBorders>
              <w:top w:val="single" w:sz="4" w:space="0" w:color="auto"/>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Fita crepe larga 49 x 50</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single" w:sz="4" w:space="0" w:color="auto"/>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47"/>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39</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Rolo</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Fita dupla face 15 x 30</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47"/>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40</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Caixa</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both"/>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Giz de cera com 12 cores - Linha: Escolar. Tamanho: 9 cm. Formato redondo.</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47"/>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41</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Grampeador 50 fls.</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142"/>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42</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 xml:space="preserve">Grampeador pequeno de mesa 20 </w:t>
            </w:r>
            <w:proofErr w:type="spellStart"/>
            <w:r w:rsidRPr="00363490">
              <w:rPr>
                <w:rFonts w:ascii="HelveticaNeueLT Pro 55 Roman" w:hAnsi="HelveticaNeueLT Pro 55 Roman" w:cs="Arial"/>
                <w:sz w:val="18"/>
                <w:szCs w:val="18"/>
              </w:rPr>
              <w:t>fls</w:t>
            </w:r>
            <w:proofErr w:type="spellEnd"/>
            <w:r w:rsidRPr="00363490">
              <w:rPr>
                <w:rFonts w:ascii="HelveticaNeueLT Pro 55 Roman" w:hAnsi="HelveticaNeueLT Pro 55 Roman" w:cs="Arial"/>
                <w:sz w:val="18"/>
                <w:szCs w:val="18"/>
              </w:rPr>
              <w:t xml:space="preserve"> </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90"/>
        </w:trPr>
        <w:tc>
          <w:tcPr>
            <w:tcW w:w="320" w:type="pct"/>
            <w:tcBorders>
              <w:top w:val="nil"/>
              <w:left w:val="single" w:sz="4" w:space="0" w:color="auto"/>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43</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40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Caixa</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Grampo 23/08 para grampear mais de 50 folhas</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200"/>
        </w:trPr>
        <w:tc>
          <w:tcPr>
            <w:tcW w:w="320" w:type="pct"/>
            <w:tcBorders>
              <w:top w:val="nil"/>
              <w:left w:val="single" w:sz="4" w:space="0" w:color="auto"/>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44</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70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Caixa</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Grampo para grampeador 26/6</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118"/>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45</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30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sz w:val="18"/>
                <w:szCs w:val="18"/>
              </w:rPr>
            </w:pPr>
            <w:r w:rsidRPr="00363490">
              <w:rPr>
                <w:rFonts w:ascii="HelveticaNeueLT Pro 55 Roman" w:hAnsi="HelveticaNeueLT Pro 55 Roman" w:cs="Arial"/>
                <w:color w:val="000000"/>
                <w:sz w:val="18"/>
                <w:szCs w:val="18"/>
              </w:rPr>
              <w:t>Caixa</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proofErr w:type="spellStart"/>
            <w:r w:rsidRPr="00363490">
              <w:rPr>
                <w:rFonts w:ascii="HelveticaNeueLT Pro 55 Roman" w:hAnsi="HelveticaNeueLT Pro 55 Roman" w:cs="Arial"/>
                <w:sz w:val="18"/>
                <w:szCs w:val="18"/>
              </w:rPr>
              <w:t>Hidrocor</w:t>
            </w:r>
            <w:proofErr w:type="spellEnd"/>
            <w:r w:rsidRPr="00363490">
              <w:rPr>
                <w:rFonts w:ascii="HelveticaNeueLT Pro 55 Roman" w:hAnsi="HelveticaNeueLT Pro 55 Roman" w:cs="Arial"/>
                <w:sz w:val="18"/>
                <w:szCs w:val="18"/>
              </w:rPr>
              <w:t xml:space="preserve">, </w:t>
            </w:r>
            <w:proofErr w:type="spellStart"/>
            <w:r w:rsidRPr="00363490">
              <w:rPr>
                <w:rFonts w:ascii="HelveticaNeueLT Pro 55 Roman" w:hAnsi="HelveticaNeueLT Pro 55 Roman" w:cs="Arial"/>
                <w:sz w:val="18"/>
                <w:szCs w:val="18"/>
              </w:rPr>
              <w:t>cx</w:t>
            </w:r>
            <w:proofErr w:type="spellEnd"/>
            <w:r w:rsidRPr="00363490">
              <w:rPr>
                <w:rFonts w:ascii="HelveticaNeueLT Pro 55 Roman" w:hAnsi="HelveticaNeueLT Pro 55 Roman" w:cs="Arial"/>
                <w:sz w:val="18"/>
                <w:szCs w:val="18"/>
              </w:rPr>
              <w:t xml:space="preserve"> com 12 cores, ponta fina</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177"/>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46</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20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Caixa</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Lápis aquarelável - 24 cores</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96"/>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47</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Caixa</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Lápis de cor com 12 unidades</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169"/>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48</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60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Pacote</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Liga (para dinheiro) pct com 100 gramas nº 18</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513"/>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49</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Livro protocolo, material papel off-set, quantidade folhas 100, comprimento230, largura 170, tipo capa dura, características adicionais com folhas pautadas e numeradas sequencialmente, material capa papelão, gramatura folhas 54.</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159"/>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50</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250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Folha</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Papel color set cores variadas</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47"/>
        </w:trPr>
        <w:tc>
          <w:tcPr>
            <w:tcW w:w="320" w:type="pct"/>
            <w:tcBorders>
              <w:top w:val="nil"/>
              <w:left w:val="single" w:sz="4" w:space="0" w:color="auto"/>
              <w:bottom w:val="single" w:sz="4" w:space="0" w:color="auto"/>
              <w:right w:val="single" w:sz="4" w:space="0" w:color="auto"/>
            </w:tcBorders>
            <w:shd w:val="clear" w:color="000000" w:fill="FFFFFF"/>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51</w:t>
            </w:r>
          </w:p>
        </w:tc>
        <w:tc>
          <w:tcPr>
            <w:tcW w:w="436" w:type="pct"/>
            <w:tcBorders>
              <w:top w:val="nil"/>
              <w:left w:val="nil"/>
              <w:bottom w:val="single" w:sz="4" w:space="0" w:color="auto"/>
              <w:right w:val="single" w:sz="4" w:space="0" w:color="auto"/>
            </w:tcBorders>
            <w:shd w:val="clear" w:color="000000" w:fill="FFFFFF"/>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15</w:t>
            </w:r>
          </w:p>
        </w:tc>
        <w:tc>
          <w:tcPr>
            <w:tcW w:w="452" w:type="pct"/>
            <w:tcBorders>
              <w:top w:val="nil"/>
              <w:left w:val="nil"/>
              <w:bottom w:val="single" w:sz="4" w:space="0" w:color="auto"/>
              <w:right w:val="single" w:sz="4" w:space="0" w:color="auto"/>
            </w:tcBorders>
            <w:shd w:val="clear" w:color="000000" w:fill="FFFFFF"/>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Pacote</w:t>
            </w:r>
          </w:p>
        </w:tc>
        <w:tc>
          <w:tcPr>
            <w:tcW w:w="2213" w:type="pct"/>
            <w:tcBorders>
              <w:top w:val="nil"/>
              <w:left w:val="nil"/>
              <w:bottom w:val="single" w:sz="4" w:space="0" w:color="auto"/>
              <w:right w:val="single" w:sz="4" w:space="0" w:color="auto"/>
            </w:tcBorders>
            <w:shd w:val="clear" w:color="000000" w:fill="FFFFFF"/>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 xml:space="preserve">Papel couchê 90 gramas, formato A3 250 </w:t>
            </w:r>
            <w:proofErr w:type="spellStart"/>
            <w:r w:rsidRPr="00363490">
              <w:rPr>
                <w:rFonts w:ascii="HelveticaNeueLT Pro 55 Roman" w:hAnsi="HelveticaNeueLT Pro 55 Roman" w:cs="Arial"/>
                <w:sz w:val="18"/>
                <w:szCs w:val="18"/>
              </w:rPr>
              <w:t>fls</w:t>
            </w:r>
            <w:proofErr w:type="spellEnd"/>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137"/>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52</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1500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Folha</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Papel kraft, material celulose vegetal, gramatura 80, comprimento 96, largura 66, cor parda</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144"/>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53</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50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Resma</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Papel sulfit tamanho A3 75gr – resmas com 500 folhas</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278"/>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54</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3.000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Resma</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Papel sulfit tamanho A4 75 GR</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136"/>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55</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Pasta arquivo, material papelão prensado, tipo AZ, largura 280, altura 350, lombada 85, prendedor interno ferragem removível.</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203"/>
        </w:trPr>
        <w:tc>
          <w:tcPr>
            <w:tcW w:w="320" w:type="pct"/>
            <w:tcBorders>
              <w:top w:val="nil"/>
              <w:left w:val="single" w:sz="4" w:space="0" w:color="auto"/>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56</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 xml:space="preserve">Pasta catálogo 100 </w:t>
            </w:r>
            <w:proofErr w:type="spellStart"/>
            <w:r w:rsidRPr="00363490">
              <w:rPr>
                <w:rFonts w:ascii="HelveticaNeueLT Pro 55 Roman" w:hAnsi="HelveticaNeueLT Pro 55 Roman" w:cs="Arial"/>
                <w:sz w:val="18"/>
                <w:szCs w:val="18"/>
              </w:rPr>
              <w:t>fls</w:t>
            </w:r>
            <w:proofErr w:type="spellEnd"/>
            <w:r w:rsidRPr="00363490">
              <w:rPr>
                <w:rFonts w:ascii="HelveticaNeueLT Pro 55 Roman" w:hAnsi="HelveticaNeueLT Pro 55 Roman" w:cs="Arial"/>
                <w:sz w:val="18"/>
                <w:szCs w:val="18"/>
              </w:rPr>
              <w:t xml:space="preserve"> – Tamanho Ofício</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263"/>
        </w:trPr>
        <w:tc>
          <w:tcPr>
            <w:tcW w:w="320" w:type="pct"/>
            <w:tcBorders>
              <w:top w:val="nil"/>
              <w:left w:val="single" w:sz="4" w:space="0" w:color="auto"/>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57</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40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Pasta catálogo com 50fls – Tamanho Ofício</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280"/>
        </w:trPr>
        <w:tc>
          <w:tcPr>
            <w:tcW w:w="320" w:type="pct"/>
            <w:tcBorders>
              <w:top w:val="nil"/>
              <w:left w:val="single" w:sz="4" w:space="0" w:color="auto"/>
              <w:bottom w:val="single" w:sz="4" w:space="0" w:color="auto"/>
              <w:right w:val="single" w:sz="4" w:space="0" w:color="auto"/>
            </w:tcBorders>
            <w:shd w:val="clear" w:color="000000" w:fill="FFFFFF"/>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58</w:t>
            </w:r>
          </w:p>
        </w:tc>
        <w:tc>
          <w:tcPr>
            <w:tcW w:w="436" w:type="pct"/>
            <w:tcBorders>
              <w:top w:val="nil"/>
              <w:left w:val="nil"/>
              <w:bottom w:val="single" w:sz="4" w:space="0" w:color="auto"/>
              <w:right w:val="single" w:sz="4" w:space="0" w:color="auto"/>
            </w:tcBorders>
            <w:shd w:val="clear" w:color="000000" w:fill="FFFFFF"/>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15</w:t>
            </w:r>
          </w:p>
        </w:tc>
        <w:tc>
          <w:tcPr>
            <w:tcW w:w="452" w:type="pct"/>
            <w:tcBorders>
              <w:top w:val="nil"/>
              <w:left w:val="nil"/>
              <w:bottom w:val="single" w:sz="4" w:space="0" w:color="auto"/>
              <w:right w:val="single" w:sz="4" w:space="0" w:color="auto"/>
            </w:tcBorders>
            <w:shd w:val="clear" w:color="000000" w:fill="FFFFFF"/>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2213" w:type="pct"/>
            <w:tcBorders>
              <w:top w:val="nil"/>
              <w:left w:val="nil"/>
              <w:bottom w:val="single" w:sz="4" w:space="0" w:color="auto"/>
              <w:right w:val="single" w:sz="4" w:space="0" w:color="auto"/>
            </w:tcBorders>
            <w:shd w:val="clear" w:color="000000" w:fill="FFFFFF"/>
            <w:vAlign w:val="center"/>
            <w:hideMark/>
          </w:tcPr>
          <w:p w:rsidR="004B313A" w:rsidRPr="00363490" w:rsidRDefault="004B313A" w:rsidP="00D62B9C">
            <w:pP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Pasta classificadora alfanumérica - grande tipo sanfona material papelão resistente. Cor preta ou azul</w:t>
            </w:r>
          </w:p>
        </w:tc>
        <w:tc>
          <w:tcPr>
            <w:tcW w:w="419" w:type="pct"/>
            <w:tcBorders>
              <w:top w:val="single" w:sz="4" w:space="0" w:color="auto"/>
              <w:left w:val="nil"/>
              <w:bottom w:val="single" w:sz="4" w:space="0" w:color="auto"/>
              <w:right w:val="single" w:sz="4" w:space="0" w:color="auto"/>
            </w:tcBorders>
            <w:shd w:val="clear" w:color="000000" w:fill="FFFFFF"/>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000000" w:fill="FFFFFF"/>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shd w:val="clear" w:color="000000" w:fill="FFFFFF"/>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204"/>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59</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200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Pasta com elástico nas pontas de 4cm, material da pasta polionda</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67"/>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60</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Pasta com elástico nas pontas, material da pasta polionda de 6cm.</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201"/>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61</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Pasta de papelão resistente plastificada com elástico- cores variadas.</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194"/>
        </w:trPr>
        <w:tc>
          <w:tcPr>
            <w:tcW w:w="3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lastRenderedPageBreak/>
              <w:t>62</w:t>
            </w:r>
          </w:p>
        </w:tc>
        <w:tc>
          <w:tcPr>
            <w:tcW w:w="436" w:type="pct"/>
            <w:tcBorders>
              <w:top w:val="single" w:sz="4" w:space="0" w:color="auto"/>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600</w:t>
            </w:r>
          </w:p>
        </w:tc>
        <w:tc>
          <w:tcPr>
            <w:tcW w:w="452" w:type="pct"/>
            <w:tcBorders>
              <w:top w:val="single" w:sz="4" w:space="0" w:color="auto"/>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2213" w:type="pct"/>
            <w:tcBorders>
              <w:top w:val="single" w:sz="4" w:space="0" w:color="auto"/>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Pasta de papelão resistente tipo classificadora, plastificada, com trilhos, cores diversas.</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single" w:sz="4" w:space="0" w:color="auto"/>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47"/>
        </w:trPr>
        <w:tc>
          <w:tcPr>
            <w:tcW w:w="3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63</w:t>
            </w:r>
          </w:p>
        </w:tc>
        <w:tc>
          <w:tcPr>
            <w:tcW w:w="436" w:type="pct"/>
            <w:tcBorders>
              <w:top w:val="single" w:sz="4" w:space="0" w:color="auto"/>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1500</w:t>
            </w:r>
          </w:p>
        </w:tc>
        <w:tc>
          <w:tcPr>
            <w:tcW w:w="452" w:type="pct"/>
            <w:tcBorders>
              <w:top w:val="single" w:sz="4" w:space="0" w:color="auto"/>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sz w:val="18"/>
                <w:szCs w:val="18"/>
              </w:rPr>
            </w:pPr>
            <w:r w:rsidRPr="00363490">
              <w:rPr>
                <w:rFonts w:ascii="HelveticaNeueLT Pro 55 Roman" w:hAnsi="HelveticaNeueLT Pro 55 Roman" w:cs="Arial"/>
                <w:color w:val="000000"/>
                <w:sz w:val="18"/>
                <w:szCs w:val="18"/>
              </w:rPr>
              <w:t>Und.</w:t>
            </w:r>
          </w:p>
        </w:tc>
        <w:tc>
          <w:tcPr>
            <w:tcW w:w="2213" w:type="pct"/>
            <w:tcBorders>
              <w:top w:val="single" w:sz="4" w:space="0" w:color="auto"/>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Pasta para arquivo morto em polionda</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single" w:sz="4" w:space="0" w:color="auto"/>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104"/>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64</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Pasta polionda com elástico nas pontas de material da pasta polionda de 2cm</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394"/>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65</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Caixa</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 xml:space="preserve">Pasta suspensa marmorizada completa – </w:t>
            </w:r>
            <w:proofErr w:type="spellStart"/>
            <w:r w:rsidRPr="00363490">
              <w:rPr>
                <w:rFonts w:ascii="HelveticaNeueLT Pro 55 Roman" w:hAnsi="HelveticaNeueLT Pro 55 Roman" w:cs="Arial"/>
                <w:sz w:val="18"/>
                <w:szCs w:val="18"/>
              </w:rPr>
              <w:t>Cx</w:t>
            </w:r>
            <w:proofErr w:type="spellEnd"/>
            <w:r w:rsidRPr="00363490">
              <w:rPr>
                <w:rFonts w:ascii="HelveticaNeueLT Pro 55 Roman" w:hAnsi="HelveticaNeueLT Pro 55 Roman" w:cs="Arial"/>
                <w:sz w:val="18"/>
                <w:szCs w:val="18"/>
              </w:rPr>
              <w:t xml:space="preserve"> com 50 unidades</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244"/>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66</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Perfurador de papel p/ 20fls</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47"/>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67</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 xml:space="preserve">Perfurador de papel p/50 </w:t>
            </w:r>
            <w:proofErr w:type="spellStart"/>
            <w:r w:rsidRPr="00363490">
              <w:rPr>
                <w:rFonts w:ascii="HelveticaNeueLT Pro 55 Roman" w:hAnsi="HelveticaNeueLT Pro 55 Roman" w:cs="Arial"/>
                <w:sz w:val="18"/>
                <w:szCs w:val="18"/>
              </w:rPr>
              <w:t>fls</w:t>
            </w:r>
            <w:proofErr w:type="spellEnd"/>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193"/>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68</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200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Cartela</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 xml:space="preserve">Pilha AA, cartela c/4 </w:t>
            </w:r>
            <w:proofErr w:type="spellStart"/>
            <w:r w:rsidRPr="00363490">
              <w:rPr>
                <w:rFonts w:ascii="HelveticaNeueLT Pro 55 Roman" w:hAnsi="HelveticaNeueLT Pro 55 Roman" w:cs="Arial"/>
                <w:sz w:val="18"/>
                <w:szCs w:val="18"/>
              </w:rPr>
              <w:t>und</w:t>
            </w:r>
            <w:proofErr w:type="spellEnd"/>
            <w:r w:rsidRPr="00363490">
              <w:rPr>
                <w:rFonts w:ascii="HelveticaNeueLT Pro 55 Roman" w:hAnsi="HelveticaNeueLT Pro 55 Roman" w:cs="Arial"/>
                <w:sz w:val="18"/>
                <w:szCs w:val="18"/>
              </w:rPr>
              <w:t xml:space="preserve">. Alcalina </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254"/>
        </w:trPr>
        <w:tc>
          <w:tcPr>
            <w:tcW w:w="320" w:type="pct"/>
            <w:tcBorders>
              <w:top w:val="nil"/>
              <w:left w:val="single" w:sz="4" w:space="0" w:color="auto"/>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69</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200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Cartela</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 xml:space="preserve">Pilha palito AAA – cartela com 4 </w:t>
            </w:r>
            <w:proofErr w:type="spellStart"/>
            <w:r w:rsidRPr="00363490">
              <w:rPr>
                <w:rFonts w:ascii="HelveticaNeueLT Pro 55 Roman" w:hAnsi="HelveticaNeueLT Pro 55 Roman" w:cs="Arial"/>
                <w:sz w:val="18"/>
                <w:szCs w:val="18"/>
              </w:rPr>
              <w:t>und</w:t>
            </w:r>
            <w:proofErr w:type="spellEnd"/>
            <w:r w:rsidRPr="00363490">
              <w:rPr>
                <w:rFonts w:ascii="HelveticaNeueLT Pro 55 Roman" w:hAnsi="HelveticaNeueLT Pro 55 Roman" w:cs="Arial"/>
                <w:sz w:val="18"/>
                <w:szCs w:val="18"/>
              </w:rPr>
              <w:t>.  alcalina</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413"/>
        </w:trPr>
        <w:tc>
          <w:tcPr>
            <w:tcW w:w="320" w:type="pct"/>
            <w:tcBorders>
              <w:top w:val="nil"/>
              <w:left w:val="single" w:sz="4" w:space="0" w:color="auto"/>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70</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Caixa</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Pincel marcador permanente com ponta grossa cores variadas – Caixa com 12 unidades – Tipo atômico</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207"/>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71</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200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Pincel marcador permanente em CD, ponta fina 0,7 mm cores variadas</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42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72</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Caixa</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 xml:space="preserve">Pincel para quadro branco/magnético, material ponta feltro, c/cartucho recarregável, cores variadas caixa c/12 </w:t>
            </w:r>
            <w:proofErr w:type="spellStart"/>
            <w:r w:rsidRPr="00363490">
              <w:rPr>
                <w:rFonts w:ascii="HelveticaNeueLT Pro 55 Roman" w:hAnsi="HelveticaNeueLT Pro 55 Roman" w:cs="Arial"/>
                <w:sz w:val="18"/>
                <w:szCs w:val="18"/>
              </w:rPr>
              <w:t>und</w:t>
            </w:r>
            <w:proofErr w:type="spellEnd"/>
            <w:r w:rsidRPr="00363490">
              <w:rPr>
                <w:rFonts w:ascii="HelveticaNeueLT Pro 55 Roman" w:hAnsi="HelveticaNeueLT Pro 55 Roman" w:cs="Arial"/>
                <w:sz w:val="18"/>
                <w:szCs w:val="18"/>
              </w:rPr>
              <w:t>. Produto nacional e de excelente qualidade.</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136"/>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73</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20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Pistola de cola quente 40 w para refil grosso</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47"/>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74</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Porta caneta/lápis/clips em acrílico</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55"/>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75</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Porta carimbo com 06 lugares</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47"/>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76</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80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Prancheta portátil em acrílico - cor fumê</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614"/>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77</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200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Caixa</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Refil para marcador de quadro branco, com tinta de secagem rápida, 5,5 ml, com ponta extra, caixa com 12 unidades - cores diversas, compatível com o pincel do item 72.</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187"/>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78</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Régua de 50 cm em acrílico</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47"/>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79</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60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Régua de alumínio de 30cm</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47"/>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80</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Régua em acrílico de 30cm</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237"/>
        </w:trPr>
        <w:tc>
          <w:tcPr>
            <w:tcW w:w="320" w:type="pct"/>
            <w:tcBorders>
              <w:top w:val="nil"/>
              <w:left w:val="single" w:sz="4" w:space="0" w:color="auto"/>
              <w:bottom w:val="single" w:sz="4" w:space="0" w:color="auto"/>
              <w:right w:val="single" w:sz="4" w:space="0" w:color="auto"/>
            </w:tcBorders>
            <w:shd w:val="clear" w:color="000000" w:fill="FFFFFF"/>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81</w:t>
            </w:r>
          </w:p>
        </w:tc>
        <w:tc>
          <w:tcPr>
            <w:tcW w:w="436" w:type="pct"/>
            <w:tcBorders>
              <w:top w:val="nil"/>
              <w:left w:val="nil"/>
              <w:bottom w:val="single" w:sz="4" w:space="0" w:color="auto"/>
              <w:right w:val="single" w:sz="4" w:space="0" w:color="auto"/>
            </w:tcBorders>
            <w:shd w:val="clear" w:color="000000" w:fill="FFFFFF"/>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w:t>
            </w:r>
          </w:p>
        </w:tc>
        <w:tc>
          <w:tcPr>
            <w:tcW w:w="452" w:type="pct"/>
            <w:tcBorders>
              <w:top w:val="nil"/>
              <w:left w:val="nil"/>
              <w:bottom w:val="single" w:sz="4" w:space="0" w:color="auto"/>
              <w:right w:val="single" w:sz="4" w:space="0" w:color="auto"/>
            </w:tcBorders>
            <w:shd w:val="clear" w:color="000000" w:fill="FFFFFF"/>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Pacote</w:t>
            </w:r>
          </w:p>
        </w:tc>
        <w:tc>
          <w:tcPr>
            <w:tcW w:w="2213" w:type="pct"/>
            <w:tcBorders>
              <w:top w:val="nil"/>
              <w:left w:val="nil"/>
              <w:bottom w:val="single" w:sz="4" w:space="0" w:color="auto"/>
              <w:right w:val="single" w:sz="4" w:space="0" w:color="auto"/>
            </w:tcBorders>
            <w:shd w:val="clear" w:color="000000" w:fill="FFFFFF"/>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Saco plástico tamanho aprox. 35cm de altura 3 por 25cm de largura, pacote com 100 unid.</w:t>
            </w:r>
          </w:p>
        </w:tc>
        <w:tc>
          <w:tcPr>
            <w:tcW w:w="419" w:type="pct"/>
            <w:tcBorders>
              <w:top w:val="single" w:sz="4" w:space="0" w:color="auto"/>
              <w:left w:val="nil"/>
              <w:bottom w:val="single" w:sz="4" w:space="0" w:color="auto"/>
              <w:right w:val="single" w:sz="4" w:space="0" w:color="auto"/>
            </w:tcBorders>
            <w:shd w:val="clear" w:color="000000" w:fill="FFFFFF"/>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000000" w:fill="FFFFFF"/>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shd w:val="clear" w:color="000000" w:fill="FFFFFF"/>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230"/>
        </w:trPr>
        <w:tc>
          <w:tcPr>
            <w:tcW w:w="320" w:type="pct"/>
            <w:tcBorders>
              <w:top w:val="nil"/>
              <w:left w:val="single" w:sz="4" w:space="0" w:color="auto"/>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82</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150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Tesoura p/ corte papel tamanho 21 cm, cabo anatômico, lâminas de aço inoxidável.</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80"/>
        </w:trPr>
        <w:tc>
          <w:tcPr>
            <w:tcW w:w="320" w:type="pct"/>
            <w:tcBorders>
              <w:top w:val="nil"/>
              <w:left w:val="single" w:sz="4" w:space="0" w:color="auto"/>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83</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Tesoura para corte de papel tamanho pequeno – 12 cm, cores variadas.</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86"/>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84</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Tinta para carimbo – 40 ml, cores variadas</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146"/>
        </w:trPr>
        <w:tc>
          <w:tcPr>
            <w:tcW w:w="320" w:type="pct"/>
            <w:tcBorders>
              <w:top w:val="nil"/>
              <w:left w:val="single" w:sz="4" w:space="0" w:color="auto"/>
              <w:bottom w:val="single" w:sz="4" w:space="0" w:color="auto"/>
              <w:right w:val="single" w:sz="4" w:space="0" w:color="auto"/>
            </w:tcBorders>
            <w:shd w:val="clear" w:color="000000" w:fill="FFFFFF"/>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85</w:t>
            </w:r>
          </w:p>
        </w:tc>
        <w:tc>
          <w:tcPr>
            <w:tcW w:w="436" w:type="pct"/>
            <w:tcBorders>
              <w:top w:val="nil"/>
              <w:left w:val="nil"/>
              <w:bottom w:val="single" w:sz="4" w:space="0" w:color="auto"/>
              <w:right w:val="single" w:sz="4" w:space="0" w:color="auto"/>
            </w:tcBorders>
            <w:shd w:val="clear" w:color="000000" w:fill="FFFFFF"/>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w:t>
            </w:r>
          </w:p>
        </w:tc>
        <w:tc>
          <w:tcPr>
            <w:tcW w:w="452" w:type="pct"/>
            <w:tcBorders>
              <w:top w:val="nil"/>
              <w:left w:val="nil"/>
              <w:bottom w:val="single" w:sz="4" w:space="0" w:color="auto"/>
              <w:right w:val="single" w:sz="4" w:space="0" w:color="auto"/>
            </w:tcBorders>
            <w:shd w:val="clear" w:color="000000" w:fill="FFFFFF"/>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Caixa</w:t>
            </w:r>
          </w:p>
        </w:tc>
        <w:tc>
          <w:tcPr>
            <w:tcW w:w="2213" w:type="pct"/>
            <w:tcBorders>
              <w:top w:val="nil"/>
              <w:left w:val="nil"/>
              <w:bottom w:val="single" w:sz="4" w:space="0" w:color="auto"/>
              <w:right w:val="single" w:sz="4" w:space="0" w:color="auto"/>
            </w:tcBorders>
            <w:shd w:val="clear" w:color="000000" w:fill="FFFFFF"/>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 xml:space="preserve">Tinta pinta </w:t>
            </w:r>
            <w:proofErr w:type="spellStart"/>
            <w:r w:rsidRPr="00363490">
              <w:rPr>
                <w:rFonts w:ascii="HelveticaNeueLT Pro 55 Roman" w:hAnsi="HelveticaNeueLT Pro 55 Roman" w:cs="Arial"/>
                <w:sz w:val="18"/>
                <w:szCs w:val="18"/>
              </w:rPr>
              <w:t>kara</w:t>
            </w:r>
            <w:proofErr w:type="spellEnd"/>
            <w:r w:rsidRPr="00363490">
              <w:rPr>
                <w:rFonts w:ascii="HelveticaNeueLT Pro 55 Roman" w:hAnsi="HelveticaNeueLT Pro 55 Roman" w:cs="Arial"/>
                <w:sz w:val="18"/>
                <w:szCs w:val="18"/>
              </w:rPr>
              <w:t xml:space="preserve"> c/ 06 cores de 15 ml cada. </w:t>
            </w:r>
          </w:p>
        </w:tc>
        <w:tc>
          <w:tcPr>
            <w:tcW w:w="419" w:type="pct"/>
            <w:tcBorders>
              <w:top w:val="single" w:sz="4" w:space="0" w:color="auto"/>
              <w:left w:val="nil"/>
              <w:bottom w:val="single" w:sz="4" w:space="0" w:color="auto"/>
              <w:right w:val="single" w:sz="4" w:space="0" w:color="auto"/>
            </w:tcBorders>
            <w:shd w:val="clear" w:color="000000" w:fill="FFFFFF"/>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000000" w:fill="FFFFFF"/>
            <w:vAlign w:val="center"/>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shd w:val="clear" w:color="000000" w:fill="FFFFFF"/>
          </w:tcPr>
          <w:p w:rsidR="004B313A" w:rsidRPr="00363490" w:rsidRDefault="004B313A" w:rsidP="00D62B9C">
            <w:pPr>
              <w:jc w:val="center"/>
              <w:rPr>
                <w:rFonts w:ascii="HelveticaNeueLT Pro 55 Roman" w:hAnsi="HelveticaNeueLT Pro 55 Roman" w:cs="Arial"/>
                <w:sz w:val="18"/>
                <w:szCs w:val="18"/>
              </w:rPr>
            </w:pPr>
          </w:p>
        </w:tc>
      </w:tr>
      <w:tr w:rsidR="004B313A" w:rsidRPr="00363490" w:rsidTr="004B313A">
        <w:trPr>
          <w:trHeight w:val="64"/>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rsidR="004B313A" w:rsidRPr="00363490" w:rsidRDefault="004B313A" w:rsidP="00D62B9C">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86</w:t>
            </w:r>
          </w:p>
        </w:tc>
        <w:tc>
          <w:tcPr>
            <w:tcW w:w="436"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w:t>
            </w:r>
          </w:p>
        </w:tc>
        <w:tc>
          <w:tcPr>
            <w:tcW w:w="452"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Pacote</w:t>
            </w:r>
          </w:p>
        </w:tc>
        <w:tc>
          <w:tcPr>
            <w:tcW w:w="2213" w:type="pct"/>
            <w:tcBorders>
              <w:top w:val="nil"/>
              <w:left w:val="nil"/>
              <w:bottom w:val="single" w:sz="4" w:space="0" w:color="auto"/>
              <w:right w:val="single" w:sz="4" w:space="0" w:color="auto"/>
            </w:tcBorders>
            <w:shd w:val="clear" w:color="auto" w:fill="auto"/>
            <w:vAlign w:val="center"/>
            <w:hideMark/>
          </w:tcPr>
          <w:p w:rsidR="004B313A" w:rsidRPr="00363490" w:rsidRDefault="004B313A" w:rsidP="00D62B9C">
            <w:pPr>
              <w:rPr>
                <w:rFonts w:ascii="HelveticaNeueLT Pro 55 Roman" w:hAnsi="HelveticaNeueLT Pro 55 Roman" w:cs="Arial"/>
                <w:sz w:val="18"/>
                <w:szCs w:val="18"/>
              </w:rPr>
            </w:pPr>
            <w:r w:rsidRPr="00363490">
              <w:rPr>
                <w:rFonts w:ascii="HelveticaNeueLT Pro 55 Roman" w:hAnsi="HelveticaNeueLT Pro 55 Roman" w:cs="Arial"/>
                <w:sz w:val="18"/>
                <w:szCs w:val="18"/>
              </w:rPr>
              <w:t>Trilho material plástico (grampo plástico) pacote com 50 unid. Tamanho mínimo 15 cm.</w:t>
            </w:r>
          </w:p>
        </w:tc>
        <w:tc>
          <w:tcPr>
            <w:tcW w:w="419" w:type="pct"/>
            <w:tcBorders>
              <w:top w:val="single" w:sz="4" w:space="0" w:color="auto"/>
              <w:left w:val="nil"/>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c>
          <w:tcPr>
            <w:tcW w:w="527" w:type="pct"/>
            <w:tcBorders>
              <w:top w:val="nil"/>
              <w:left w:val="single" w:sz="4" w:space="0" w:color="auto"/>
              <w:bottom w:val="single" w:sz="4" w:space="0" w:color="auto"/>
              <w:right w:val="single" w:sz="4" w:space="0" w:color="auto"/>
            </w:tcBorders>
            <w:shd w:val="clear" w:color="auto" w:fill="auto"/>
            <w:vAlign w:val="center"/>
            <w:hideMark/>
          </w:tcPr>
          <w:p w:rsidR="004B313A" w:rsidRPr="00363490" w:rsidRDefault="004B313A" w:rsidP="00D62B9C">
            <w:pPr>
              <w:jc w:val="center"/>
              <w:rPr>
                <w:rFonts w:ascii="HelveticaNeueLT Pro 55 Roman" w:hAnsi="HelveticaNeueLT Pro 55 Roman" w:cs="Arial"/>
                <w:sz w:val="18"/>
                <w:szCs w:val="18"/>
              </w:rPr>
            </w:pPr>
          </w:p>
        </w:tc>
        <w:tc>
          <w:tcPr>
            <w:tcW w:w="633" w:type="pct"/>
            <w:tcBorders>
              <w:top w:val="nil"/>
              <w:left w:val="single" w:sz="4" w:space="0" w:color="auto"/>
              <w:bottom w:val="single" w:sz="4" w:space="0" w:color="auto"/>
              <w:right w:val="single" w:sz="4" w:space="0" w:color="auto"/>
            </w:tcBorders>
          </w:tcPr>
          <w:p w:rsidR="004B313A" w:rsidRPr="00363490" w:rsidRDefault="004B313A" w:rsidP="00D62B9C">
            <w:pPr>
              <w:jc w:val="center"/>
              <w:rPr>
                <w:rFonts w:ascii="HelveticaNeueLT Pro 55 Roman" w:hAnsi="HelveticaNeueLT Pro 55 Roman" w:cs="Arial"/>
                <w:sz w:val="18"/>
                <w:szCs w:val="18"/>
              </w:rPr>
            </w:pPr>
          </w:p>
        </w:tc>
      </w:tr>
    </w:tbl>
    <w:p w:rsidR="00DA7DDE" w:rsidRPr="00363490" w:rsidRDefault="00DA7DDE" w:rsidP="00DA7DDE">
      <w:pPr>
        <w:rPr>
          <w:rFonts w:ascii="HelveticaNeueLT Pro 55 Roman" w:hAnsi="HelveticaNeueLT Pro 55 Roman"/>
          <w:b/>
          <w:sz w:val="18"/>
          <w:szCs w:val="18"/>
        </w:rPr>
      </w:pPr>
    </w:p>
    <w:p w:rsidR="00DA7DDE" w:rsidRPr="00363490" w:rsidRDefault="00DA7DDE" w:rsidP="00DA7DDE">
      <w:pPr>
        <w:tabs>
          <w:tab w:val="left" w:pos="5385"/>
        </w:tabs>
        <w:jc w:val="both"/>
        <w:rPr>
          <w:rFonts w:ascii="HelveticaNeueLT Pro 55 Roman" w:hAnsi="HelveticaNeueLT Pro 55 Roman" w:cs="Tahoma"/>
          <w:b/>
          <w:sz w:val="18"/>
          <w:szCs w:val="18"/>
          <w:u w:val="single"/>
        </w:rPr>
      </w:pPr>
    </w:p>
    <w:p w:rsidR="00DA7DDE" w:rsidRPr="00363490" w:rsidRDefault="00DA7DDE" w:rsidP="00DA7DDE">
      <w:pPr>
        <w:tabs>
          <w:tab w:val="left" w:pos="5385"/>
        </w:tabs>
        <w:jc w:val="both"/>
        <w:rPr>
          <w:rFonts w:ascii="HelveticaNeueLT Pro 55 Roman" w:hAnsi="HelveticaNeueLT Pro 55 Roman" w:cs="Tahoma"/>
          <w:b/>
          <w:sz w:val="18"/>
          <w:szCs w:val="18"/>
          <w:u w:val="single"/>
        </w:rPr>
      </w:pPr>
    </w:p>
    <w:p w:rsidR="00DA7DDE" w:rsidRPr="00363490" w:rsidRDefault="00DA7DDE" w:rsidP="00DA7DDE">
      <w:pPr>
        <w:jc w:val="both"/>
        <w:rPr>
          <w:rFonts w:ascii="HelveticaNeueLT Pro 55 Roman" w:hAnsi="HelveticaNeueLT Pro 55 Roman" w:cs="Tahoma"/>
          <w:sz w:val="18"/>
          <w:szCs w:val="18"/>
        </w:rPr>
      </w:pPr>
      <w:r w:rsidRPr="00363490">
        <w:rPr>
          <w:rFonts w:ascii="HelveticaNeueLT Pro 55 Roman" w:hAnsi="HelveticaNeueLT Pro 55 Roman" w:cs="Tahoma"/>
          <w:b/>
          <w:sz w:val="18"/>
          <w:szCs w:val="18"/>
          <w:u w:val="single"/>
        </w:rPr>
        <w:t>CLÁUSULA SEGUNDA</w:t>
      </w:r>
      <w:r w:rsidRPr="00363490">
        <w:rPr>
          <w:rFonts w:ascii="HelveticaNeueLT Pro 55 Roman" w:hAnsi="HelveticaNeueLT Pro 55 Roman" w:cs="Tahoma"/>
          <w:sz w:val="18"/>
          <w:szCs w:val="18"/>
        </w:rPr>
        <w:t xml:space="preserve"> - Fazem parte integrante deste contrato, independentemente de transcrição e anexação e terão plena validade, salvo </w:t>
      </w:r>
      <w:r w:rsidRPr="00363490">
        <w:rPr>
          <w:rFonts w:ascii="HelveticaNeueLT Pro 55 Roman" w:hAnsi="HelveticaNeueLT Pro 55 Roman" w:cs="Tahoma"/>
          <w:sz w:val="18"/>
          <w:szCs w:val="18"/>
          <w:shd w:val="clear" w:color="auto" w:fill="FFFFFF"/>
        </w:rPr>
        <w:t>naquilo</w:t>
      </w:r>
      <w:r w:rsidRPr="00363490">
        <w:rPr>
          <w:rFonts w:ascii="HelveticaNeueLT Pro 55 Roman" w:hAnsi="HelveticaNeueLT Pro 55 Roman" w:cs="Tahoma"/>
          <w:sz w:val="18"/>
          <w:szCs w:val="18"/>
        </w:rPr>
        <w:t xml:space="preserve"> que por este contrato tenha sido modificado, os seguintes documentos:</w:t>
      </w:r>
    </w:p>
    <w:p w:rsidR="00DA7DDE" w:rsidRPr="00363490" w:rsidRDefault="00DA7DDE" w:rsidP="00DA7DDE">
      <w:pPr>
        <w:jc w:val="both"/>
        <w:rPr>
          <w:rFonts w:ascii="HelveticaNeueLT Pro 55 Roman" w:hAnsi="HelveticaNeueLT Pro 55 Roman" w:cs="Tahoma"/>
          <w:sz w:val="18"/>
          <w:szCs w:val="18"/>
        </w:rPr>
      </w:pPr>
    </w:p>
    <w:p w:rsidR="00DA7DDE" w:rsidRPr="00363490" w:rsidRDefault="00DA7DDE" w:rsidP="00DA7DDE">
      <w:pPr>
        <w:numPr>
          <w:ilvl w:val="0"/>
          <w:numId w:val="36"/>
        </w:numPr>
        <w:jc w:val="both"/>
        <w:rPr>
          <w:rFonts w:ascii="HelveticaNeueLT Pro 55 Roman" w:hAnsi="HelveticaNeueLT Pro 55 Roman" w:cs="Tahoma"/>
          <w:color w:val="000000"/>
          <w:sz w:val="18"/>
          <w:szCs w:val="18"/>
        </w:rPr>
      </w:pPr>
      <w:r w:rsidRPr="00363490">
        <w:rPr>
          <w:rFonts w:ascii="HelveticaNeueLT Pro 55 Roman" w:hAnsi="HelveticaNeueLT Pro 55 Roman" w:cs="Tahoma"/>
          <w:color w:val="000000"/>
          <w:sz w:val="18"/>
          <w:szCs w:val="18"/>
        </w:rPr>
        <w:t>Edital de Licitação.</w:t>
      </w:r>
    </w:p>
    <w:p w:rsidR="00DA7DDE" w:rsidRPr="00363490" w:rsidRDefault="00DA7DDE" w:rsidP="00DA7DDE">
      <w:pPr>
        <w:numPr>
          <w:ilvl w:val="0"/>
          <w:numId w:val="36"/>
        </w:numPr>
        <w:jc w:val="both"/>
        <w:rPr>
          <w:rFonts w:ascii="HelveticaNeueLT Pro 55 Roman" w:hAnsi="HelveticaNeueLT Pro 55 Roman" w:cs="Tahoma"/>
          <w:color w:val="000000"/>
          <w:sz w:val="18"/>
          <w:szCs w:val="18"/>
        </w:rPr>
      </w:pPr>
      <w:r w:rsidRPr="00363490">
        <w:rPr>
          <w:rFonts w:ascii="HelveticaNeueLT Pro 55 Roman" w:hAnsi="HelveticaNeueLT Pro 55 Roman" w:cs="Tahoma"/>
          <w:color w:val="000000"/>
          <w:sz w:val="18"/>
          <w:szCs w:val="18"/>
        </w:rPr>
        <w:t xml:space="preserve">Ata de realização do </w:t>
      </w:r>
      <w:r w:rsidRPr="00363490">
        <w:rPr>
          <w:rFonts w:ascii="HelveticaNeueLT Pro 55 Roman" w:hAnsi="HelveticaNeueLT Pro 55 Roman" w:cs="Tahoma"/>
          <w:sz w:val="18"/>
          <w:szCs w:val="18"/>
        </w:rPr>
        <w:t xml:space="preserve">Processo de Licitação da Concorrência </w:t>
      </w:r>
      <w:r w:rsidRPr="00363490">
        <w:rPr>
          <w:rFonts w:ascii="HelveticaNeueLT Pro 55 Roman" w:hAnsi="HelveticaNeueLT Pro 55 Roman" w:cs="Arial"/>
          <w:sz w:val="18"/>
          <w:szCs w:val="18"/>
        </w:rPr>
        <w:t>n.º 001-2019.</w:t>
      </w:r>
    </w:p>
    <w:p w:rsidR="00DA7DDE" w:rsidRPr="00363490" w:rsidRDefault="00DA7DDE" w:rsidP="00DA7DDE">
      <w:pPr>
        <w:numPr>
          <w:ilvl w:val="0"/>
          <w:numId w:val="36"/>
        </w:numPr>
        <w:jc w:val="both"/>
        <w:rPr>
          <w:rFonts w:ascii="HelveticaNeueLT Pro 55 Roman" w:hAnsi="HelveticaNeueLT Pro 55 Roman" w:cs="Tahoma"/>
          <w:color w:val="000000"/>
          <w:sz w:val="18"/>
          <w:szCs w:val="18"/>
        </w:rPr>
      </w:pPr>
      <w:r w:rsidRPr="00363490">
        <w:rPr>
          <w:rFonts w:ascii="HelveticaNeueLT Pro 55 Roman" w:hAnsi="HelveticaNeueLT Pro 55 Roman" w:cs="Arial"/>
          <w:bCs/>
          <w:sz w:val="18"/>
          <w:szCs w:val="18"/>
        </w:rPr>
        <w:t>Ata de Julgamento e Homologação das propostas.</w:t>
      </w:r>
    </w:p>
    <w:p w:rsidR="00DA7DDE" w:rsidRPr="00363490" w:rsidRDefault="00DA7DDE" w:rsidP="00DA7DDE">
      <w:pPr>
        <w:numPr>
          <w:ilvl w:val="0"/>
          <w:numId w:val="36"/>
        </w:numPr>
        <w:jc w:val="both"/>
        <w:rPr>
          <w:rFonts w:ascii="HelveticaNeueLT Pro 55 Roman" w:hAnsi="HelveticaNeueLT Pro 55 Roman" w:cs="Tahoma"/>
          <w:sz w:val="18"/>
          <w:szCs w:val="18"/>
        </w:rPr>
      </w:pPr>
      <w:r w:rsidRPr="00363490">
        <w:rPr>
          <w:rFonts w:ascii="HelveticaNeueLT Pro 55 Roman" w:hAnsi="HelveticaNeueLT Pro 55 Roman" w:cs="Tahoma"/>
          <w:color w:val="000000"/>
          <w:sz w:val="18"/>
          <w:szCs w:val="18"/>
        </w:rPr>
        <w:t xml:space="preserve">Proposta do fornecedor. </w:t>
      </w:r>
    </w:p>
    <w:p w:rsidR="00DA7DDE" w:rsidRPr="00363490" w:rsidRDefault="00DA7DDE" w:rsidP="00DA7DDE">
      <w:pPr>
        <w:tabs>
          <w:tab w:val="left" w:pos="567"/>
        </w:tabs>
        <w:rPr>
          <w:rFonts w:ascii="HelveticaNeueLT Pro 55 Roman" w:hAnsi="HelveticaNeueLT Pro 55 Roman" w:cs="Tahoma"/>
          <w:b/>
          <w:sz w:val="18"/>
          <w:szCs w:val="18"/>
        </w:rPr>
      </w:pPr>
    </w:p>
    <w:p w:rsidR="00DA7DDE" w:rsidRPr="00363490" w:rsidRDefault="00DA7DDE" w:rsidP="00DA7DDE">
      <w:pPr>
        <w:tabs>
          <w:tab w:val="left" w:pos="567"/>
        </w:tabs>
        <w:ind w:left="567" w:hanging="567"/>
        <w:jc w:val="center"/>
        <w:rPr>
          <w:rFonts w:ascii="HelveticaNeueLT Pro 55 Roman" w:hAnsi="HelveticaNeueLT Pro 55 Roman" w:cs="Tahoma"/>
          <w:b/>
          <w:sz w:val="18"/>
          <w:szCs w:val="18"/>
        </w:rPr>
      </w:pPr>
      <w:r w:rsidRPr="00363490">
        <w:rPr>
          <w:rFonts w:ascii="HelveticaNeueLT Pro 55 Roman" w:hAnsi="HelveticaNeueLT Pro 55 Roman" w:cs="Tahoma"/>
          <w:b/>
          <w:sz w:val="18"/>
          <w:szCs w:val="18"/>
        </w:rPr>
        <w:t>DA VIGÊNCIA</w:t>
      </w:r>
    </w:p>
    <w:p w:rsidR="00DA7DDE" w:rsidRPr="00363490" w:rsidRDefault="00DA7DDE" w:rsidP="00DA7DDE">
      <w:pPr>
        <w:tabs>
          <w:tab w:val="left" w:pos="567"/>
        </w:tabs>
        <w:ind w:left="567" w:hanging="567"/>
        <w:jc w:val="center"/>
        <w:rPr>
          <w:rFonts w:ascii="HelveticaNeueLT Pro 55 Roman" w:hAnsi="HelveticaNeueLT Pro 55 Roman" w:cs="Tahoma"/>
          <w:b/>
          <w:sz w:val="18"/>
          <w:szCs w:val="18"/>
        </w:rPr>
      </w:pPr>
    </w:p>
    <w:p w:rsidR="00DA7DDE" w:rsidRPr="00363490" w:rsidRDefault="00DA7DDE" w:rsidP="00DA7DDE">
      <w:pPr>
        <w:tabs>
          <w:tab w:val="left" w:pos="0"/>
        </w:tabs>
        <w:jc w:val="both"/>
        <w:rPr>
          <w:rFonts w:ascii="HelveticaNeueLT Pro 55 Roman" w:hAnsi="HelveticaNeueLT Pro 55 Roman" w:cs="Tahoma"/>
          <w:sz w:val="18"/>
          <w:szCs w:val="18"/>
        </w:rPr>
      </w:pPr>
      <w:r w:rsidRPr="00363490">
        <w:rPr>
          <w:rFonts w:ascii="HelveticaNeueLT Pro 55 Roman" w:hAnsi="HelveticaNeueLT Pro 55 Roman" w:cs="Tahoma"/>
          <w:b/>
          <w:sz w:val="18"/>
          <w:szCs w:val="18"/>
          <w:u w:val="single"/>
        </w:rPr>
        <w:t>CLÁUSULA TERCEIRA</w:t>
      </w:r>
      <w:r w:rsidRPr="00363490">
        <w:rPr>
          <w:rFonts w:ascii="HelveticaNeueLT Pro 55 Roman" w:hAnsi="HelveticaNeueLT Pro 55 Roman" w:cs="Tahoma"/>
          <w:sz w:val="18"/>
          <w:szCs w:val="18"/>
        </w:rPr>
        <w:t xml:space="preserve"> - O presente contrato entrará em vigor na data da sua assinatura, perdurando pelo prazo de </w:t>
      </w:r>
      <w:r w:rsidRPr="00363490">
        <w:rPr>
          <w:rFonts w:ascii="HelveticaNeueLT Pro 55 Roman" w:hAnsi="HelveticaNeueLT Pro 55 Roman" w:cs="Tahoma"/>
          <w:b/>
          <w:sz w:val="18"/>
          <w:szCs w:val="18"/>
        </w:rPr>
        <w:t>01 (um) ano</w:t>
      </w:r>
      <w:r w:rsidRPr="00363490">
        <w:rPr>
          <w:rFonts w:ascii="HelveticaNeueLT Pro 55 Roman" w:hAnsi="HelveticaNeueLT Pro 55 Roman" w:cs="Tahoma"/>
          <w:sz w:val="18"/>
          <w:szCs w:val="18"/>
        </w:rPr>
        <w:t>, podendo ser prorrogado por igual período mediante aditivo contratual, caso o preço registrado ainda seja o mais vantajoso ao SENAC-RO.</w:t>
      </w:r>
    </w:p>
    <w:p w:rsidR="00DA7DDE" w:rsidRPr="00363490" w:rsidRDefault="00DA7DDE" w:rsidP="00DA7DDE">
      <w:pPr>
        <w:tabs>
          <w:tab w:val="left" w:pos="0"/>
        </w:tabs>
        <w:jc w:val="both"/>
        <w:rPr>
          <w:rFonts w:ascii="HelveticaNeueLT Pro 55 Roman" w:hAnsi="HelveticaNeueLT Pro 55 Roman" w:cs="Tahoma"/>
          <w:sz w:val="18"/>
          <w:szCs w:val="18"/>
        </w:rPr>
      </w:pPr>
    </w:p>
    <w:p w:rsidR="00DA7DDE" w:rsidRPr="00363490" w:rsidRDefault="00DA7DDE" w:rsidP="00DA7DDE">
      <w:pPr>
        <w:tabs>
          <w:tab w:val="left" w:pos="0"/>
        </w:tabs>
        <w:jc w:val="both"/>
        <w:rPr>
          <w:rFonts w:ascii="HelveticaNeueLT Pro 55 Roman" w:hAnsi="HelveticaNeueLT Pro 55 Roman" w:cs="Tahoma"/>
          <w:sz w:val="18"/>
          <w:szCs w:val="18"/>
        </w:rPr>
      </w:pPr>
      <w:r w:rsidRPr="00363490">
        <w:rPr>
          <w:rFonts w:ascii="HelveticaNeueLT Pro 55 Roman" w:hAnsi="HelveticaNeueLT Pro 55 Roman" w:cs="Tahoma"/>
          <w:b/>
          <w:sz w:val="18"/>
          <w:szCs w:val="18"/>
        </w:rPr>
        <w:t xml:space="preserve">Parágrafo Único: </w:t>
      </w:r>
      <w:r w:rsidRPr="00363490">
        <w:rPr>
          <w:rFonts w:ascii="HelveticaNeueLT Pro 55 Roman" w:hAnsi="HelveticaNeueLT Pro 55 Roman" w:cs="Tahoma"/>
          <w:sz w:val="18"/>
          <w:szCs w:val="18"/>
        </w:rPr>
        <w:t xml:space="preserve">Durante a vigência indicada no caput, não existe obrigatoriedade, por parte do SENAC/RO, em adquirir os produtos objeto deste contrato, e caso opte por fazê-lo, não está vinculado a quantidades mínimas ou máximas, sendo-lhe facultado, ainda, fazê-lo através de outra modalidade de aquisição, quando julgar conveniente, sem que caiba recurso ou indenização de qualquer espécie à </w:t>
      </w:r>
      <w:r w:rsidRPr="00363490">
        <w:rPr>
          <w:rFonts w:ascii="HelveticaNeueLT Pro 55 Roman" w:hAnsi="HelveticaNeueLT Pro 55 Roman" w:cs="Tahoma"/>
          <w:b/>
          <w:sz w:val="18"/>
          <w:szCs w:val="18"/>
        </w:rPr>
        <w:t>CONTRATADA</w:t>
      </w:r>
      <w:r w:rsidRPr="00363490">
        <w:rPr>
          <w:rFonts w:ascii="HelveticaNeueLT Pro 55 Roman" w:hAnsi="HelveticaNeueLT Pro 55 Roman" w:cs="Tahoma"/>
          <w:sz w:val="18"/>
          <w:szCs w:val="18"/>
        </w:rPr>
        <w:t xml:space="preserve">, ou, cancelar o antes mencionado registro nas hipóteses legalmente previstas para tanto, garantidas à </w:t>
      </w:r>
      <w:r w:rsidRPr="00363490">
        <w:rPr>
          <w:rFonts w:ascii="HelveticaNeueLT Pro 55 Roman" w:hAnsi="HelveticaNeueLT Pro 55 Roman" w:cs="Tahoma"/>
          <w:b/>
          <w:sz w:val="18"/>
          <w:szCs w:val="18"/>
        </w:rPr>
        <w:t>CONTRATADA</w:t>
      </w:r>
      <w:r w:rsidRPr="00363490">
        <w:rPr>
          <w:rFonts w:ascii="HelveticaNeueLT Pro 55 Roman" w:hAnsi="HelveticaNeueLT Pro 55 Roman" w:cs="Tahoma"/>
          <w:sz w:val="18"/>
          <w:szCs w:val="18"/>
        </w:rPr>
        <w:t>, neste caso, a ampla defesa e o contraditório.</w:t>
      </w:r>
    </w:p>
    <w:p w:rsidR="00DA7DDE" w:rsidRPr="00363490" w:rsidRDefault="00DA7DDE" w:rsidP="00DA7DDE">
      <w:pPr>
        <w:tabs>
          <w:tab w:val="left" w:pos="0"/>
        </w:tabs>
        <w:jc w:val="both"/>
        <w:rPr>
          <w:rFonts w:ascii="HelveticaNeueLT Pro 55 Roman" w:hAnsi="HelveticaNeueLT Pro 55 Roman" w:cs="Tahoma"/>
          <w:sz w:val="18"/>
          <w:szCs w:val="18"/>
        </w:rPr>
      </w:pPr>
    </w:p>
    <w:p w:rsidR="00DA7DDE" w:rsidRPr="00363490" w:rsidRDefault="00DA7DDE" w:rsidP="00DA7DDE">
      <w:pPr>
        <w:pStyle w:val="Ttulo4"/>
        <w:spacing w:before="0"/>
        <w:jc w:val="center"/>
        <w:rPr>
          <w:rFonts w:ascii="HelveticaNeueLT Pro 55 Roman" w:hAnsi="HelveticaNeueLT Pro 55 Roman" w:cs="Tahoma"/>
          <w:i w:val="0"/>
          <w:sz w:val="18"/>
          <w:szCs w:val="18"/>
        </w:rPr>
      </w:pPr>
      <w:r w:rsidRPr="00363490">
        <w:rPr>
          <w:rFonts w:ascii="HelveticaNeueLT Pro 55 Roman" w:hAnsi="HelveticaNeueLT Pro 55 Roman" w:cs="Tahoma"/>
          <w:i w:val="0"/>
          <w:sz w:val="18"/>
          <w:szCs w:val="18"/>
        </w:rPr>
        <w:t>DO VALOR E FORMA DE PAGAMENTO</w:t>
      </w:r>
    </w:p>
    <w:p w:rsidR="00DA7DDE" w:rsidRPr="00363490" w:rsidRDefault="00DA7DDE" w:rsidP="00DA7DDE">
      <w:pPr>
        <w:rPr>
          <w:rFonts w:ascii="HelveticaNeueLT Pro 55 Roman" w:hAnsi="HelveticaNeueLT Pro 55 Roman" w:cs="Tahoma"/>
          <w:sz w:val="18"/>
          <w:szCs w:val="18"/>
        </w:rPr>
      </w:pPr>
    </w:p>
    <w:p w:rsidR="00DA7DDE" w:rsidRPr="00363490" w:rsidRDefault="00DA7DDE" w:rsidP="00DA7DDE">
      <w:pPr>
        <w:jc w:val="both"/>
        <w:rPr>
          <w:rFonts w:ascii="HelveticaNeueLT Pro 55 Roman" w:eastAsia="SimSun" w:hAnsi="HelveticaNeueLT Pro 55 Roman" w:cs="Arial"/>
          <w:b/>
          <w:sz w:val="18"/>
          <w:szCs w:val="18"/>
        </w:rPr>
      </w:pPr>
      <w:r w:rsidRPr="00363490">
        <w:rPr>
          <w:rFonts w:ascii="HelveticaNeueLT Pro 55 Roman" w:hAnsi="HelveticaNeueLT Pro 55 Roman" w:cs="Tahoma"/>
          <w:b/>
          <w:sz w:val="18"/>
          <w:szCs w:val="18"/>
          <w:u w:val="single"/>
        </w:rPr>
        <w:t>CLÁUSULA QUARTA</w:t>
      </w:r>
      <w:r w:rsidRPr="00363490">
        <w:rPr>
          <w:rFonts w:ascii="HelveticaNeueLT Pro 55 Roman" w:hAnsi="HelveticaNeueLT Pro 55 Roman" w:cs="Tahoma"/>
          <w:sz w:val="18"/>
          <w:szCs w:val="18"/>
        </w:rPr>
        <w:t xml:space="preserve"> – O preço certo e ajustado, para fins de registro de preço dos produtos relacionados acima, constantes no Processo de Licitação Concorrência </w:t>
      </w:r>
      <w:r w:rsidRPr="00363490">
        <w:rPr>
          <w:rFonts w:ascii="HelveticaNeueLT Pro 55 Roman" w:hAnsi="HelveticaNeueLT Pro 55 Roman" w:cs="Arial"/>
          <w:sz w:val="18"/>
          <w:szCs w:val="18"/>
        </w:rPr>
        <w:t>n.º 001-2019</w:t>
      </w:r>
      <w:r w:rsidRPr="00363490">
        <w:rPr>
          <w:rFonts w:ascii="HelveticaNeueLT Pro 55 Roman" w:hAnsi="HelveticaNeueLT Pro 55 Roman" w:cs="Tahoma"/>
          <w:sz w:val="18"/>
          <w:szCs w:val="18"/>
        </w:rPr>
        <w:t>, objeto deste contrato, o valor total estimado de</w:t>
      </w:r>
      <w:r w:rsidRPr="00363490">
        <w:rPr>
          <w:rFonts w:ascii="HelveticaNeueLT Pro 55 Roman" w:hAnsi="HelveticaNeueLT Pro 55 Roman" w:cs="Arial"/>
          <w:b/>
          <w:bCs/>
          <w:sz w:val="18"/>
          <w:szCs w:val="18"/>
        </w:rPr>
        <w:t xml:space="preserve"> </w:t>
      </w:r>
      <w:r w:rsidRPr="00363490">
        <w:rPr>
          <w:rFonts w:ascii="HelveticaNeueLT Pro 55 Roman" w:eastAsia="SimSun" w:hAnsi="HelveticaNeueLT Pro 55 Roman" w:cs="Arial"/>
          <w:b/>
          <w:sz w:val="18"/>
          <w:szCs w:val="18"/>
        </w:rPr>
        <w:t xml:space="preserve">R$ XXXXXXXXXXXXX </w:t>
      </w:r>
      <w:r w:rsidRPr="00363490">
        <w:rPr>
          <w:rFonts w:ascii="HelveticaNeueLT Pro 55 Roman" w:hAnsi="HelveticaNeueLT Pro 55 Roman" w:cs="Arial"/>
          <w:bCs/>
          <w:sz w:val="18"/>
          <w:szCs w:val="18"/>
        </w:rPr>
        <w:t>(XXXXXXXXXXXX)</w:t>
      </w:r>
      <w:r w:rsidRPr="00363490">
        <w:rPr>
          <w:rFonts w:ascii="HelveticaNeueLT Pro 55 Roman" w:hAnsi="HelveticaNeueLT Pro 55 Roman" w:cs="Tahoma"/>
          <w:sz w:val="18"/>
          <w:szCs w:val="18"/>
        </w:rPr>
        <w:t xml:space="preserve">, com valores unitários especificados na </w:t>
      </w:r>
      <w:r w:rsidRPr="00363490">
        <w:rPr>
          <w:rFonts w:ascii="HelveticaNeueLT Pro 55 Roman" w:hAnsi="HelveticaNeueLT Pro 55 Roman" w:cs="Tahoma"/>
          <w:sz w:val="18"/>
          <w:szCs w:val="18"/>
          <w:u w:val="single"/>
        </w:rPr>
        <w:t>CLÁUSULA PRIMEIRA.</w:t>
      </w:r>
    </w:p>
    <w:p w:rsidR="00DA7DDE" w:rsidRPr="00363490" w:rsidRDefault="00DA7DDE" w:rsidP="00DA7DDE">
      <w:pPr>
        <w:jc w:val="both"/>
        <w:rPr>
          <w:rFonts w:ascii="HelveticaNeueLT Pro 55 Roman" w:hAnsi="HelveticaNeueLT Pro 55 Roman" w:cs="Tahoma"/>
          <w:sz w:val="18"/>
          <w:szCs w:val="18"/>
        </w:rPr>
      </w:pPr>
    </w:p>
    <w:p w:rsidR="00DA7DDE" w:rsidRPr="00363490" w:rsidRDefault="00DA7DDE" w:rsidP="00DA7DDE">
      <w:pPr>
        <w:jc w:val="both"/>
        <w:rPr>
          <w:rFonts w:ascii="HelveticaNeueLT Pro 55 Roman" w:hAnsi="HelveticaNeueLT Pro 55 Roman"/>
          <w:sz w:val="18"/>
          <w:szCs w:val="18"/>
        </w:rPr>
      </w:pPr>
      <w:r w:rsidRPr="00363490">
        <w:rPr>
          <w:rFonts w:ascii="HelveticaNeueLT Pro 55 Roman" w:hAnsi="HelveticaNeueLT Pro 55 Roman"/>
          <w:b/>
          <w:sz w:val="18"/>
          <w:szCs w:val="18"/>
        </w:rPr>
        <w:t>Parágrafo Primeiro</w:t>
      </w:r>
      <w:r w:rsidRPr="00363490">
        <w:rPr>
          <w:rFonts w:ascii="HelveticaNeueLT Pro 55 Roman" w:hAnsi="HelveticaNeueLT Pro 55 Roman"/>
          <w:sz w:val="18"/>
          <w:szCs w:val="18"/>
        </w:rPr>
        <w:t xml:space="preserve"> - O valor a ser pago pelo SENAC/RO à </w:t>
      </w:r>
      <w:r w:rsidRPr="00363490">
        <w:rPr>
          <w:rFonts w:ascii="HelveticaNeueLT Pro 55 Roman" w:hAnsi="HelveticaNeueLT Pro 55 Roman"/>
          <w:b/>
          <w:sz w:val="18"/>
          <w:szCs w:val="18"/>
        </w:rPr>
        <w:t>CONTRATADA</w:t>
      </w:r>
      <w:r w:rsidRPr="00363490">
        <w:rPr>
          <w:rFonts w:ascii="HelveticaNeueLT Pro 55 Roman" w:hAnsi="HelveticaNeueLT Pro 55 Roman"/>
          <w:sz w:val="18"/>
          <w:szCs w:val="18"/>
        </w:rPr>
        <w:t xml:space="preserve"> será conforme os preços registrados, sendo estes fixos e irreajustáveis pelo período contratual, já incluído, obrigatoriamente, transporte CIF, taxas, seguro, custos diretos e indiretos e todos os outros ônus e/ou impostos federais, estaduais e /ou municipais indispensáveis para o cumprimento do objeto do presente contrato.</w:t>
      </w:r>
    </w:p>
    <w:p w:rsidR="00DA7DDE" w:rsidRPr="00363490" w:rsidRDefault="00DA7DDE" w:rsidP="00DA7DDE">
      <w:pPr>
        <w:jc w:val="both"/>
        <w:rPr>
          <w:rFonts w:ascii="HelveticaNeueLT Pro 55 Roman" w:hAnsi="HelveticaNeueLT Pro 55 Roman"/>
          <w:sz w:val="18"/>
          <w:szCs w:val="18"/>
        </w:rPr>
      </w:pPr>
    </w:p>
    <w:p w:rsidR="00DA7DDE" w:rsidRPr="00363490" w:rsidRDefault="00DA7DDE" w:rsidP="00DA7DDE">
      <w:pPr>
        <w:jc w:val="both"/>
        <w:rPr>
          <w:rFonts w:ascii="HelveticaNeueLT Pro 55 Roman" w:hAnsi="HelveticaNeueLT Pro 55 Roman"/>
          <w:sz w:val="18"/>
          <w:szCs w:val="18"/>
        </w:rPr>
      </w:pPr>
      <w:r w:rsidRPr="00363490">
        <w:rPr>
          <w:rFonts w:ascii="HelveticaNeueLT Pro 55 Roman" w:hAnsi="HelveticaNeueLT Pro 55 Roman"/>
          <w:b/>
          <w:sz w:val="18"/>
          <w:szCs w:val="18"/>
        </w:rPr>
        <w:t>Parágrafo Segundo</w:t>
      </w:r>
      <w:r w:rsidRPr="00363490">
        <w:rPr>
          <w:rFonts w:ascii="HelveticaNeueLT Pro 55 Roman" w:hAnsi="HelveticaNeueLT Pro 55 Roman"/>
          <w:sz w:val="18"/>
          <w:szCs w:val="18"/>
        </w:rPr>
        <w:t xml:space="preserve"> - Os preços registrados manter-se-ão inalterados pelo período de vigência do registro, admitida revisão quando houver desequilíbrio da equação econômico-financeira inicial da ata, mediante petição escrita, devidamente fundamentada, nos termos da legislação que rege a matéria;</w:t>
      </w:r>
    </w:p>
    <w:p w:rsidR="00DA7DDE" w:rsidRPr="00363490" w:rsidRDefault="00DA7DDE" w:rsidP="00DA7DDE">
      <w:pPr>
        <w:jc w:val="both"/>
        <w:rPr>
          <w:rFonts w:ascii="HelveticaNeueLT Pro 55 Roman" w:hAnsi="HelveticaNeueLT Pro 55 Roman"/>
          <w:sz w:val="18"/>
          <w:szCs w:val="18"/>
        </w:rPr>
      </w:pPr>
    </w:p>
    <w:p w:rsidR="00DA7DDE" w:rsidRPr="00363490" w:rsidRDefault="00DA7DDE" w:rsidP="00DA7DDE">
      <w:pPr>
        <w:jc w:val="both"/>
        <w:rPr>
          <w:rFonts w:ascii="HelveticaNeueLT Pro 55 Roman" w:hAnsi="HelveticaNeueLT Pro 55 Roman"/>
          <w:sz w:val="18"/>
          <w:szCs w:val="18"/>
        </w:rPr>
      </w:pPr>
      <w:r w:rsidRPr="00363490">
        <w:rPr>
          <w:rFonts w:ascii="HelveticaNeueLT Pro 55 Roman" w:hAnsi="HelveticaNeueLT Pro 55 Roman"/>
          <w:b/>
          <w:sz w:val="18"/>
          <w:szCs w:val="18"/>
        </w:rPr>
        <w:t>Parágrafo Terceiro</w:t>
      </w:r>
      <w:r w:rsidRPr="00363490">
        <w:rPr>
          <w:rFonts w:ascii="HelveticaNeueLT Pro 55 Roman" w:hAnsi="HelveticaNeueLT Pro 55 Roman"/>
          <w:sz w:val="18"/>
          <w:szCs w:val="18"/>
        </w:rPr>
        <w:t xml:space="preserve"> - Para produtos ou mercadorias oriundos de outros estados, a </w:t>
      </w:r>
      <w:r w:rsidRPr="00363490">
        <w:rPr>
          <w:rFonts w:ascii="HelveticaNeueLT Pro 55 Roman" w:hAnsi="HelveticaNeueLT Pro 55 Roman"/>
          <w:b/>
          <w:sz w:val="18"/>
          <w:szCs w:val="18"/>
        </w:rPr>
        <w:t>CONTRATADA</w:t>
      </w:r>
      <w:r w:rsidRPr="00363490">
        <w:rPr>
          <w:rFonts w:ascii="HelveticaNeueLT Pro 55 Roman" w:hAnsi="HelveticaNeueLT Pro 55 Roman"/>
          <w:sz w:val="18"/>
          <w:szCs w:val="18"/>
        </w:rPr>
        <w:t xml:space="preserve"> deverá destacar o ICMS com a alíquota interestadual (de acordo com o artigo 155, § 2º, inc. VII, “a”, da Constituição Federal), sendo que a </w:t>
      </w:r>
      <w:r w:rsidRPr="00363490">
        <w:rPr>
          <w:rFonts w:ascii="HelveticaNeueLT Pro 55 Roman" w:hAnsi="HelveticaNeueLT Pro 55 Roman"/>
          <w:b/>
          <w:sz w:val="18"/>
          <w:szCs w:val="18"/>
        </w:rPr>
        <w:t>CONTRATADA</w:t>
      </w:r>
      <w:r w:rsidRPr="00363490">
        <w:rPr>
          <w:rFonts w:ascii="HelveticaNeueLT Pro 55 Roman" w:hAnsi="HelveticaNeueLT Pro 55 Roman"/>
          <w:sz w:val="18"/>
          <w:szCs w:val="18"/>
        </w:rPr>
        <w:t xml:space="preserve"> deverá custear a diferença entre a alíquota interna e a interestadual, devendo assim repassar esse valor a </w:t>
      </w:r>
      <w:r w:rsidRPr="00363490">
        <w:rPr>
          <w:rFonts w:ascii="HelveticaNeueLT Pro 55 Roman" w:hAnsi="HelveticaNeueLT Pro 55 Roman"/>
          <w:b/>
          <w:sz w:val="18"/>
          <w:szCs w:val="18"/>
        </w:rPr>
        <w:t>CONTRATANTE</w:t>
      </w:r>
      <w:r w:rsidRPr="00363490">
        <w:rPr>
          <w:rFonts w:ascii="HelveticaNeueLT Pro 55 Roman" w:hAnsi="HelveticaNeueLT Pro 55 Roman"/>
          <w:sz w:val="18"/>
          <w:szCs w:val="18"/>
        </w:rPr>
        <w:t xml:space="preserve"> como desconto no valor total da venda.</w:t>
      </w:r>
    </w:p>
    <w:p w:rsidR="00DA7DDE" w:rsidRPr="00363490" w:rsidRDefault="00DA7DDE" w:rsidP="00DA7DDE">
      <w:pPr>
        <w:jc w:val="both"/>
        <w:rPr>
          <w:rFonts w:ascii="HelveticaNeueLT Pro 55 Roman" w:hAnsi="HelveticaNeueLT Pro 55 Roman"/>
          <w:sz w:val="18"/>
          <w:szCs w:val="18"/>
        </w:rPr>
      </w:pPr>
    </w:p>
    <w:p w:rsidR="00DA7DDE" w:rsidRPr="00363490" w:rsidRDefault="00DA7DDE" w:rsidP="00DA7DDE">
      <w:pPr>
        <w:jc w:val="both"/>
        <w:rPr>
          <w:rFonts w:ascii="HelveticaNeueLT Pro 55 Roman" w:hAnsi="HelveticaNeueLT Pro 55 Roman"/>
          <w:sz w:val="18"/>
          <w:szCs w:val="18"/>
        </w:rPr>
      </w:pPr>
      <w:r w:rsidRPr="00363490">
        <w:rPr>
          <w:rFonts w:ascii="HelveticaNeueLT Pro 55 Roman" w:hAnsi="HelveticaNeueLT Pro 55 Roman"/>
          <w:b/>
          <w:sz w:val="18"/>
          <w:szCs w:val="18"/>
        </w:rPr>
        <w:t>Parágrafo Quarto</w:t>
      </w:r>
      <w:r w:rsidRPr="00363490">
        <w:rPr>
          <w:rFonts w:ascii="HelveticaNeueLT Pro 55 Roman" w:hAnsi="HelveticaNeueLT Pro 55 Roman"/>
          <w:sz w:val="18"/>
          <w:szCs w:val="18"/>
        </w:rPr>
        <w:t xml:space="preserve"> - O descumprimento do parágrafo anterior pela </w:t>
      </w:r>
      <w:r w:rsidRPr="00363490">
        <w:rPr>
          <w:rFonts w:ascii="HelveticaNeueLT Pro 55 Roman" w:hAnsi="HelveticaNeueLT Pro 55 Roman"/>
          <w:b/>
          <w:sz w:val="18"/>
          <w:szCs w:val="18"/>
        </w:rPr>
        <w:t>CONTRATADA</w:t>
      </w:r>
      <w:r w:rsidRPr="00363490">
        <w:rPr>
          <w:rFonts w:ascii="HelveticaNeueLT Pro 55 Roman" w:hAnsi="HelveticaNeueLT Pro 55 Roman"/>
          <w:sz w:val="18"/>
          <w:szCs w:val="18"/>
        </w:rPr>
        <w:t xml:space="preserve"> autoriza à </w:t>
      </w:r>
      <w:r w:rsidRPr="00363490">
        <w:rPr>
          <w:rFonts w:ascii="HelveticaNeueLT Pro 55 Roman" w:hAnsi="HelveticaNeueLT Pro 55 Roman"/>
          <w:b/>
          <w:sz w:val="18"/>
          <w:szCs w:val="18"/>
        </w:rPr>
        <w:t xml:space="preserve">CONTRATANTE </w:t>
      </w:r>
      <w:r w:rsidRPr="00363490">
        <w:rPr>
          <w:rFonts w:ascii="HelveticaNeueLT Pro 55 Roman" w:hAnsi="HelveticaNeueLT Pro 55 Roman"/>
          <w:sz w:val="18"/>
          <w:szCs w:val="18"/>
        </w:rPr>
        <w:t>reter o valor correspondente ao ICMS custeado para a aquisição dos bens, objeto do presente contrato, a título de ressarcimento.</w:t>
      </w:r>
    </w:p>
    <w:p w:rsidR="00DA7DDE" w:rsidRPr="00363490" w:rsidRDefault="00DA7DDE" w:rsidP="00DA7DDE">
      <w:pPr>
        <w:autoSpaceDE w:val="0"/>
        <w:autoSpaceDN w:val="0"/>
        <w:adjustRightInd w:val="0"/>
        <w:jc w:val="both"/>
        <w:rPr>
          <w:rFonts w:ascii="HelveticaNeueLT Pro 55 Roman" w:hAnsi="HelveticaNeueLT Pro 55 Roman" w:cs="Tahoma"/>
          <w:sz w:val="18"/>
          <w:szCs w:val="18"/>
        </w:rPr>
      </w:pPr>
    </w:p>
    <w:p w:rsidR="00DA7DDE" w:rsidRPr="00363490" w:rsidRDefault="00DA7DDE" w:rsidP="00DA7DDE">
      <w:pPr>
        <w:autoSpaceDE w:val="0"/>
        <w:autoSpaceDN w:val="0"/>
        <w:adjustRightInd w:val="0"/>
        <w:jc w:val="both"/>
        <w:rPr>
          <w:rFonts w:ascii="HelveticaNeueLT Pro 55 Roman" w:hAnsi="HelveticaNeueLT Pro 55 Roman" w:cs="Tahoma"/>
          <w:sz w:val="18"/>
          <w:szCs w:val="18"/>
        </w:rPr>
      </w:pPr>
      <w:r w:rsidRPr="00363490">
        <w:rPr>
          <w:rFonts w:ascii="HelveticaNeueLT Pro 55 Roman" w:hAnsi="HelveticaNeueLT Pro 55 Roman"/>
          <w:b/>
          <w:sz w:val="18"/>
          <w:szCs w:val="18"/>
        </w:rPr>
        <w:t>Parágrafo Quinto</w:t>
      </w:r>
      <w:r w:rsidRPr="00363490">
        <w:rPr>
          <w:rFonts w:ascii="HelveticaNeueLT Pro 55 Roman" w:hAnsi="HelveticaNeueLT Pro 55 Roman"/>
          <w:sz w:val="18"/>
          <w:szCs w:val="18"/>
        </w:rPr>
        <w:t xml:space="preserve"> </w:t>
      </w:r>
      <w:r w:rsidRPr="00363490">
        <w:rPr>
          <w:rFonts w:ascii="HelveticaNeueLT Pro 55 Roman" w:hAnsi="HelveticaNeueLT Pro 55 Roman" w:cs="Tahoma"/>
          <w:b/>
          <w:sz w:val="18"/>
          <w:szCs w:val="18"/>
        </w:rPr>
        <w:t>-</w:t>
      </w:r>
      <w:r w:rsidRPr="00363490">
        <w:rPr>
          <w:rFonts w:ascii="HelveticaNeueLT Pro 55 Roman" w:hAnsi="HelveticaNeueLT Pro 55 Roman" w:cs="Tahoma"/>
          <w:sz w:val="18"/>
          <w:szCs w:val="18"/>
        </w:rPr>
        <w:t xml:space="preserve"> O pagamento relativo a cada fornecimento, será efetuado no prazo de </w:t>
      </w:r>
      <w:r w:rsidRPr="00363490">
        <w:rPr>
          <w:rFonts w:ascii="HelveticaNeueLT Pro 55 Roman" w:hAnsi="HelveticaNeueLT Pro 55 Roman" w:cs="Tahoma"/>
          <w:b/>
          <w:sz w:val="18"/>
          <w:szCs w:val="18"/>
        </w:rPr>
        <w:t>15 (quinze)</w:t>
      </w:r>
      <w:r w:rsidRPr="00363490">
        <w:rPr>
          <w:rFonts w:ascii="HelveticaNeueLT Pro 55 Roman" w:hAnsi="HelveticaNeueLT Pro 55 Roman" w:cs="Tahoma"/>
          <w:sz w:val="18"/>
          <w:szCs w:val="18"/>
        </w:rPr>
        <w:t xml:space="preserve"> dias depois do aceite pelo SENAC – DR/RO – Seção de Material e Compras, situada na </w:t>
      </w:r>
      <w:r w:rsidRPr="00363490">
        <w:rPr>
          <w:rFonts w:ascii="HelveticaNeueLT Pro 55 Roman" w:hAnsi="HelveticaNeueLT Pro 55 Roman" w:cs="Tahoma"/>
          <w:sz w:val="18"/>
          <w:szCs w:val="18"/>
        </w:rPr>
        <w:lastRenderedPageBreak/>
        <w:t>Rua Tabajara, 539, Bairro Panair, sala 205, 2º. Andar, fone: (069) 2181-6935, na cidade de Porto Velho, Estado de Rondônia.</w:t>
      </w:r>
    </w:p>
    <w:p w:rsidR="00DA7DDE" w:rsidRPr="00363490" w:rsidRDefault="00DA7DDE" w:rsidP="00DA7DDE">
      <w:pPr>
        <w:jc w:val="both"/>
        <w:rPr>
          <w:rFonts w:ascii="HelveticaNeueLT Pro 55 Roman" w:hAnsi="HelveticaNeueLT Pro 55 Roman" w:cs="Tahoma"/>
          <w:b/>
          <w:sz w:val="18"/>
          <w:szCs w:val="18"/>
          <w:u w:val="single"/>
        </w:rPr>
      </w:pPr>
    </w:p>
    <w:p w:rsidR="00DA7DDE" w:rsidRPr="00363490" w:rsidRDefault="00DA7DDE" w:rsidP="00DA7DDE">
      <w:pPr>
        <w:autoSpaceDE w:val="0"/>
        <w:autoSpaceDN w:val="0"/>
        <w:adjustRightInd w:val="0"/>
        <w:jc w:val="both"/>
        <w:rPr>
          <w:rFonts w:ascii="HelveticaNeueLT Pro 55 Roman" w:hAnsi="HelveticaNeueLT Pro 55 Roman" w:cs="Tahoma"/>
          <w:sz w:val="18"/>
          <w:szCs w:val="18"/>
        </w:rPr>
      </w:pPr>
      <w:r w:rsidRPr="00363490">
        <w:rPr>
          <w:rFonts w:ascii="HelveticaNeueLT Pro 55 Roman" w:hAnsi="HelveticaNeueLT Pro 55 Roman"/>
          <w:b/>
          <w:sz w:val="18"/>
          <w:szCs w:val="18"/>
        </w:rPr>
        <w:t>Parágrafo Sexto</w:t>
      </w:r>
      <w:r w:rsidRPr="00363490">
        <w:rPr>
          <w:rFonts w:ascii="HelveticaNeueLT Pro 55 Roman" w:hAnsi="HelveticaNeueLT Pro 55 Roman"/>
          <w:sz w:val="18"/>
          <w:szCs w:val="18"/>
        </w:rPr>
        <w:t xml:space="preserve"> </w:t>
      </w:r>
      <w:r w:rsidRPr="00363490">
        <w:rPr>
          <w:rFonts w:ascii="HelveticaNeueLT Pro 55 Roman" w:hAnsi="HelveticaNeueLT Pro 55 Roman" w:cs="Tahoma"/>
          <w:sz w:val="18"/>
          <w:szCs w:val="18"/>
        </w:rPr>
        <w:t>- O faturamento e a cobrança deverão ser efetuados ao SENAC – DR/RO – Seção de Material e Compras, situada na Rua Tabajara, 539, Bairro Panair, sala 205, 2º. Andar, fone: (069) 2181-6935, na cidade de Porto Velho, Estado de Rondônia.</w:t>
      </w:r>
    </w:p>
    <w:p w:rsidR="00DA7DDE" w:rsidRPr="00363490" w:rsidRDefault="00DA7DDE" w:rsidP="00DA7DDE">
      <w:pPr>
        <w:autoSpaceDE w:val="0"/>
        <w:autoSpaceDN w:val="0"/>
        <w:adjustRightInd w:val="0"/>
        <w:jc w:val="both"/>
        <w:rPr>
          <w:rFonts w:ascii="HelveticaNeueLT Pro 55 Roman" w:hAnsi="HelveticaNeueLT Pro 55 Roman"/>
          <w:b/>
          <w:sz w:val="18"/>
          <w:szCs w:val="18"/>
        </w:rPr>
      </w:pPr>
    </w:p>
    <w:p w:rsidR="00DA7DDE" w:rsidRPr="00363490" w:rsidRDefault="00611826" w:rsidP="00DA7DDE">
      <w:pPr>
        <w:autoSpaceDE w:val="0"/>
        <w:autoSpaceDN w:val="0"/>
        <w:adjustRightInd w:val="0"/>
        <w:jc w:val="both"/>
        <w:rPr>
          <w:rFonts w:ascii="HelveticaNeueLT Pro 55 Roman" w:hAnsi="HelveticaNeueLT Pro 55 Roman" w:cs="Tahoma"/>
          <w:sz w:val="18"/>
          <w:szCs w:val="18"/>
        </w:rPr>
      </w:pPr>
      <w:proofErr w:type="gramStart"/>
      <w:r>
        <w:rPr>
          <w:rFonts w:ascii="HelveticaNeueLT Pro 55 Roman" w:hAnsi="HelveticaNeueLT Pro 55 Roman"/>
          <w:b/>
          <w:sz w:val="18"/>
          <w:szCs w:val="18"/>
        </w:rPr>
        <w:t xml:space="preserve">Parágrafo </w:t>
      </w:r>
      <w:r w:rsidR="00DA7DDE" w:rsidRPr="00363490">
        <w:rPr>
          <w:rFonts w:ascii="HelveticaNeueLT Pro 55 Roman" w:hAnsi="HelveticaNeueLT Pro 55 Roman"/>
          <w:b/>
          <w:sz w:val="18"/>
          <w:szCs w:val="18"/>
        </w:rPr>
        <w:t>Sétimo</w:t>
      </w:r>
      <w:proofErr w:type="gramEnd"/>
      <w:r w:rsidR="00DA7DDE" w:rsidRPr="00363490">
        <w:rPr>
          <w:rFonts w:ascii="HelveticaNeueLT Pro 55 Roman" w:hAnsi="HelveticaNeueLT Pro 55 Roman"/>
          <w:sz w:val="18"/>
          <w:szCs w:val="18"/>
        </w:rPr>
        <w:t xml:space="preserve"> </w:t>
      </w:r>
      <w:r w:rsidR="00DA7DDE" w:rsidRPr="00363490">
        <w:rPr>
          <w:rFonts w:ascii="HelveticaNeueLT Pro 55 Roman" w:hAnsi="HelveticaNeueLT Pro 55 Roman" w:cs="Tahoma"/>
          <w:sz w:val="18"/>
          <w:szCs w:val="18"/>
        </w:rPr>
        <w:t xml:space="preserve">– Para o recebimento do </w:t>
      </w:r>
      <w:smartTag w:uri="schemas-houaiss/mini" w:element="verbetes">
        <w:r w:rsidR="00DA7DDE" w:rsidRPr="00363490">
          <w:rPr>
            <w:rFonts w:ascii="HelveticaNeueLT Pro 55 Roman" w:hAnsi="HelveticaNeueLT Pro 55 Roman" w:cs="Tahoma"/>
            <w:sz w:val="18"/>
            <w:szCs w:val="18"/>
          </w:rPr>
          <w:t>valor</w:t>
        </w:r>
      </w:smartTag>
      <w:r w:rsidR="00DA7DDE" w:rsidRPr="00363490">
        <w:rPr>
          <w:rFonts w:ascii="HelveticaNeueLT Pro 55 Roman" w:hAnsi="HelveticaNeueLT Pro 55 Roman" w:cs="Tahoma"/>
          <w:sz w:val="18"/>
          <w:szCs w:val="18"/>
        </w:rPr>
        <w:t xml:space="preserve"> a </w:t>
      </w:r>
      <w:smartTag w:uri="schemas-houaiss/mini" w:element="verbetes">
        <w:r w:rsidR="00DA7DDE" w:rsidRPr="00363490">
          <w:rPr>
            <w:rFonts w:ascii="HelveticaNeueLT Pro 55 Roman" w:hAnsi="HelveticaNeueLT Pro 55 Roman" w:cs="Tahoma"/>
            <w:sz w:val="18"/>
            <w:szCs w:val="18"/>
          </w:rPr>
          <w:t>que</w:t>
        </w:r>
      </w:smartTag>
      <w:r w:rsidR="00DA7DDE" w:rsidRPr="00363490">
        <w:rPr>
          <w:rFonts w:ascii="HelveticaNeueLT Pro 55 Roman" w:hAnsi="HelveticaNeueLT Pro 55 Roman" w:cs="Tahoma"/>
          <w:sz w:val="18"/>
          <w:szCs w:val="18"/>
        </w:rPr>
        <w:t xml:space="preserve"> tem </w:t>
      </w:r>
      <w:smartTag w:uri="schemas-houaiss/mini" w:element="verbetes">
        <w:r w:rsidR="00DA7DDE" w:rsidRPr="00363490">
          <w:rPr>
            <w:rFonts w:ascii="HelveticaNeueLT Pro 55 Roman" w:hAnsi="HelveticaNeueLT Pro 55 Roman" w:cs="Tahoma"/>
            <w:sz w:val="18"/>
            <w:szCs w:val="18"/>
          </w:rPr>
          <w:t>direito</w:t>
        </w:r>
      </w:smartTag>
      <w:r w:rsidR="00DA7DDE" w:rsidRPr="00363490">
        <w:rPr>
          <w:rFonts w:ascii="HelveticaNeueLT Pro 55 Roman" w:hAnsi="HelveticaNeueLT Pro 55 Roman" w:cs="Tahoma"/>
          <w:sz w:val="18"/>
          <w:szCs w:val="18"/>
        </w:rPr>
        <w:t xml:space="preserve">, a </w:t>
      </w:r>
      <w:r w:rsidR="00DA7DDE" w:rsidRPr="00363490">
        <w:rPr>
          <w:rFonts w:ascii="HelveticaNeueLT Pro 55 Roman" w:hAnsi="HelveticaNeueLT Pro 55 Roman" w:cs="Tahoma"/>
          <w:b/>
          <w:sz w:val="18"/>
          <w:szCs w:val="18"/>
        </w:rPr>
        <w:t>CONTRATADA</w:t>
      </w:r>
      <w:r w:rsidR="00DA7DDE" w:rsidRPr="00363490">
        <w:rPr>
          <w:rFonts w:ascii="HelveticaNeueLT Pro 55 Roman" w:hAnsi="HelveticaNeueLT Pro 55 Roman" w:cs="Tahoma"/>
          <w:sz w:val="18"/>
          <w:szCs w:val="18"/>
        </w:rPr>
        <w:t xml:space="preserve"> deverá apresentar a </w:t>
      </w:r>
      <w:smartTag w:uri="schemas-houaiss/mini" w:element="verbetes">
        <w:r w:rsidR="00DA7DDE" w:rsidRPr="00363490">
          <w:rPr>
            <w:rFonts w:ascii="HelveticaNeueLT Pro 55 Roman" w:hAnsi="HelveticaNeueLT Pro 55 Roman" w:cs="Tahoma"/>
            <w:sz w:val="18"/>
            <w:szCs w:val="18"/>
          </w:rPr>
          <w:t>seguinte</w:t>
        </w:r>
      </w:smartTag>
      <w:r w:rsidR="00DA7DDE" w:rsidRPr="00363490">
        <w:rPr>
          <w:rFonts w:ascii="HelveticaNeueLT Pro 55 Roman" w:hAnsi="HelveticaNeueLT Pro 55 Roman" w:cs="Tahoma"/>
          <w:sz w:val="18"/>
          <w:szCs w:val="18"/>
        </w:rPr>
        <w:t xml:space="preserve"> </w:t>
      </w:r>
      <w:smartTag w:uri="schemas-houaiss/mini" w:element="verbetes">
        <w:r w:rsidR="00DA7DDE" w:rsidRPr="00363490">
          <w:rPr>
            <w:rFonts w:ascii="HelveticaNeueLT Pro 55 Roman" w:hAnsi="HelveticaNeueLT Pro 55 Roman" w:cs="Tahoma"/>
            <w:sz w:val="18"/>
            <w:szCs w:val="18"/>
          </w:rPr>
          <w:t>documentação</w:t>
        </w:r>
      </w:smartTag>
      <w:r w:rsidR="00DA7DDE" w:rsidRPr="00363490">
        <w:rPr>
          <w:rFonts w:ascii="HelveticaNeueLT Pro 55 Roman" w:hAnsi="HelveticaNeueLT Pro 55 Roman" w:cs="Tahoma"/>
          <w:sz w:val="18"/>
          <w:szCs w:val="18"/>
        </w:rPr>
        <w:t>:</w:t>
      </w:r>
    </w:p>
    <w:p w:rsidR="00DA7DDE" w:rsidRPr="00363490" w:rsidRDefault="00DA7DDE" w:rsidP="00DA7DDE">
      <w:pPr>
        <w:autoSpaceDE w:val="0"/>
        <w:autoSpaceDN w:val="0"/>
        <w:adjustRightInd w:val="0"/>
        <w:jc w:val="both"/>
        <w:rPr>
          <w:rFonts w:ascii="HelveticaNeueLT Pro 55 Roman" w:hAnsi="HelveticaNeueLT Pro 55 Roman" w:cs="Tahoma"/>
          <w:sz w:val="18"/>
          <w:szCs w:val="18"/>
        </w:rPr>
      </w:pPr>
    </w:p>
    <w:p w:rsidR="00DA7DDE" w:rsidRPr="00363490" w:rsidRDefault="00DA7DDE" w:rsidP="00DA7DDE">
      <w:pPr>
        <w:autoSpaceDE w:val="0"/>
        <w:autoSpaceDN w:val="0"/>
        <w:adjustRightInd w:val="0"/>
        <w:jc w:val="both"/>
        <w:rPr>
          <w:rFonts w:ascii="HelveticaNeueLT Pro 55 Roman" w:hAnsi="HelveticaNeueLT Pro 55 Roman" w:cs="Tahoma"/>
          <w:sz w:val="18"/>
          <w:szCs w:val="18"/>
        </w:rPr>
      </w:pPr>
      <w:r w:rsidRPr="00363490">
        <w:rPr>
          <w:rFonts w:ascii="HelveticaNeueLT Pro 55 Roman" w:hAnsi="HelveticaNeueLT Pro 55 Roman" w:cs="Tahoma"/>
          <w:sz w:val="18"/>
          <w:szCs w:val="18"/>
        </w:rPr>
        <w:t xml:space="preserve">I - </w:t>
      </w:r>
      <w:smartTag w:uri="schemas-houaiss/mini" w:element="verbetes">
        <w:r w:rsidRPr="00363490">
          <w:rPr>
            <w:rFonts w:ascii="HelveticaNeueLT Pro 55 Roman" w:hAnsi="HelveticaNeueLT Pro 55 Roman" w:cs="Tahoma"/>
            <w:sz w:val="18"/>
            <w:szCs w:val="18"/>
          </w:rPr>
          <w:t>Nota</w:t>
        </w:r>
      </w:smartTag>
      <w:r w:rsidRPr="00363490">
        <w:rPr>
          <w:rFonts w:ascii="HelveticaNeueLT Pro 55 Roman" w:hAnsi="HelveticaNeueLT Pro 55 Roman" w:cs="Tahoma"/>
          <w:sz w:val="18"/>
          <w:szCs w:val="18"/>
        </w:rPr>
        <w:t xml:space="preserve"> </w:t>
      </w:r>
      <w:smartTag w:uri="schemas-houaiss/mini" w:element="verbetes">
        <w:r w:rsidRPr="00363490">
          <w:rPr>
            <w:rFonts w:ascii="HelveticaNeueLT Pro 55 Roman" w:hAnsi="HelveticaNeueLT Pro 55 Roman" w:cs="Tahoma"/>
            <w:sz w:val="18"/>
            <w:szCs w:val="18"/>
          </w:rPr>
          <w:t>Fiscal</w:t>
        </w:r>
      </w:smartTag>
      <w:r w:rsidRPr="00363490">
        <w:rPr>
          <w:rFonts w:ascii="HelveticaNeueLT Pro 55 Roman" w:hAnsi="HelveticaNeueLT Pro 55 Roman" w:cs="Tahoma"/>
          <w:sz w:val="18"/>
          <w:szCs w:val="18"/>
        </w:rPr>
        <w:t xml:space="preserve"> </w:t>
      </w:r>
      <w:smartTag w:uri="schemas-houaiss/mini" w:element="verbetes">
        <w:r w:rsidRPr="00363490">
          <w:rPr>
            <w:rFonts w:ascii="HelveticaNeueLT Pro 55 Roman" w:hAnsi="HelveticaNeueLT Pro 55 Roman" w:cs="Tahoma"/>
            <w:sz w:val="18"/>
            <w:szCs w:val="18"/>
          </w:rPr>
          <w:t>em</w:t>
        </w:r>
      </w:smartTag>
      <w:r w:rsidRPr="00363490">
        <w:rPr>
          <w:rFonts w:ascii="HelveticaNeueLT Pro 55 Roman" w:hAnsi="HelveticaNeueLT Pro 55 Roman" w:cs="Tahoma"/>
          <w:sz w:val="18"/>
          <w:szCs w:val="18"/>
        </w:rPr>
        <w:t xml:space="preserve"> 02 (duas) vias; </w:t>
      </w:r>
    </w:p>
    <w:p w:rsidR="00DA7DDE" w:rsidRPr="00363490" w:rsidRDefault="00DA7DDE" w:rsidP="00DA7DDE">
      <w:pPr>
        <w:autoSpaceDE w:val="0"/>
        <w:autoSpaceDN w:val="0"/>
        <w:adjustRightInd w:val="0"/>
        <w:jc w:val="both"/>
        <w:rPr>
          <w:rFonts w:ascii="HelveticaNeueLT Pro 55 Roman" w:hAnsi="HelveticaNeueLT Pro 55 Roman"/>
          <w:sz w:val="18"/>
          <w:szCs w:val="18"/>
        </w:rPr>
      </w:pPr>
      <w:r w:rsidRPr="00363490">
        <w:rPr>
          <w:rFonts w:ascii="HelveticaNeueLT Pro 55 Roman" w:hAnsi="HelveticaNeueLT Pro 55 Roman" w:cs="Tahoma"/>
          <w:sz w:val="18"/>
          <w:szCs w:val="18"/>
        </w:rPr>
        <w:t xml:space="preserve">II – </w:t>
      </w:r>
      <w:r w:rsidRPr="00363490">
        <w:rPr>
          <w:rFonts w:ascii="HelveticaNeueLT Pro 55 Roman" w:hAnsi="HelveticaNeueLT Pro 55 Roman"/>
          <w:sz w:val="18"/>
          <w:szCs w:val="18"/>
        </w:rPr>
        <w:t>Certidão Negativa de Débitos relativos a Créditos Tributários Federais e à Dívida Ativa da União (CND), abrangendo inclusive as contribuições sociais previstas nas alíneas “a”, a “d”, do parágrafo único do art. 11 da lei nº 8.212, de 24 de julho de 1991;</w:t>
      </w:r>
    </w:p>
    <w:p w:rsidR="00DA7DDE" w:rsidRPr="00363490" w:rsidRDefault="00DA7DDE" w:rsidP="00DA7DDE">
      <w:pPr>
        <w:autoSpaceDE w:val="0"/>
        <w:autoSpaceDN w:val="0"/>
        <w:adjustRightInd w:val="0"/>
        <w:jc w:val="both"/>
        <w:rPr>
          <w:rFonts w:ascii="HelveticaNeueLT Pro 55 Roman" w:hAnsi="HelveticaNeueLT Pro 55 Roman" w:cs="Tahoma"/>
          <w:sz w:val="18"/>
          <w:szCs w:val="18"/>
        </w:rPr>
      </w:pPr>
      <w:r w:rsidRPr="00363490">
        <w:rPr>
          <w:rFonts w:ascii="HelveticaNeueLT Pro 55 Roman" w:hAnsi="HelveticaNeueLT Pro 55 Roman" w:cs="Tahoma"/>
          <w:sz w:val="18"/>
          <w:szCs w:val="18"/>
        </w:rPr>
        <w:t xml:space="preserve">III – </w:t>
      </w:r>
      <w:smartTag w:uri="schemas-houaiss/mini" w:element="verbetes">
        <w:r w:rsidRPr="00363490">
          <w:rPr>
            <w:rFonts w:ascii="HelveticaNeueLT Pro 55 Roman" w:hAnsi="HelveticaNeueLT Pro 55 Roman" w:cs="Tahoma"/>
            <w:sz w:val="18"/>
            <w:szCs w:val="18"/>
          </w:rPr>
          <w:t>Certidão</w:t>
        </w:r>
      </w:smartTag>
      <w:r w:rsidRPr="00363490">
        <w:rPr>
          <w:rFonts w:ascii="HelveticaNeueLT Pro 55 Roman" w:hAnsi="HelveticaNeueLT Pro 55 Roman" w:cs="Tahoma"/>
          <w:sz w:val="18"/>
          <w:szCs w:val="18"/>
        </w:rPr>
        <w:t xml:space="preserve"> </w:t>
      </w:r>
      <w:r w:rsidRPr="00363490">
        <w:rPr>
          <w:rFonts w:ascii="HelveticaNeueLT Pro 55 Roman" w:hAnsi="HelveticaNeueLT Pro 55 Roman"/>
          <w:sz w:val="18"/>
          <w:szCs w:val="18"/>
        </w:rPr>
        <w:t>de Regularidade relativa ao Fundo de Garantia por Tempo de Serviço, expedido pela Caixa Econômica Federal e Prova de inexistência de débitos inadimplidos perante a Justiça do Trabalho.</w:t>
      </w:r>
    </w:p>
    <w:p w:rsidR="00DA7DDE" w:rsidRPr="00363490" w:rsidRDefault="00DA7DDE" w:rsidP="00DA7DDE">
      <w:pPr>
        <w:autoSpaceDE w:val="0"/>
        <w:autoSpaceDN w:val="0"/>
        <w:adjustRightInd w:val="0"/>
        <w:rPr>
          <w:rFonts w:ascii="HelveticaNeueLT Pro 55 Roman" w:hAnsi="HelveticaNeueLT Pro 55 Roman" w:cs="Tahoma"/>
          <w:sz w:val="18"/>
          <w:szCs w:val="18"/>
        </w:rPr>
      </w:pPr>
    </w:p>
    <w:p w:rsidR="00DA7DDE" w:rsidRPr="00363490" w:rsidRDefault="00DA7DDE" w:rsidP="00DA7DDE">
      <w:pPr>
        <w:jc w:val="both"/>
        <w:rPr>
          <w:rFonts w:ascii="HelveticaNeueLT Pro 55 Roman" w:hAnsi="HelveticaNeueLT Pro 55 Roman" w:cs="Tahoma"/>
          <w:sz w:val="18"/>
          <w:szCs w:val="18"/>
        </w:rPr>
      </w:pPr>
      <w:r w:rsidRPr="00363490">
        <w:rPr>
          <w:rFonts w:ascii="HelveticaNeueLT Pro 55 Roman" w:hAnsi="HelveticaNeueLT Pro 55 Roman"/>
          <w:b/>
          <w:sz w:val="18"/>
          <w:szCs w:val="18"/>
        </w:rPr>
        <w:t>Parágrafo Oitavo</w:t>
      </w:r>
      <w:r w:rsidRPr="00363490">
        <w:rPr>
          <w:rFonts w:ascii="HelveticaNeueLT Pro 55 Roman" w:hAnsi="HelveticaNeueLT Pro 55 Roman"/>
          <w:sz w:val="18"/>
          <w:szCs w:val="18"/>
        </w:rPr>
        <w:t xml:space="preserve"> </w:t>
      </w:r>
      <w:r w:rsidRPr="00363490">
        <w:rPr>
          <w:rFonts w:ascii="HelveticaNeueLT Pro 55 Roman" w:hAnsi="HelveticaNeueLT Pro 55 Roman" w:cs="Tahoma"/>
          <w:sz w:val="18"/>
          <w:szCs w:val="18"/>
        </w:rPr>
        <w:t xml:space="preserve">– A </w:t>
      </w:r>
      <w:r w:rsidRPr="00363490">
        <w:rPr>
          <w:rFonts w:ascii="HelveticaNeueLT Pro 55 Roman" w:hAnsi="HelveticaNeueLT Pro 55 Roman" w:cs="Tahoma"/>
          <w:b/>
          <w:sz w:val="18"/>
          <w:szCs w:val="18"/>
        </w:rPr>
        <w:t>CONTRATADA</w:t>
      </w:r>
      <w:r w:rsidRPr="00363490">
        <w:rPr>
          <w:rFonts w:ascii="HelveticaNeueLT Pro 55 Roman" w:hAnsi="HelveticaNeueLT Pro 55 Roman" w:cs="Tahoma"/>
          <w:sz w:val="18"/>
          <w:szCs w:val="18"/>
        </w:rPr>
        <w:t xml:space="preserve"> deverá </w:t>
      </w:r>
      <w:smartTag w:uri="schemas-houaiss/acao" w:element="hm">
        <w:r w:rsidRPr="00363490">
          <w:rPr>
            <w:rFonts w:ascii="HelveticaNeueLT Pro 55 Roman" w:hAnsi="HelveticaNeueLT Pro 55 Roman" w:cs="Tahoma"/>
            <w:sz w:val="18"/>
            <w:szCs w:val="18"/>
          </w:rPr>
          <w:t>indicar</w:t>
        </w:r>
      </w:smartTag>
      <w:r w:rsidRPr="00363490">
        <w:rPr>
          <w:rFonts w:ascii="HelveticaNeueLT Pro 55 Roman" w:hAnsi="HelveticaNeueLT Pro 55 Roman" w:cs="Tahoma"/>
          <w:sz w:val="18"/>
          <w:szCs w:val="18"/>
        </w:rPr>
        <w:t xml:space="preserve"> na </w:t>
      </w:r>
      <w:smartTag w:uri="schemas-houaiss/mini" w:element="verbetes">
        <w:r w:rsidRPr="00363490">
          <w:rPr>
            <w:rFonts w:ascii="HelveticaNeueLT Pro 55 Roman" w:hAnsi="HelveticaNeueLT Pro 55 Roman" w:cs="Tahoma"/>
            <w:sz w:val="18"/>
            <w:szCs w:val="18"/>
          </w:rPr>
          <w:t>nota</w:t>
        </w:r>
      </w:smartTag>
      <w:r w:rsidRPr="00363490">
        <w:rPr>
          <w:rFonts w:ascii="HelveticaNeueLT Pro 55 Roman" w:hAnsi="HelveticaNeueLT Pro 55 Roman" w:cs="Tahoma"/>
          <w:sz w:val="18"/>
          <w:szCs w:val="18"/>
        </w:rPr>
        <w:t xml:space="preserve"> </w:t>
      </w:r>
      <w:smartTag w:uri="schemas-houaiss/mini" w:element="verbetes">
        <w:r w:rsidRPr="00363490">
          <w:rPr>
            <w:rFonts w:ascii="HelveticaNeueLT Pro 55 Roman" w:hAnsi="HelveticaNeueLT Pro 55 Roman" w:cs="Tahoma"/>
            <w:sz w:val="18"/>
            <w:szCs w:val="18"/>
          </w:rPr>
          <w:t>fiscal</w:t>
        </w:r>
      </w:smartTag>
      <w:r w:rsidRPr="00363490">
        <w:rPr>
          <w:rFonts w:ascii="HelveticaNeueLT Pro 55 Roman" w:hAnsi="HelveticaNeueLT Pro 55 Roman" w:cs="Tahoma"/>
          <w:sz w:val="18"/>
          <w:szCs w:val="18"/>
        </w:rPr>
        <w:t xml:space="preserve"> </w:t>
      </w:r>
      <w:smartTag w:uri="schemas-houaiss/mini" w:element="verbetes">
        <w:r w:rsidRPr="00363490">
          <w:rPr>
            <w:rFonts w:ascii="HelveticaNeueLT Pro 55 Roman" w:hAnsi="HelveticaNeueLT Pro 55 Roman" w:cs="Tahoma"/>
            <w:sz w:val="18"/>
            <w:szCs w:val="18"/>
          </w:rPr>
          <w:t>ou</w:t>
        </w:r>
      </w:smartTag>
      <w:r w:rsidRPr="00363490">
        <w:rPr>
          <w:rFonts w:ascii="HelveticaNeueLT Pro 55 Roman" w:hAnsi="HelveticaNeueLT Pro 55 Roman" w:cs="Tahoma"/>
          <w:sz w:val="18"/>
          <w:szCs w:val="18"/>
        </w:rPr>
        <w:t xml:space="preserve"> </w:t>
      </w:r>
      <w:smartTag w:uri="schemas-houaiss/mini" w:element="verbetes">
        <w:r w:rsidRPr="00363490">
          <w:rPr>
            <w:rFonts w:ascii="HelveticaNeueLT Pro 55 Roman" w:hAnsi="HelveticaNeueLT Pro 55 Roman" w:cs="Tahoma"/>
            <w:sz w:val="18"/>
            <w:szCs w:val="18"/>
          </w:rPr>
          <w:t>através</w:t>
        </w:r>
      </w:smartTag>
      <w:r w:rsidRPr="00363490">
        <w:rPr>
          <w:rFonts w:ascii="HelveticaNeueLT Pro 55 Roman" w:hAnsi="HelveticaNeueLT Pro 55 Roman" w:cs="Tahoma"/>
          <w:sz w:val="18"/>
          <w:szCs w:val="18"/>
        </w:rPr>
        <w:t xml:space="preserve"> de </w:t>
      </w:r>
      <w:smartTag w:uri="schemas-houaiss/mini" w:element="verbetes">
        <w:r w:rsidRPr="00363490">
          <w:rPr>
            <w:rFonts w:ascii="HelveticaNeueLT Pro 55 Roman" w:hAnsi="HelveticaNeueLT Pro 55 Roman" w:cs="Tahoma"/>
            <w:sz w:val="18"/>
            <w:szCs w:val="18"/>
          </w:rPr>
          <w:t>outra</w:t>
        </w:r>
      </w:smartTag>
      <w:r w:rsidRPr="00363490">
        <w:rPr>
          <w:rFonts w:ascii="HelveticaNeueLT Pro 55 Roman" w:hAnsi="HelveticaNeueLT Pro 55 Roman" w:cs="Tahoma"/>
          <w:sz w:val="18"/>
          <w:szCs w:val="18"/>
        </w:rPr>
        <w:t xml:space="preserve"> </w:t>
      </w:r>
      <w:smartTag w:uri="schemas-houaiss/acao" w:element="dm">
        <w:r w:rsidRPr="00363490">
          <w:rPr>
            <w:rFonts w:ascii="HelveticaNeueLT Pro 55 Roman" w:hAnsi="HelveticaNeueLT Pro 55 Roman" w:cs="Tahoma"/>
            <w:sz w:val="18"/>
            <w:szCs w:val="18"/>
          </w:rPr>
          <w:t>forma</w:t>
        </w:r>
      </w:smartTag>
      <w:r w:rsidRPr="00363490">
        <w:rPr>
          <w:rFonts w:ascii="HelveticaNeueLT Pro 55 Roman" w:hAnsi="HelveticaNeueLT Pro 55 Roman" w:cs="Tahoma"/>
          <w:sz w:val="18"/>
          <w:szCs w:val="18"/>
        </w:rPr>
        <w:t xml:space="preserve">, o </w:t>
      </w:r>
      <w:smartTag w:uri="schemas-houaiss/mini" w:element="verbetes">
        <w:r w:rsidRPr="00363490">
          <w:rPr>
            <w:rFonts w:ascii="HelveticaNeueLT Pro 55 Roman" w:hAnsi="HelveticaNeueLT Pro 55 Roman" w:cs="Tahoma"/>
            <w:sz w:val="18"/>
            <w:szCs w:val="18"/>
          </w:rPr>
          <w:t>banco</w:t>
        </w:r>
      </w:smartTag>
      <w:r w:rsidRPr="00363490">
        <w:rPr>
          <w:rFonts w:ascii="HelveticaNeueLT Pro 55 Roman" w:hAnsi="HelveticaNeueLT Pro 55 Roman" w:cs="Tahoma"/>
          <w:sz w:val="18"/>
          <w:szCs w:val="18"/>
        </w:rPr>
        <w:t xml:space="preserve">, a </w:t>
      </w:r>
      <w:smartTag w:uri="schemas-houaiss/mini" w:element="verbetes">
        <w:r w:rsidRPr="00363490">
          <w:rPr>
            <w:rFonts w:ascii="HelveticaNeueLT Pro 55 Roman" w:hAnsi="HelveticaNeueLT Pro 55 Roman" w:cs="Tahoma"/>
            <w:sz w:val="18"/>
            <w:szCs w:val="18"/>
          </w:rPr>
          <w:t>agência</w:t>
        </w:r>
      </w:smartTag>
      <w:r w:rsidRPr="00363490">
        <w:rPr>
          <w:rFonts w:ascii="HelveticaNeueLT Pro 55 Roman" w:hAnsi="HelveticaNeueLT Pro 55 Roman" w:cs="Tahoma"/>
          <w:sz w:val="18"/>
          <w:szCs w:val="18"/>
        </w:rPr>
        <w:t xml:space="preserve"> e a </w:t>
      </w:r>
      <w:smartTag w:uri="schemas-houaiss/acao" w:element="dm">
        <w:r w:rsidRPr="00363490">
          <w:rPr>
            <w:rFonts w:ascii="HelveticaNeueLT Pro 55 Roman" w:hAnsi="HelveticaNeueLT Pro 55 Roman" w:cs="Tahoma"/>
            <w:sz w:val="18"/>
            <w:szCs w:val="18"/>
          </w:rPr>
          <w:t>conta</w:t>
        </w:r>
      </w:smartTag>
      <w:r w:rsidRPr="00363490">
        <w:rPr>
          <w:rFonts w:ascii="HelveticaNeueLT Pro 55 Roman" w:hAnsi="HelveticaNeueLT Pro 55 Roman" w:cs="Tahoma"/>
          <w:sz w:val="18"/>
          <w:szCs w:val="18"/>
        </w:rPr>
        <w:t xml:space="preserve"> </w:t>
      </w:r>
      <w:smartTag w:uri="schemas-houaiss/acao" w:element="dm">
        <w:r w:rsidRPr="00363490">
          <w:rPr>
            <w:rFonts w:ascii="HelveticaNeueLT Pro 55 Roman" w:hAnsi="HelveticaNeueLT Pro 55 Roman" w:cs="Tahoma"/>
            <w:sz w:val="18"/>
            <w:szCs w:val="18"/>
          </w:rPr>
          <w:t>corrente</w:t>
        </w:r>
      </w:smartTag>
      <w:r w:rsidRPr="00363490">
        <w:rPr>
          <w:rFonts w:ascii="HelveticaNeueLT Pro 55 Roman" w:hAnsi="HelveticaNeueLT Pro 55 Roman" w:cs="Tahoma"/>
          <w:sz w:val="18"/>
          <w:szCs w:val="18"/>
        </w:rPr>
        <w:t xml:space="preserve">, </w:t>
      </w:r>
      <w:smartTag w:uri="schemas-houaiss/mini" w:element="verbetes">
        <w:r w:rsidRPr="00363490">
          <w:rPr>
            <w:rFonts w:ascii="HelveticaNeueLT Pro 55 Roman" w:hAnsi="HelveticaNeueLT Pro 55 Roman" w:cs="Tahoma"/>
            <w:sz w:val="18"/>
            <w:szCs w:val="18"/>
          </w:rPr>
          <w:t>onde</w:t>
        </w:r>
      </w:smartTag>
      <w:r w:rsidRPr="00363490">
        <w:rPr>
          <w:rFonts w:ascii="HelveticaNeueLT Pro 55 Roman" w:hAnsi="HelveticaNeueLT Pro 55 Roman" w:cs="Tahoma"/>
          <w:sz w:val="18"/>
          <w:szCs w:val="18"/>
        </w:rPr>
        <w:t xml:space="preserve"> será efetuado o </w:t>
      </w:r>
      <w:smartTag w:uri="schemas-houaiss/mini" w:element="verbetes">
        <w:r w:rsidRPr="00363490">
          <w:rPr>
            <w:rFonts w:ascii="HelveticaNeueLT Pro 55 Roman" w:hAnsi="HelveticaNeueLT Pro 55 Roman" w:cs="Tahoma"/>
            <w:sz w:val="18"/>
            <w:szCs w:val="18"/>
          </w:rPr>
          <w:t>crédito</w:t>
        </w:r>
      </w:smartTag>
      <w:r w:rsidRPr="00363490">
        <w:rPr>
          <w:rFonts w:ascii="HelveticaNeueLT Pro 55 Roman" w:hAnsi="HelveticaNeueLT Pro 55 Roman" w:cs="Tahoma"/>
          <w:sz w:val="18"/>
          <w:szCs w:val="18"/>
        </w:rPr>
        <w:t xml:space="preserve"> </w:t>
      </w:r>
      <w:smartTag w:uri="schemas-houaiss/mini" w:element="verbetes">
        <w:r w:rsidRPr="00363490">
          <w:rPr>
            <w:rFonts w:ascii="HelveticaNeueLT Pro 55 Roman" w:hAnsi="HelveticaNeueLT Pro 55 Roman" w:cs="Tahoma"/>
            <w:sz w:val="18"/>
            <w:szCs w:val="18"/>
          </w:rPr>
          <w:t>referente</w:t>
        </w:r>
      </w:smartTag>
      <w:r w:rsidRPr="00363490">
        <w:rPr>
          <w:rFonts w:ascii="HelveticaNeueLT Pro 55 Roman" w:hAnsi="HelveticaNeueLT Pro 55 Roman" w:cs="Tahoma"/>
          <w:sz w:val="18"/>
          <w:szCs w:val="18"/>
        </w:rPr>
        <w:t xml:space="preserve"> à </w:t>
      </w:r>
      <w:smartTag w:uri="schemas-houaiss/mini" w:element="verbetes">
        <w:r w:rsidRPr="00363490">
          <w:rPr>
            <w:rFonts w:ascii="HelveticaNeueLT Pro 55 Roman" w:hAnsi="HelveticaNeueLT Pro 55 Roman" w:cs="Tahoma"/>
            <w:sz w:val="18"/>
            <w:szCs w:val="18"/>
          </w:rPr>
          <w:t>execução</w:t>
        </w:r>
      </w:smartTag>
      <w:r w:rsidRPr="00363490">
        <w:rPr>
          <w:rFonts w:ascii="HelveticaNeueLT Pro 55 Roman" w:hAnsi="HelveticaNeueLT Pro 55 Roman" w:cs="Tahoma"/>
          <w:sz w:val="18"/>
          <w:szCs w:val="18"/>
        </w:rPr>
        <w:t xml:space="preserve"> do </w:t>
      </w:r>
      <w:smartTag w:uri="schemas-houaiss/mini" w:element="verbetes">
        <w:r w:rsidRPr="00363490">
          <w:rPr>
            <w:rFonts w:ascii="HelveticaNeueLT Pro 55 Roman" w:hAnsi="HelveticaNeueLT Pro 55 Roman" w:cs="Tahoma"/>
            <w:sz w:val="18"/>
            <w:szCs w:val="18"/>
          </w:rPr>
          <w:t>serviço</w:t>
        </w:r>
      </w:smartTag>
      <w:r w:rsidRPr="00363490">
        <w:rPr>
          <w:rFonts w:ascii="HelveticaNeueLT Pro 55 Roman" w:hAnsi="HelveticaNeueLT Pro 55 Roman" w:cs="Tahoma"/>
          <w:sz w:val="18"/>
          <w:szCs w:val="18"/>
        </w:rPr>
        <w:t xml:space="preserve"> prestado, </w:t>
      </w:r>
      <w:smartTag w:uri="schemas-houaiss/mini" w:element="verbetes">
        <w:r w:rsidRPr="00363490">
          <w:rPr>
            <w:rFonts w:ascii="HelveticaNeueLT Pro 55 Roman" w:hAnsi="HelveticaNeueLT Pro 55 Roman" w:cs="Tahoma"/>
            <w:sz w:val="18"/>
            <w:szCs w:val="18"/>
          </w:rPr>
          <w:t>desde</w:t>
        </w:r>
      </w:smartTag>
      <w:r w:rsidRPr="00363490">
        <w:rPr>
          <w:rFonts w:ascii="HelveticaNeueLT Pro 55 Roman" w:hAnsi="HelveticaNeueLT Pro 55 Roman" w:cs="Tahoma"/>
          <w:sz w:val="18"/>
          <w:szCs w:val="18"/>
        </w:rPr>
        <w:t xml:space="preserve"> </w:t>
      </w:r>
      <w:smartTag w:uri="schemas-houaiss/mini" w:element="verbetes">
        <w:r w:rsidRPr="00363490">
          <w:rPr>
            <w:rFonts w:ascii="HelveticaNeueLT Pro 55 Roman" w:hAnsi="HelveticaNeueLT Pro 55 Roman" w:cs="Tahoma"/>
            <w:sz w:val="18"/>
            <w:szCs w:val="18"/>
          </w:rPr>
          <w:t>que</w:t>
        </w:r>
      </w:smartTag>
      <w:r w:rsidRPr="00363490">
        <w:rPr>
          <w:rFonts w:ascii="HelveticaNeueLT Pro 55 Roman" w:hAnsi="HelveticaNeueLT Pro 55 Roman" w:cs="Tahoma"/>
          <w:sz w:val="18"/>
          <w:szCs w:val="18"/>
        </w:rPr>
        <w:t xml:space="preserve"> o </w:t>
      </w:r>
      <w:smartTag w:uri="schemas-houaiss/mini" w:element="verbetes">
        <w:r w:rsidRPr="00363490">
          <w:rPr>
            <w:rFonts w:ascii="HelveticaNeueLT Pro 55 Roman" w:hAnsi="HelveticaNeueLT Pro 55 Roman" w:cs="Tahoma"/>
            <w:sz w:val="18"/>
            <w:szCs w:val="18"/>
          </w:rPr>
          <w:t>mesmo</w:t>
        </w:r>
      </w:smartTag>
      <w:r w:rsidRPr="00363490">
        <w:rPr>
          <w:rFonts w:ascii="HelveticaNeueLT Pro 55 Roman" w:hAnsi="HelveticaNeueLT Pro 55 Roman" w:cs="Tahoma"/>
          <w:sz w:val="18"/>
          <w:szCs w:val="18"/>
        </w:rPr>
        <w:t xml:space="preserve"> tenha sido aceito </w:t>
      </w:r>
      <w:smartTag w:uri="schemas-houaiss/acao" w:element="dm">
        <w:r w:rsidRPr="00363490">
          <w:rPr>
            <w:rFonts w:ascii="HelveticaNeueLT Pro 55 Roman" w:hAnsi="HelveticaNeueLT Pro 55 Roman" w:cs="Tahoma"/>
            <w:sz w:val="18"/>
            <w:szCs w:val="18"/>
          </w:rPr>
          <w:t>pelo</w:t>
        </w:r>
      </w:smartTag>
      <w:r w:rsidRPr="00363490">
        <w:rPr>
          <w:rFonts w:ascii="HelveticaNeueLT Pro 55 Roman" w:hAnsi="HelveticaNeueLT Pro 55 Roman" w:cs="Tahoma"/>
          <w:sz w:val="18"/>
          <w:szCs w:val="18"/>
        </w:rPr>
        <w:t xml:space="preserve"> </w:t>
      </w:r>
      <w:r w:rsidRPr="00363490">
        <w:rPr>
          <w:rFonts w:ascii="HelveticaNeueLT Pro 55 Roman" w:hAnsi="HelveticaNeueLT Pro 55 Roman" w:cs="Tahoma"/>
          <w:b/>
          <w:sz w:val="18"/>
          <w:szCs w:val="18"/>
        </w:rPr>
        <w:t xml:space="preserve">CONTRATANTE. </w:t>
      </w:r>
    </w:p>
    <w:p w:rsidR="00DA7DDE" w:rsidRPr="00363490" w:rsidRDefault="00DA7DDE" w:rsidP="00DA7DDE">
      <w:pPr>
        <w:jc w:val="both"/>
        <w:rPr>
          <w:rFonts w:ascii="HelveticaNeueLT Pro 55 Roman" w:hAnsi="HelveticaNeueLT Pro 55 Roman" w:cs="Tahoma"/>
          <w:sz w:val="18"/>
          <w:szCs w:val="18"/>
        </w:rPr>
      </w:pPr>
    </w:p>
    <w:p w:rsidR="00DA7DDE" w:rsidRPr="00363490" w:rsidRDefault="00DA7DDE" w:rsidP="00DA7DDE">
      <w:pPr>
        <w:jc w:val="both"/>
        <w:rPr>
          <w:rFonts w:ascii="HelveticaNeueLT Pro 55 Roman" w:hAnsi="HelveticaNeueLT Pro 55 Roman" w:cs="Tahoma"/>
          <w:sz w:val="18"/>
          <w:szCs w:val="18"/>
        </w:rPr>
      </w:pPr>
      <w:proofErr w:type="gramStart"/>
      <w:r w:rsidRPr="00363490">
        <w:rPr>
          <w:rFonts w:ascii="HelveticaNeueLT Pro 55 Roman" w:hAnsi="HelveticaNeueLT Pro 55 Roman"/>
          <w:b/>
          <w:sz w:val="18"/>
          <w:szCs w:val="18"/>
        </w:rPr>
        <w:t>Parágrafo Nono</w:t>
      </w:r>
      <w:proofErr w:type="gramEnd"/>
      <w:r w:rsidRPr="00363490">
        <w:rPr>
          <w:rFonts w:ascii="HelveticaNeueLT Pro 55 Roman" w:hAnsi="HelveticaNeueLT Pro 55 Roman"/>
          <w:sz w:val="18"/>
          <w:szCs w:val="18"/>
        </w:rPr>
        <w:t xml:space="preserve"> </w:t>
      </w:r>
      <w:r w:rsidRPr="00363490">
        <w:rPr>
          <w:rFonts w:ascii="HelveticaNeueLT Pro 55 Roman" w:hAnsi="HelveticaNeueLT Pro 55 Roman" w:cs="Tahoma"/>
          <w:sz w:val="18"/>
          <w:szCs w:val="18"/>
        </w:rPr>
        <w:t xml:space="preserve">– Se a fatura ou nota fiscal, apresentada contiver </w:t>
      </w:r>
      <w:smartTag w:uri="schemas-houaiss/acao" w:element="dm">
        <w:r w:rsidRPr="00363490">
          <w:rPr>
            <w:rFonts w:ascii="HelveticaNeueLT Pro 55 Roman" w:hAnsi="HelveticaNeueLT Pro 55 Roman" w:cs="Tahoma"/>
            <w:sz w:val="18"/>
            <w:szCs w:val="18"/>
          </w:rPr>
          <w:t>erro</w:t>
        </w:r>
      </w:smartTag>
      <w:r w:rsidRPr="00363490">
        <w:rPr>
          <w:rFonts w:ascii="HelveticaNeueLT Pro 55 Roman" w:hAnsi="HelveticaNeueLT Pro 55 Roman" w:cs="Tahoma"/>
          <w:sz w:val="18"/>
          <w:szCs w:val="18"/>
        </w:rPr>
        <w:t xml:space="preserve">, </w:t>
      </w:r>
      <w:smartTag w:uri="schemas-houaiss/mini" w:element="verbetes">
        <w:r w:rsidRPr="00363490">
          <w:rPr>
            <w:rFonts w:ascii="HelveticaNeueLT Pro 55 Roman" w:hAnsi="HelveticaNeueLT Pro 55 Roman" w:cs="Tahoma"/>
            <w:sz w:val="18"/>
            <w:szCs w:val="18"/>
          </w:rPr>
          <w:t>não</w:t>
        </w:r>
      </w:smartTag>
      <w:r w:rsidRPr="00363490">
        <w:rPr>
          <w:rFonts w:ascii="HelveticaNeueLT Pro 55 Roman" w:hAnsi="HelveticaNeueLT Pro 55 Roman" w:cs="Tahoma"/>
          <w:sz w:val="18"/>
          <w:szCs w:val="18"/>
        </w:rPr>
        <w:t xml:space="preserve"> será aceita e será devolvida à </w:t>
      </w:r>
      <w:r w:rsidRPr="00363490">
        <w:rPr>
          <w:rFonts w:ascii="HelveticaNeueLT Pro 55 Roman" w:hAnsi="HelveticaNeueLT Pro 55 Roman" w:cs="Tahoma"/>
          <w:b/>
          <w:sz w:val="18"/>
          <w:szCs w:val="18"/>
        </w:rPr>
        <w:t>CONTRATADA</w:t>
      </w:r>
      <w:r w:rsidRPr="00363490">
        <w:rPr>
          <w:rFonts w:ascii="HelveticaNeueLT Pro 55 Roman" w:hAnsi="HelveticaNeueLT Pro 55 Roman" w:cs="Tahoma"/>
          <w:sz w:val="18"/>
          <w:szCs w:val="18"/>
        </w:rPr>
        <w:t xml:space="preserve"> </w:t>
      </w:r>
      <w:smartTag w:uri="schemas-houaiss/acao" w:element="dm">
        <w:r w:rsidRPr="00363490">
          <w:rPr>
            <w:rFonts w:ascii="HelveticaNeueLT Pro 55 Roman" w:hAnsi="HelveticaNeueLT Pro 55 Roman" w:cs="Tahoma"/>
            <w:sz w:val="18"/>
            <w:szCs w:val="18"/>
          </w:rPr>
          <w:t>para</w:t>
        </w:r>
      </w:smartTag>
      <w:r w:rsidRPr="00363490">
        <w:rPr>
          <w:rFonts w:ascii="HelveticaNeueLT Pro 55 Roman" w:hAnsi="HelveticaNeueLT Pro 55 Roman" w:cs="Tahoma"/>
          <w:sz w:val="18"/>
          <w:szCs w:val="18"/>
        </w:rPr>
        <w:t xml:space="preserve"> retificação e reapresentação, ficando nesse </w:t>
      </w:r>
      <w:smartTag w:uri="schemas-houaiss/acao" w:element="dm">
        <w:r w:rsidRPr="00363490">
          <w:rPr>
            <w:rFonts w:ascii="HelveticaNeueLT Pro 55 Roman" w:hAnsi="HelveticaNeueLT Pro 55 Roman" w:cs="Tahoma"/>
            <w:sz w:val="18"/>
            <w:szCs w:val="18"/>
          </w:rPr>
          <w:t>período</w:t>
        </w:r>
      </w:smartTag>
      <w:r w:rsidRPr="00363490">
        <w:rPr>
          <w:rFonts w:ascii="HelveticaNeueLT Pro 55 Roman" w:hAnsi="HelveticaNeueLT Pro 55 Roman" w:cs="Tahoma"/>
          <w:sz w:val="18"/>
          <w:szCs w:val="18"/>
        </w:rPr>
        <w:t xml:space="preserve">, suspenso o </w:t>
      </w:r>
      <w:smartTag w:uri="schemas-houaiss/mini" w:element="verbetes">
        <w:r w:rsidRPr="00363490">
          <w:rPr>
            <w:rFonts w:ascii="HelveticaNeueLT Pro 55 Roman" w:hAnsi="HelveticaNeueLT Pro 55 Roman" w:cs="Tahoma"/>
            <w:sz w:val="18"/>
            <w:szCs w:val="18"/>
          </w:rPr>
          <w:t>prazo</w:t>
        </w:r>
      </w:smartTag>
      <w:r w:rsidRPr="00363490">
        <w:rPr>
          <w:rFonts w:ascii="HelveticaNeueLT Pro 55 Roman" w:hAnsi="HelveticaNeueLT Pro 55 Roman" w:cs="Tahoma"/>
          <w:sz w:val="18"/>
          <w:szCs w:val="18"/>
        </w:rPr>
        <w:t xml:space="preserve"> </w:t>
      </w:r>
      <w:smartTag w:uri="schemas-houaiss/acao" w:element="dm">
        <w:r w:rsidRPr="00363490">
          <w:rPr>
            <w:rFonts w:ascii="HelveticaNeueLT Pro 55 Roman" w:hAnsi="HelveticaNeueLT Pro 55 Roman" w:cs="Tahoma"/>
            <w:sz w:val="18"/>
            <w:szCs w:val="18"/>
          </w:rPr>
          <w:t>para</w:t>
        </w:r>
      </w:smartTag>
      <w:r w:rsidRPr="00363490">
        <w:rPr>
          <w:rFonts w:ascii="HelveticaNeueLT Pro 55 Roman" w:hAnsi="HelveticaNeueLT Pro 55 Roman" w:cs="Tahoma"/>
          <w:sz w:val="18"/>
          <w:szCs w:val="18"/>
        </w:rPr>
        <w:t xml:space="preserve"> </w:t>
      </w:r>
      <w:smartTag w:uri="schemas-houaiss/acao" w:element="dm">
        <w:r w:rsidRPr="00363490">
          <w:rPr>
            <w:rFonts w:ascii="HelveticaNeueLT Pro 55 Roman" w:hAnsi="HelveticaNeueLT Pro 55 Roman" w:cs="Tahoma"/>
            <w:sz w:val="18"/>
            <w:szCs w:val="18"/>
          </w:rPr>
          <w:t>pagamento</w:t>
        </w:r>
      </w:smartTag>
      <w:r w:rsidRPr="00363490">
        <w:rPr>
          <w:rFonts w:ascii="HelveticaNeueLT Pro 55 Roman" w:hAnsi="HelveticaNeueLT Pro 55 Roman" w:cs="Tahoma"/>
          <w:sz w:val="18"/>
          <w:szCs w:val="18"/>
        </w:rPr>
        <w:t xml:space="preserve"> estipulado no §5º da </w:t>
      </w:r>
      <w:r w:rsidRPr="00363490">
        <w:rPr>
          <w:rFonts w:ascii="HelveticaNeueLT Pro 55 Roman" w:hAnsi="HelveticaNeueLT Pro 55 Roman" w:cs="Tahoma"/>
          <w:sz w:val="18"/>
          <w:szCs w:val="18"/>
          <w:u w:val="single"/>
        </w:rPr>
        <w:t>CLÁUSULA QUARTA</w:t>
      </w:r>
      <w:r w:rsidRPr="00363490">
        <w:rPr>
          <w:rFonts w:ascii="HelveticaNeueLT Pro 55 Roman" w:hAnsi="HelveticaNeueLT Pro 55 Roman" w:cs="Tahoma"/>
          <w:sz w:val="18"/>
          <w:szCs w:val="18"/>
        </w:rPr>
        <w:t xml:space="preserve">. </w:t>
      </w:r>
    </w:p>
    <w:p w:rsidR="00DA7DDE" w:rsidRPr="00363490" w:rsidRDefault="00DA7DDE" w:rsidP="00DA7DDE">
      <w:pPr>
        <w:jc w:val="both"/>
        <w:rPr>
          <w:rFonts w:ascii="HelveticaNeueLT Pro 55 Roman" w:hAnsi="HelveticaNeueLT Pro 55 Roman" w:cs="Tahoma"/>
          <w:sz w:val="18"/>
          <w:szCs w:val="18"/>
        </w:rPr>
      </w:pPr>
    </w:p>
    <w:p w:rsidR="00DA7DDE" w:rsidRPr="00363490" w:rsidRDefault="00DA7DDE" w:rsidP="00DA7DDE">
      <w:pPr>
        <w:pStyle w:val="Recuodecorpodetexto"/>
        <w:tabs>
          <w:tab w:val="left" w:pos="2835"/>
        </w:tabs>
        <w:spacing w:after="0"/>
        <w:ind w:left="0"/>
        <w:rPr>
          <w:rFonts w:ascii="HelveticaNeueLT Pro 55 Roman" w:hAnsi="HelveticaNeueLT Pro 55 Roman" w:cs="Tahoma"/>
          <w:sz w:val="18"/>
          <w:szCs w:val="18"/>
        </w:rPr>
      </w:pPr>
      <w:proofErr w:type="gramStart"/>
      <w:r w:rsidRPr="00363490">
        <w:rPr>
          <w:rFonts w:ascii="HelveticaNeueLT Pro 55 Roman" w:hAnsi="HelveticaNeueLT Pro 55 Roman"/>
          <w:b/>
          <w:sz w:val="18"/>
          <w:szCs w:val="18"/>
        </w:rPr>
        <w:t>Parágrafo Décimo</w:t>
      </w:r>
      <w:proofErr w:type="gramEnd"/>
      <w:r w:rsidRPr="00363490">
        <w:rPr>
          <w:rFonts w:ascii="HelveticaNeueLT Pro 55 Roman" w:hAnsi="HelveticaNeueLT Pro 55 Roman" w:cs="Tahoma"/>
          <w:sz w:val="18"/>
          <w:szCs w:val="18"/>
        </w:rPr>
        <w:t xml:space="preserve"> – Se o </w:t>
      </w:r>
      <w:smartTag w:uri="schemas-houaiss/acao" w:element="dm">
        <w:r w:rsidRPr="00363490">
          <w:rPr>
            <w:rFonts w:ascii="HelveticaNeueLT Pro 55 Roman" w:hAnsi="HelveticaNeueLT Pro 55 Roman" w:cs="Tahoma"/>
            <w:sz w:val="18"/>
            <w:szCs w:val="18"/>
          </w:rPr>
          <w:t>último</w:t>
        </w:r>
      </w:smartTag>
      <w:r w:rsidRPr="00363490">
        <w:rPr>
          <w:rFonts w:ascii="HelveticaNeueLT Pro 55 Roman" w:hAnsi="HelveticaNeueLT Pro 55 Roman" w:cs="Tahoma"/>
          <w:sz w:val="18"/>
          <w:szCs w:val="18"/>
        </w:rPr>
        <w:t xml:space="preserve"> </w:t>
      </w:r>
      <w:smartTag w:uri="schemas-houaiss/mini" w:element="verbetes">
        <w:r w:rsidRPr="00363490">
          <w:rPr>
            <w:rFonts w:ascii="HelveticaNeueLT Pro 55 Roman" w:hAnsi="HelveticaNeueLT Pro 55 Roman" w:cs="Tahoma"/>
            <w:sz w:val="18"/>
            <w:szCs w:val="18"/>
          </w:rPr>
          <w:t>dia</w:t>
        </w:r>
      </w:smartTag>
      <w:r w:rsidRPr="00363490">
        <w:rPr>
          <w:rFonts w:ascii="HelveticaNeueLT Pro 55 Roman" w:hAnsi="HelveticaNeueLT Pro 55 Roman" w:cs="Tahoma"/>
          <w:sz w:val="18"/>
          <w:szCs w:val="18"/>
        </w:rPr>
        <w:t xml:space="preserve"> </w:t>
      </w:r>
      <w:smartTag w:uri="schemas-houaiss/acao" w:element="dm">
        <w:r w:rsidRPr="00363490">
          <w:rPr>
            <w:rFonts w:ascii="HelveticaNeueLT Pro 55 Roman" w:hAnsi="HelveticaNeueLT Pro 55 Roman" w:cs="Tahoma"/>
            <w:sz w:val="18"/>
            <w:szCs w:val="18"/>
          </w:rPr>
          <w:t>para</w:t>
        </w:r>
      </w:smartTag>
      <w:r w:rsidRPr="00363490">
        <w:rPr>
          <w:rFonts w:ascii="HelveticaNeueLT Pro 55 Roman" w:hAnsi="HelveticaNeueLT Pro 55 Roman" w:cs="Tahoma"/>
          <w:sz w:val="18"/>
          <w:szCs w:val="18"/>
        </w:rPr>
        <w:t xml:space="preserve"> </w:t>
      </w:r>
      <w:smartTag w:uri="schemas-houaiss/acao" w:element="dm">
        <w:r w:rsidRPr="00363490">
          <w:rPr>
            <w:rFonts w:ascii="HelveticaNeueLT Pro 55 Roman" w:hAnsi="HelveticaNeueLT Pro 55 Roman" w:cs="Tahoma"/>
            <w:sz w:val="18"/>
            <w:szCs w:val="18"/>
          </w:rPr>
          <w:t>pagamento</w:t>
        </w:r>
      </w:smartTag>
      <w:r w:rsidRPr="00363490">
        <w:rPr>
          <w:rFonts w:ascii="HelveticaNeueLT Pro 55 Roman" w:hAnsi="HelveticaNeueLT Pro 55 Roman" w:cs="Tahoma"/>
          <w:sz w:val="18"/>
          <w:szCs w:val="18"/>
        </w:rPr>
        <w:t xml:space="preserve"> </w:t>
      </w:r>
      <w:smartTag w:uri="schemas-houaiss/acao" w:element="hm">
        <w:r w:rsidRPr="00363490">
          <w:rPr>
            <w:rFonts w:ascii="HelveticaNeueLT Pro 55 Roman" w:hAnsi="HelveticaNeueLT Pro 55 Roman" w:cs="Tahoma"/>
            <w:sz w:val="18"/>
            <w:szCs w:val="18"/>
          </w:rPr>
          <w:t>recair</w:t>
        </w:r>
      </w:smartTag>
      <w:r w:rsidRPr="00363490">
        <w:rPr>
          <w:rFonts w:ascii="HelveticaNeueLT Pro 55 Roman" w:hAnsi="HelveticaNeueLT Pro 55 Roman" w:cs="Tahoma"/>
          <w:sz w:val="18"/>
          <w:szCs w:val="18"/>
        </w:rPr>
        <w:t xml:space="preserve"> </w:t>
      </w:r>
      <w:smartTag w:uri="schemas-houaiss/mini" w:element="verbetes">
        <w:r w:rsidRPr="00363490">
          <w:rPr>
            <w:rFonts w:ascii="HelveticaNeueLT Pro 55 Roman" w:hAnsi="HelveticaNeueLT Pro 55 Roman" w:cs="Tahoma"/>
            <w:sz w:val="18"/>
            <w:szCs w:val="18"/>
          </w:rPr>
          <w:t>em</w:t>
        </w:r>
      </w:smartTag>
      <w:r w:rsidRPr="00363490">
        <w:rPr>
          <w:rFonts w:ascii="HelveticaNeueLT Pro 55 Roman" w:hAnsi="HelveticaNeueLT Pro 55 Roman" w:cs="Tahoma"/>
          <w:sz w:val="18"/>
          <w:szCs w:val="18"/>
        </w:rPr>
        <w:t xml:space="preserve"> </w:t>
      </w:r>
      <w:smartTag w:uri="schemas-houaiss/mini" w:element="verbetes">
        <w:r w:rsidRPr="00363490">
          <w:rPr>
            <w:rFonts w:ascii="HelveticaNeueLT Pro 55 Roman" w:hAnsi="HelveticaNeueLT Pro 55 Roman" w:cs="Tahoma"/>
            <w:sz w:val="18"/>
            <w:szCs w:val="18"/>
          </w:rPr>
          <w:t>dia</w:t>
        </w:r>
      </w:smartTag>
      <w:r w:rsidRPr="00363490">
        <w:rPr>
          <w:rFonts w:ascii="HelveticaNeueLT Pro 55 Roman" w:hAnsi="HelveticaNeueLT Pro 55 Roman" w:cs="Tahoma"/>
          <w:sz w:val="18"/>
          <w:szCs w:val="18"/>
        </w:rPr>
        <w:t xml:space="preserve"> de </w:t>
      </w:r>
      <w:smartTag w:uri="schemas-houaiss/mini" w:element="verbetes">
        <w:r w:rsidRPr="00363490">
          <w:rPr>
            <w:rFonts w:ascii="HelveticaNeueLT Pro 55 Roman" w:hAnsi="HelveticaNeueLT Pro 55 Roman" w:cs="Tahoma"/>
            <w:sz w:val="18"/>
            <w:szCs w:val="18"/>
          </w:rPr>
          <w:t>feriado</w:t>
        </w:r>
      </w:smartTag>
      <w:r w:rsidRPr="00363490">
        <w:rPr>
          <w:rFonts w:ascii="HelveticaNeueLT Pro 55 Roman" w:hAnsi="HelveticaNeueLT Pro 55 Roman" w:cs="Tahoma"/>
          <w:sz w:val="18"/>
          <w:szCs w:val="18"/>
        </w:rPr>
        <w:t xml:space="preserve"> </w:t>
      </w:r>
      <w:smartTag w:uri="schemas-houaiss/mini" w:element="verbetes">
        <w:r w:rsidRPr="00363490">
          <w:rPr>
            <w:rFonts w:ascii="HelveticaNeueLT Pro 55 Roman" w:hAnsi="HelveticaNeueLT Pro 55 Roman" w:cs="Tahoma"/>
            <w:sz w:val="18"/>
            <w:szCs w:val="18"/>
          </w:rPr>
          <w:t xml:space="preserve">ou </w:t>
        </w:r>
      </w:smartTag>
      <w:r w:rsidRPr="00363490">
        <w:rPr>
          <w:rFonts w:ascii="HelveticaNeueLT Pro 55 Roman" w:hAnsi="HelveticaNeueLT Pro 55 Roman" w:cs="Tahoma"/>
          <w:sz w:val="18"/>
          <w:szCs w:val="18"/>
        </w:rPr>
        <w:t xml:space="preserve">santificado, o </w:t>
      </w:r>
      <w:smartTag w:uri="schemas-houaiss/acao" w:element="dm">
        <w:r w:rsidRPr="00363490">
          <w:rPr>
            <w:rFonts w:ascii="HelveticaNeueLT Pro 55 Roman" w:hAnsi="HelveticaNeueLT Pro 55 Roman" w:cs="Tahoma"/>
            <w:sz w:val="18"/>
            <w:szCs w:val="18"/>
          </w:rPr>
          <w:t>pagamento</w:t>
        </w:r>
      </w:smartTag>
      <w:r w:rsidRPr="00363490">
        <w:rPr>
          <w:rFonts w:ascii="HelveticaNeueLT Pro 55 Roman" w:hAnsi="HelveticaNeueLT Pro 55 Roman" w:cs="Tahoma"/>
          <w:sz w:val="18"/>
          <w:szCs w:val="18"/>
        </w:rPr>
        <w:t xml:space="preserve"> fica prorrogado </w:t>
      </w:r>
      <w:smartTag w:uri="schemas-houaiss/acao" w:element="dm">
        <w:r w:rsidRPr="00363490">
          <w:rPr>
            <w:rFonts w:ascii="HelveticaNeueLT Pro 55 Roman" w:hAnsi="HelveticaNeueLT Pro 55 Roman" w:cs="Tahoma"/>
            <w:sz w:val="18"/>
            <w:szCs w:val="18"/>
          </w:rPr>
          <w:t>para</w:t>
        </w:r>
      </w:smartTag>
      <w:r w:rsidRPr="00363490">
        <w:rPr>
          <w:rFonts w:ascii="HelveticaNeueLT Pro 55 Roman" w:hAnsi="HelveticaNeueLT Pro 55 Roman" w:cs="Tahoma"/>
          <w:sz w:val="18"/>
          <w:szCs w:val="18"/>
        </w:rPr>
        <w:t xml:space="preserve"> o </w:t>
      </w:r>
      <w:smartTag w:uri="schemas-houaiss/acao" w:element="dm">
        <w:r w:rsidRPr="00363490">
          <w:rPr>
            <w:rFonts w:ascii="HelveticaNeueLT Pro 55 Roman" w:hAnsi="HelveticaNeueLT Pro 55 Roman" w:cs="Tahoma"/>
            <w:sz w:val="18"/>
            <w:szCs w:val="18"/>
          </w:rPr>
          <w:t>primeiro</w:t>
        </w:r>
      </w:smartTag>
      <w:r w:rsidRPr="00363490">
        <w:rPr>
          <w:rFonts w:ascii="HelveticaNeueLT Pro 55 Roman" w:hAnsi="HelveticaNeueLT Pro 55 Roman" w:cs="Tahoma"/>
          <w:sz w:val="18"/>
          <w:szCs w:val="18"/>
        </w:rPr>
        <w:t xml:space="preserve"> </w:t>
      </w:r>
      <w:smartTag w:uri="schemas-houaiss/mini" w:element="verbetes">
        <w:r w:rsidRPr="00363490">
          <w:rPr>
            <w:rFonts w:ascii="HelveticaNeueLT Pro 55 Roman" w:hAnsi="HelveticaNeueLT Pro 55 Roman" w:cs="Tahoma"/>
            <w:sz w:val="18"/>
            <w:szCs w:val="18"/>
          </w:rPr>
          <w:t>dia</w:t>
        </w:r>
      </w:smartTag>
      <w:r w:rsidRPr="00363490">
        <w:rPr>
          <w:rFonts w:ascii="HelveticaNeueLT Pro 55 Roman" w:hAnsi="HelveticaNeueLT Pro 55 Roman" w:cs="Tahoma"/>
          <w:sz w:val="18"/>
          <w:szCs w:val="18"/>
        </w:rPr>
        <w:t xml:space="preserve"> </w:t>
      </w:r>
      <w:smartTag w:uri="schemas-houaiss/mini" w:element="verbetes">
        <w:r w:rsidRPr="00363490">
          <w:rPr>
            <w:rFonts w:ascii="HelveticaNeueLT Pro 55 Roman" w:hAnsi="HelveticaNeueLT Pro 55 Roman" w:cs="Tahoma"/>
            <w:sz w:val="18"/>
            <w:szCs w:val="18"/>
          </w:rPr>
          <w:t>útil</w:t>
        </w:r>
      </w:smartTag>
      <w:r w:rsidRPr="00363490">
        <w:rPr>
          <w:rFonts w:ascii="HelveticaNeueLT Pro 55 Roman" w:hAnsi="HelveticaNeueLT Pro 55 Roman" w:cs="Tahoma"/>
          <w:sz w:val="18"/>
          <w:szCs w:val="18"/>
        </w:rPr>
        <w:t xml:space="preserve"> subsequente a esta </w:t>
      </w:r>
      <w:smartTag w:uri="schemas-houaiss/mini" w:element="verbetes">
        <w:r w:rsidRPr="00363490">
          <w:rPr>
            <w:rFonts w:ascii="HelveticaNeueLT Pro 55 Roman" w:hAnsi="HelveticaNeueLT Pro 55 Roman" w:cs="Tahoma"/>
            <w:sz w:val="18"/>
            <w:szCs w:val="18"/>
          </w:rPr>
          <w:t>data</w:t>
        </w:r>
      </w:smartTag>
      <w:r w:rsidRPr="00363490">
        <w:rPr>
          <w:rFonts w:ascii="HelveticaNeueLT Pro 55 Roman" w:hAnsi="HelveticaNeueLT Pro 55 Roman" w:cs="Tahoma"/>
          <w:sz w:val="18"/>
          <w:szCs w:val="18"/>
        </w:rPr>
        <w:t>.</w:t>
      </w:r>
    </w:p>
    <w:p w:rsidR="00DA7DDE" w:rsidRPr="00363490" w:rsidRDefault="00DA7DDE" w:rsidP="00DA7DDE">
      <w:pPr>
        <w:tabs>
          <w:tab w:val="left" w:pos="567"/>
        </w:tabs>
        <w:rPr>
          <w:rFonts w:ascii="HelveticaNeueLT Pro 55 Roman" w:hAnsi="HelveticaNeueLT Pro 55 Roman" w:cs="Tahoma"/>
          <w:b/>
          <w:sz w:val="18"/>
          <w:szCs w:val="18"/>
        </w:rPr>
      </w:pPr>
    </w:p>
    <w:p w:rsidR="00DA7DDE" w:rsidRPr="00363490" w:rsidRDefault="00DA7DDE" w:rsidP="00DA7DDE">
      <w:pPr>
        <w:tabs>
          <w:tab w:val="left" w:pos="567"/>
        </w:tabs>
        <w:ind w:left="567" w:hanging="567"/>
        <w:jc w:val="center"/>
        <w:rPr>
          <w:rFonts w:ascii="HelveticaNeueLT Pro 55 Roman" w:hAnsi="HelveticaNeueLT Pro 55 Roman" w:cs="Tahoma"/>
          <w:b/>
          <w:sz w:val="18"/>
          <w:szCs w:val="18"/>
        </w:rPr>
      </w:pPr>
      <w:r w:rsidRPr="00363490">
        <w:rPr>
          <w:rFonts w:ascii="HelveticaNeueLT Pro 55 Roman" w:hAnsi="HelveticaNeueLT Pro 55 Roman" w:cs="Tahoma"/>
          <w:b/>
          <w:sz w:val="18"/>
          <w:szCs w:val="18"/>
        </w:rPr>
        <w:t>DO LOCAL E PRAZO DE ENTREGA</w:t>
      </w:r>
    </w:p>
    <w:p w:rsidR="00DA7DDE" w:rsidRPr="00363490" w:rsidRDefault="00DA7DDE" w:rsidP="00DA7DDE">
      <w:pPr>
        <w:tabs>
          <w:tab w:val="left" w:pos="567"/>
        </w:tabs>
        <w:ind w:left="567" w:hanging="567"/>
        <w:jc w:val="center"/>
        <w:rPr>
          <w:rFonts w:ascii="HelveticaNeueLT Pro 55 Roman" w:hAnsi="HelveticaNeueLT Pro 55 Roman" w:cs="Tahoma"/>
          <w:b/>
          <w:sz w:val="18"/>
          <w:szCs w:val="18"/>
        </w:rPr>
      </w:pPr>
    </w:p>
    <w:p w:rsidR="00DA7DDE" w:rsidRPr="00363490" w:rsidRDefault="00DA7DDE" w:rsidP="00DA7DDE">
      <w:pPr>
        <w:pStyle w:val="Corpodetexto"/>
        <w:rPr>
          <w:rFonts w:ascii="HelveticaNeueLT Pro 55 Roman" w:hAnsi="HelveticaNeueLT Pro 55 Roman"/>
          <w:color w:val="000000"/>
          <w:sz w:val="18"/>
          <w:szCs w:val="18"/>
        </w:rPr>
      </w:pPr>
      <w:r w:rsidRPr="00363490">
        <w:rPr>
          <w:rFonts w:ascii="HelveticaNeueLT Pro 55 Roman" w:hAnsi="HelveticaNeueLT Pro 55 Roman" w:cs="Tahoma"/>
          <w:b/>
          <w:sz w:val="18"/>
          <w:szCs w:val="18"/>
          <w:u w:val="single"/>
        </w:rPr>
        <w:t>CLÁUSULA QUINTA</w:t>
      </w:r>
      <w:r w:rsidRPr="00363490">
        <w:rPr>
          <w:rFonts w:ascii="HelveticaNeueLT Pro 55 Roman" w:hAnsi="HelveticaNeueLT Pro 55 Roman" w:cs="Tahoma"/>
          <w:b/>
          <w:sz w:val="18"/>
          <w:szCs w:val="18"/>
        </w:rPr>
        <w:t xml:space="preserve"> – </w:t>
      </w:r>
      <w:r w:rsidRPr="00363490">
        <w:rPr>
          <w:rFonts w:ascii="HelveticaNeueLT Pro 55 Roman" w:hAnsi="HelveticaNeueLT Pro 55 Roman"/>
          <w:color w:val="000000"/>
          <w:sz w:val="18"/>
          <w:szCs w:val="18"/>
        </w:rPr>
        <w:t xml:space="preserve">A entrega dos itens objeto deste contrato, efetivamente adquiridos, deverá ocorrer no prazo máximo de </w:t>
      </w:r>
      <w:r w:rsidR="00257AB5">
        <w:rPr>
          <w:rFonts w:ascii="HelveticaNeueLT Pro 55 Roman" w:hAnsi="HelveticaNeueLT Pro 55 Roman"/>
          <w:color w:val="000000"/>
          <w:sz w:val="18"/>
          <w:szCs w:val="18"/>
        </w:rPr>
        <w:t>1</w:t>
      </w:r>
      <w:r w:rsidRPr="00363490">
        <w:rPr>
          <w:rFonts w:ascii="HelveticaNeueLT Pro 55 Roman" w:hAnsi="HelveticaNeueLT Pro 55 Roman"/>
          <w:color w:val="000000"/>
          <w:sz w:val="18"/>
          <w:szCs w:val="18"/>
        </w:rPr>
        <w:t>0 (</w:t>
      </w:r>
      <w:r w:rsidR="00257AB5">
        <w:rPr>
          <w:rFonts w:ascii="HelveticaNeueLT Pro 55 Roman" w:hAnsi="HelveticaNeueLT Pro 55 Roman"/>
          <w:color w:val="000000"/>
          <w:sz w:val="18"/>
          <w:szCs w:val="18"/>
        </w:rPr>
        <w:t>dez</w:t>
      </w:r>
      <w:r w:rsidRPr="00363490">
        <w:rPr>
          <w:rFonts w:ascii="HelveticaNeueLT Pro 55 Roman" w:hAnsi="HelveticaNeueLT Pro 55 Roman"/>
          <w:color w:val="000000"/>
          <w:sz w:val="18"/>
          <w:szCs w:val="18"/>
        </w:rPr>
        <w:t xml:space="preserve">) dias corridos contados a partir do </w:t>
      </w:r>
      <w:r w:rsidRPr="00363490">
        <w:rPr>
          <w:rFonts w:ascii="HelveticaNeueLT Pro 55 Roman" w:hAnsi="HelveticaNeueLT Pro 55 Roman"/>
          <w:b/>
          <w:color w:val="000000"/>
          <w:sz w:val="18"/>
          <w:szCs w:val="18"/>
        </w:rPr>
        <w:t>PEDIDO DE COMPRA</w:t>
      </w:r>
      <w:r w:rsidRPr="00363490">
        <w:rPr>
          <w:rFonts w:ascii="HelveticaNeueLT Pro 55 Roman" w:hAnsi="HelveticaNeueLT Pro 55 Roman"/>
          <w:color w:val="000000"/>
          <w:sz w:val="18"/>
          <w:szCs w:val="18"/>
        </w:rPr>
        <w:t>, onde deverá indicar o local de entrega, emitida pelo SENAC Esplanada, Setor de Compras, situado na Rua Tabajara, 539 – Panair – CEP: 76.801-348 na Cidade de Porto Velho – RO, Fone: (069) 2181-6900.</w:t>
      </w:r>
    </w:p>
    <w:p w:rsidR="00DA7DDE" w:rsidRPr="00363490" w:rsidRDefault="00DA7DDE" w:rsidP="00DA7DDE">
      <w:pPr>
        <w:pStyle w:val="Corpodetexto"/>
        <w:rPr>
          <w:rFonts w:ascii="HelveticaNeueLT Pro 55 Roman" w:hAnsi="HelveticaNeueLT Pro 55 Roman"/>
          <w:color w:val="000000"/>
          <w:sz w:val="18"/>
          <w:szCs w:val="18"/>
        </w:rPr>
      </w:pPr>
    </w:p>
    <w:p w:rsidR="00DA7DDE" w:rsidRPr="00363490" w:rsidRDefault="00DA7DDE" w:rsidP="00DA7DDE">
      <w:pPr>
        <w:pStyle w:val="Corpodetexto"/>
        <w:rPr>
          <w:rFonts w:ascii="HelveticaNeueLT Pro 55 Roman" w:hAnsi="HelveticaNeueLT Pro 55 Roman" w:cs="Arial"/>
          <w:b/>
          <w:sz w:val="18"/>
          <w:szCs w:val="18"/>
        </w:rPr>
      </w:pPr>
      <w:r w:rsidRPr="00363490">
        <w:rPr>
          <w:rFonts w:ascii="HelveticaNeueLT Pro 55 Roman" w:hAnsi="HelveticaNeueLT Pro 55 Roman"/>
          <w:b/>
          <w:sz w:val="18"/>
          <w:szCs w:val="18"/>
        </w:rPr>
        <w:t>Parágrafo Primeiro</w:t>
      </w:r>
      <w:r w:rsidRPr="00363490">
        <w:rPr>
          <w:rFonts w:ascii="HelveticaNeueLT Pro 55 Roman" w:hAnsi="HelveticaNeueLT Pro 55 Roman"/>
          <w:sz w:val="18"/>
          <w:szCs w:val="18"/>
        </w:rPr>
        <w:t xml:space="preserve">: O prazo de entrega do material adquirido poderá ser prorrogado durante a vigência contratual, desde que caracterizada a situação de excepcionalidade devidamente comprovada, ocasião em que o </w:t>
      </w:r>
      <w:r w:rsidRPr="00363490">
        <w:rPr>
          <w:rFonts w:ascii="HelveticaNeueLT Pro 55 Roman" w:hAnsi="HelveticaNeueLT Pro 55 Roman"/>
          <w:b/>
          <w:sz w:val="18"/>
          <w:szCs w:val="18"/>
        </w:rPr>
        <w:t>CONTRATADO</w:t>
      </w:r>
      <w:r w:rsidRPr="00363490">
        <w:rPr>
          <w:rFonts w:ascii="HelveticaNeueLT Pro 55 Roman" w:hAnsi="HelveticaNeueLT Pro 55 Roman"/>
          <w:sz w:val="18"/>
          <w:szCs w:val="18"/>
        </w:rPr>
        <w:t xml:space="preserve"> deverá requerer ao SENAC, por escrito, com antecedência mínima de 05 (cinco) dias do vencimento do prazo, a dilatação do mesmo, ficando a critério exclusivo do SENAC sua aceitação.</w:t>
      </w:r>
    </w:p>
    <w:p w:rsidR="00DA7DDE" w:rsidRPr="00363490" w:rsidRDefault="00DA7DDE" w:rsidP="00DA7DDE">
      <w:pPr>
        <w:pStyle w:val="Corpodetexto"/>
        <w:rPr>
          <w:rFonts w:ascii="HelveticaNeueLT Pro 55 Roman" w:hAnsi="HelveticaNeueLT Pro 55 Roman" w:cs="Arial"/>
          <w:b/>
          <w:sz w:val="18"/>
          <w:szCs w:val="18"/>
        </w:rPr>
      </w:pPr>
    </w:p>
    <w:p w:rsidR="00DA7DDE" w:rsidRPr="00363490" w:rsidRDefault="00DA7DDE" w:rsidP="00DA7DDE">
      <w:pPr>
        <w:pStyle w:val="Corpodetexto"/>
        <w:jc w:val="center"/>
        <w:rPr>
          <w:rFonts w:ascii="HelveticaNeueLT Pro 55 Roman" w:hAnsi="HelveticaNeueLT Pro 55 Roman" w:cs="Arial"/>
          <w:b/>
          <w:sz w:val="18"/>
          <w:szCs w:val="18"/>
        </w:rPr>
      </w:pPr>
      <w:r w:rsidRPr="00363490">
        <w:rPr>
          <w:rFonts w:ascii="HelveticaNeueLT Pro 55 Roman" w:hAnsi="HelveticaNeueLT Pro 55 Roman" w:cs="Arial"/>
          <w:b/>
          <w:sz w:val="18"/>
          <w:szCs w:val="18"/>
        </w:rPr>
        <w:t>DA GARANTIA</w:t>
      </w:r>
    </w:p>
    <w:p w:rsidR="00DA7DDE" w:rsidRPr="00363490" w:rsidRDefault="00DA7DDE" w:rsidP="00DA7DDE">
      <w:pPr>
        <w:pStyle w:val="Corpodetexto"/>
        <w:jc w:val="center"/>
        <w:rPr>
          <w:rFonts w:ascii="HelveticaNeueLT Pro 55 Roman" w:hAnsi="HelveticaNeueLT Pro 55 Roman" w:cs="Tahoma"/>
          <w:b/>
          <w:sz w:val="18"/>
          <w:szCs w:val="18"/>
        </w:rPr>
      </w:pPr>
    </w:p>
    <w:p w:rsidR="00DA7DDE" w:rsidRPr="00363490" w:rsidRDefault="00DA7DDE" w:rsidP="00DA7DDE">
      <w:pPr>
        <w:pStyle w:val="Corpodetexto"/>
        <w:rPr>
          <w:rFonts w:ascii="HelveticaNeueLT Pro 55 Roman" w:hAnsi="HelveticaNeueLT Pro 55 Roman" w:cs="Arial"/>
          <w:b/>
          <w:sz w:val="18"/>
          <w:szCs w:val="18"/>
        </w:rPr>
      </w:pPr>
      <w:r w:rsidRPr="00363490">
        <w:rPr>
          <w:rFonts w:ascii="HelveticaNeueLT Pro 55 Roman" w:hAnsi="HelveticaNeueLT Pro 55 Roman" w:cs="Arial"/>
          <w:b/>
          <w:sz w:val="18"/>
          <w:szCs w:val="18"/>
          <w:u w:val="single"/>
        </w:rPr>
        <w:t>CLÁUSULA SEXTA</w:t>
      </w:r>
      <w:r w:rsidRPr="00363490">
        <w:rPr>
          <w:rFonts w:ascii="HelveticaNeueLT Pro 55 Roman" w:hAnsi="HelveticaNeueLT Pro 55 Roman" w:cs="Arial"/>
          <w:sz w:val="18"/>
          <w:szCs w:val="18"/>
        </w:rPr>
        <w:t xml:space="preserve"> - Os itens entregues serão recebidos e conferidos no prazo máximo de 03 (três) dias úteis, devendo a </w:t>
      </w:r>
      <w:r w:rsidRPr="00363490">
        <w:rPr>
          <w:rFonts w:ascii="HelveticaNeueLT Pro 55 Roman" w:hAnsi="HelveticaNeueLT Pro 55 Roman" w:cs="Arial"/>
          <w:b/>
          <w:sz w:val="18"/>
          <w:szCs w:val="18"/>
        </w:rPr>
        <w:t>CONTRATADA</w:t>
      </w:r>
      <w:r w:rsidRPr="00363490">
        <w:rPr>
          <w:rFonts w:ascii="HelveticaNeueLT Pro 55 Roman" w:hAnsi="HelveticaNeueLT Pro 55 Roman" w:cs="Arial"/>
          <w:sz w:val="18"/>
          <w:szCs w:val="18"/>
        </w:rPr>
        <w:t xml:space="preserve"> substituir o material defeituoso ou corrigir eventuais faltas no prazo máximo de 15 (quinze) dias corridos, a contar do recebimento da comunicação enviada pelo </w:t>
      </w:r>
      <w:r w:rsidRPr="00363490">
        <w:rPr>
          <w:rFonts w:ascii="HelveticaNeueLT Pro 55 Roman" w:hAnsi="HelveticaNeueLT Pro 55 Roman" w:cs="Arial"/>
          <w:b/>
          <w:sz w:val="18"/>
          <w:szCs w:val="18"/>
        </w:rPr>
        <w:t>SENAC/RO</w:t>
      </w:r>
      <w:r w:rsidRPr="00363490">
        <w:rPr>
          <w:rFonts w:ascii="HelveticaNeueLT Pro 55 Roman" w:hAnsi="HelveticaNeueLT Pro 55 Roman" w:cs="Arial"/>
          <w:sz w:val="18"/>
          <w:szCs w:val="18"/>
        </w:rPr>
        <w:t>.</w:t>
      </w:r>
    </w:p>
    <w:p w:rsidR="00DA7DDE" w:rsidRPr="00363490" w:rsidRDefault="00DA7DDE" w:rsidP="00DA7DDE">
      <w:pPr>
        <w:pStyle w:val="Corpodetexto"/>
        <w:rPr>
          <w:rFonts w:ascii="HelveticaNeueLT Pro 55 Roman" w:hAnsi="HelveticaNeueLT Pro 55 Roman" w:cs="Arial"/>
          <w:b/>
          <w:sz w:val="18"/>
          <w:szCs w:val="18"/>
        </w:rPr>
      </w:pPr>
    </w:p>
    <w:p w:rsidR="00DA7DDE" w:rsidRPr="00363490" w:rsidRDefault="00DA7DDE" w:rsidP="00CF025C">
      <w:pPr>
        <w:pStyle w:val="Corpodetexto"/>
        <w:spacing w:after="120"/>
        <w:rPr>
          <w:rFonts w:ascii="HelveticaNeueLT Pro 55 Roman" w:hAnsi="HelveticaNeueLT Pro 55 Roman" w:cs="Arial"/>
          <w:color w:val="000000" w:themeColor="text1"/>
          <w:sz w:val="18"/>
          <w:szCs w:val="18"/>
        </w:rPr>
      </w:pPr>
      <w:r w:rsidRPr="00363490">
        <w:rPr>
          <w:rFonts w:ascii="HelveticaNeueLT Pro 55 Roman" w:hAnsi="HelveticaNeueLT Pro 55 Roman" w:cs="Arial"/>
          <w:b/>
          <w:sz w:val="18"/>
          <w:szCs w:val="18"/>
          <w:u w:val="single"/>
        </w:rPr>
        <w:t>CLÁUSULA SÉTIMA</w:t>
      </w:r>
      <w:r w:rsidRPr="00363490">
        <w:rPr>
          <w:rFonts w:ascii="HelveticaNeueLT Pro 55 Roman" w:hAnsi="HelveticaNeueLT Pro 55 Roman" w:cs="Arial"/>
          <w:sz w:val="18"/>
          <w:szCs w:val="18"/>
        </w:rPr>
        <w:t xml:space="preserve"> - </w:t>
      </w:r>
      <w:r w:rsidRPr="00363490">
        <w:rPr>
          <w:rFonts w:ascii="HelveticaNeueLT Pro 55 Roman" w:hAnsi="HelveticaNeueLT Pro 55 Roman" w:cs="Arial"/>
          <w:color w:val="000000"/>
          <w:sz w:val="18"/>
          <w:szCs w:val="18"/>
        </w:rPr>
        <w:t xml:space="preserve">Os materiais fornecidos que não estiverem de acordo com o edital, assim também como apresentarem qualquer tipo de defeito, ou não puderem ser utilizados por qualquer outro motivo, que não dê condições de uso, nos 12 (doze) meses de garantia dados pelo licitante, terão que ser substituídos pela </w:t>
      </w:r>
      <w:r w:rsidRPr="00363490">
        <w:rPr>
          <w:rFonts w:ascii="HelveticaNeueLT Pro 55 Roman" w:hAnsi="HelveticaNeueLT Pro 55 Roman" w:cs="Arial"/>
          <w:b/>
          <w:bCs/>
          <w:color w:val="000000"/>
          <w:sz w:val="18"/>
          <w:szCs w:val="18"/>
        </w:rPr>
        <w:t>CONTRATADA</w:t>
      </w:r>
      <w:r w:rsidRPr="00363490">
        <w:rPr>
          <w:rFonts w:ascii="HelveticaNeueLT Pro 55 Roman" w:hAnsi="HelveticaNeueLT Pro 55 Roman" w:cs="Arial"/>
          <w:color w:val="000000"/>
          <w:sz w:val="18"/>
          <w:szCs w:val="18"/>
        </w:rPr>
        <w:t xml:space="preserve">, no prazo máximo de 15 (quinze) dias úteis contados </w:t>
      </w:r>
      <w:r w:rsidRPr="00363490">
        <w:rPr>
          <w:rFonts w:ascii="HelveticaNeueLT Pro 55 Roman" w:hAnsi="HelveticaNeueLT Pro 55 Roman" w:cs="Arial"/>
          <w:color w:val="000000"/>
          <w:sz w:val="18"/>
          <w:szCs w:val="18"/>
        </w:rPr>
        <w:lastRenderedPageBreak/>
        <w:t>da solicitação do SENAC/RO</w:t>
      </w:r>
      <w:r w:rsidRPr="00363490">
        <w:rPr>
          <w:rFonts w:ascii="HelveticaNeueLT Pro 55 Roman" w:hAnsi="HelveticaNeueLT Pro 55 Roman" w:cs="Arial"/>
          <w:color w:val="FF0000"/>
          <w:sz w:val="18"/>
          <w:szCs w:val="18"/>
        </w:rPr>
        <w:t xml:space="preserve"> </w:t>
      </w:r>
      <w:r w:rsidRPr="00363490">
        <w:rPr>
          <w:rFonts w:ascii="HelveticaNeueLT Pro 55 Roman" w:hAnsi="HelveticaNeueLT Pro 55 Roman" w:cs="Arial"/>
          <w:color w:val="000000" w:themeColor="text1"/>
          <w:sz w:val="18"/>
          <w:szCs w:val="18"/>
        </w:rPr>
        <w:t>e, caso após a substituição, o problema não seja resolvido, deverá haver nova substituição até que se resolva o problema.</w:t>
      </w:r>
    </w:p>
    <w:p w:rsidR="00DA7DDE" w:rsidRPr="00363490" w:rsidRDefault="00DA7DDE" w:rsidP="00DA7DDE">
      <w:pPr>
        <w:pStyle w:val="Corpodetexto"/>
        <w:jc w:val="center"/>
        <w:rPr>
          <w:rFonts w:ascii="HelveticaNeueLT Pro 55 Roman" w:hAnsi="HelveticaNeueLT Pro 55 Roman" w:cs="Arial"/>
          <w:b/>
          <w:color w:val="000000"/>
          <w:sz w:val="18"/>
          <w:szCs w:val="18"/>
        </w:rPr>
      </w:pPr>
      <w:r w:rsidRPr="00363490">
        <w:rPr>
          <w:rFonts w:ascii="HelveticaNeueLT Pro 55 Roman" w:hAnsi="HelveticaNeueLT Pro 55 Roman" w:cs="Arial"/>
          <w:b/>
          <w:color w:val="000000"/>
          <w:sz w:val="18"/>
          <w:szCs w:val="18"/>
        </w:rPr>
        <w:t>DAS OBRIGAÇÕES DA CONTRATADA</w:t>
      </w:r>
    </w:p>
    <w:p w:rsidR="00DA7DDE" w:rsidRPr="00363490" w:rsidRDefault="00DA7DDE" w:rsidP="00DA7DDE">
      <w:pPr>
        <w:pStyle w:val="Corpodetexto"/>
        <w:rPr>
          <w:rFonts w:ascii="HelveticaNeueLT Pro 55 Roman" w:hAnsi="HelveticaNeueLT Pro 55 Roman" w:cs="Arial"/>
          <w:sz w:val="18"/>
          <w:szCs w:val="18"/>
        </w:rPr>
      </w:pPr>
    </w:p>
    <w:p w:rsidR="00DA7DDE" w:rsidRPr="00363490" w:rsidRDefault="00DA7DDE" w:rsidP="00DA7DDE">
      <w:pPr>
        <w:jc w:val="both"/>
        <w:rPr>
          <w:rFonts w:ascii="HelveticaNeueLT Pro 55 Roman" w:hAnsi="HelveticaNeueLT Pro 55 Roman" w:cs="Arial"/>
          <w:sz w:val="18"/>
          <w:szCs w:val="18"/>
        </w:rPr>
      </w:pPr>
      <w:r w:rsidRPr="00363490">
        <w:rPr>
          <w:rFonts w:ascii="HelveticaNeueLT Pro 55 Roman" w:hAnsi="HelveticaNeueLT Pro 55 Roman" w:cs="Arial"/>
          <w:b/>
          <w:sz w:val="18"/>
          <w:szCs w:val="18"/>
          <w:u w:val="single"/>
        </w:rPr>
        <w:t>CLÁUSULA OITAVA</w:t>
      </w:r>
      <w:r w:rsidRPr="00363490">
        <w:rPr>
          <w:rFonts w:ascii="HelveticaNeueLT Pro 55 Roman" w:hAnsi="HelveticaNeueLT Pro 55 Roman" w:cs="Arial"/>
          <w:sz w:val="18"/>
          <w:szCs w:val="18"/>
        </w:rPr>
        <w:t xml:space="preserve"> - Constitui obrigação da contratada, além de outras previstas no presente instrumento contratual e documentos que o integram, a entrega do material, objeto deste contrato, arcando com todas as despesas decorrentes do transporte até o local de destino, incluindo, ainda, quaisquer perdas e/ou danos decorrentes do fornecimento.</w:t>
      </w:r>
    </w:p>
    <w:p w:rsidR="00DA7DDE" w:rsidRPr="00363490" w:rsidRDefault="00DA7DDE" w:rsidP="00DA7DDE">
      <w:pPr>
        <w:jc w:val="both"/>
        <w:rPr>
          <w:rFonts w:ascii="HelveticaNeueLT Pro 55 Roman" w:hAnsi="HelveticaNeueLT Pro 55 Roman" w:cs="Arial"/>
          <w:sz w:val="18"/>
          <w:szCs w:val="18"/>
        </w:rPr>
      </w:pPr>
    </w:p>
    <w:p w:rsidR="00DA7DDE" w:rsidRPr="00363490" w:rsidRDefault="00DA7DDE" w:rsidP="00DA7DDE">
      <w:pPr>
        <w:jc w:val="both"/>
        <w:rPr>
          <w:rFonts w:ascii="HelveticaNeueLT Pro 55 Roman" w:hAnsi="HelveticaNeueLT Pro 55 Roman" w:cs="Arial"/>
          <w:sz w:val="18"/>
          <w:szCs w:val="18"/>
        </w:rPr>
      </w:pPr>
      <w:r w:rsidRPr="00363490">
        <w:rPr>
          <w:rFonts w:ascii="HelveticaNeueLT Pro 55 Roman" w:hAnsi="HelveticaNeueLT Pro 55 Roman" w:cs="Arial"/>
          <w:b/>
          <w:sz w:val="18"/>
          <w:szCs w:val="18"/>
        </w:rPr>
        <w:t>Parágrafo Primeiro</w:t>
      </w:r>
      <w:r w:rsidRPr="00363490">
        <w:rPr>
          <w:rFonts w:ascii="HelveticaNeueLT Pro 55 Roman" w:hAnsi="HelveticaNeueLT Pro 55 Roman" w:cs="Arial"/>
          <w:sz w:val="18"/>
          <w:szCs w:val="18"/>
        </w:rPr>
        <w:t>: A Contratada assegura ao SENAC total isenção de quaisquer responsabilidades por danos ou prejuízos, a pessoas ou coisas, que ocorrerem durante o cumprimento de suas obrigações contratuais e resultantes de sua culpa.  Devendo, ainda, a Contratada assumir, se assim determinar o SENAC, a defesa em quaisquer reclamações ou ações que venham a ser ajuizada contra este, por terceiros, decorrentes de atos que sejam imputáveis direta ou indiretamente à Contratada e/ou seus prepostos a qualquer título, arcando, inclusive, com todas as despesas processuais.</w:t>
      </w:r>
    </w:p>
    <w:p w:rsidR="00DA7DDE" w:rsidRPr="00363490" w:rsidRDefault="00DA7DDE" w:rsidP="00DA7DDE">
      <w:pPr>
        <w:jc w:val="both"/>
        <w:rPr>
          <w:rFonts w:ascii="HelveticaNeueLT Pro 55 Roman" w:hAnsi="HelveticaNeueLT Pro 55 Roman" w:cs="Arial"/>
          <w:sz w:val="18"/>
          <w:szCs w:val="18"/>
        </w:rPr>
      </w:pPr>
    </w:p>
    <w:p w:rsidR="00DA7DDE" w:rsidRPr="00363490" w:rsidRDefault="00DA7DDE" w:rsidP="00DA7DDE">
      <w:pPr>
        <w:jc w:val="both"/>
        <w:rPr>
          <w:rFonts w:ascii="HelveticaNeueLT Pro 55 Roman" w:hAnsi="HelveticaNeueLT Pro 55 Roman" w:cs="Arial"/>
          <w:sz w:val="18"/>
          <w:szCs w:val="18"/>
        </w:rPr>
      </w:pPr>
      <w:r w:rsidRPr="00363490">
        <w:rPr>
          <w:rFonts w:ascii="HelveticaNeueLT Pro 55 Roman" w:hAnsi="HelveticaNeueLT Pro 55 Roman" w:cs="Arial"/>
          <w:b/>
          <w:sz w:val="18"/>
          <w:szCs w:val="18"/>
        </w:rPr>
        <w:t>Parágrafo Segundo</w:t>
      </w:r>
      <w:r w:rsidRPr="00363490">
        <w:rPr>
          <w:rFonts w:ascii="HelveticaNeueLT Pro 55 Roman" w:hAnsi="HelveticaNeueLT Pro 55 Roman" w:cs="Arial"/>
          <w:sz w:val="18"/>
          <w:szCs w:val="18"/>
        </w:rPr>
        <w:t>: O SENAC reserva-se o direito de reter de quaisquer parcelas de pagamento devidas à Contratada, importância suficiente para satisfazer, ajustar e pagar danos ou prejuízos imputáveis direta ou indiretamente à contratada e/ou prepostos, após devidamente notificado por escrito.</w:t>
      </w:r>
    </w:p>
    <w:p w:rsidR="00DA7DDE" w:rsidRPr="00363490" w:rsidRDefault="00DA7DDE" w:rsidP="00DA7DDE">
      <w:pPr>
        <w:jc w:val="both"/>
        <w:rPr>
          <w:rFonts w:ascii="HelveticaNeueLT Pro 55 Roman" w:hAnsi="HelveticaNeueLT Pro 55 Roman" w:cs="Arial"/>
          <w:sz w:val="18"/>
          <w:szCs w:val="18"/>
        </w:rPr>
      </w:pPr>
    </w:p>
    <w:p w:rsidR="00DA7DDE" w:rsidRPr="00363490" w:rsidRDefault="00DA7DDE" w:rsidP="00DA7DDE">
      <w:pPr>
        <w:jc w:val="both"/>
        <w:rPr>
          <w:rFonts w:ascii="HelveticaNeueLT Pro 55 Roman" w:hAnsi="HelveticaNeueLT Pro 55 Roman" w:cs="Arial"/>
          <w:sz w:val="18"/>
          <w:szCs w:val="18"/>
        </w:rPr>
      </w:pPr>
      <w:r w:rsidRPr="00363490">
        <w:rPr>
          <w:rFonts w:ascii="HelveticaNeueLT Pro 55 Roman" w:hAnsi="HelveticaNeueLT Pro 55 Roman" w:cs="Arial"/>
          <w:b/>
          <w:sz w:val="18"/>
          <w:szCs w:val="18"/>
        </w:rPr>
        <w:t>Parágrafo Terceiro</w:t>
      </w:r>
      <w:r w:rsidRPr="00363490">
        <w:rPr>
          <w:rFonts w:ascii="HelveticaNeueLT Pro 55 Roman" w:hAnsi="HelveticaNeueLT Pro 55 Roman" w:cs="Arial"/>
          <w:sz w:val="18"/>
          <w:szCs w:val="18"/>
        </w:rPr>
        <w:t>: A Contratada é responsável exclusiva pelo fornecimento objeto deste contrato, e, bem como, por quaisquer erros, inexatidões, omissões e consequências deste advindas.</w:t>
      </w:r>
    </w:p>
    <w:p w:rsidR="00DA7DDE" w:rsidRPr="00363490" w:rsidRDefault="00DA7DDE" w:rsidP="00DA7DDE">
      <w:pPr>
        <w:jc w:val="both"/>
        <w:rPr>
          <w:rFonts w:ascii="HelveticaNeueLT Pro 55 Roman" w:hAnsi="HelveticaNeueLT Pro 55 Roman" w:cs="Arial"/>
          <w:sz w:val="18"/>
          <w:szCs w:val="18"/>
        </w:rPr>
      </w:pPr>
    </w:p>
    <w:p w:rsidR="00DA7DDE" w:rsidRPr="00363490" w:rsidRDefault="00DA7DDE" w:rsidP="00DA7DDE">
      <w:pPr>
        <w:jc w:val="center"/>
        <w:rPr>
          <w:rFonts w:ascii="HelveticaNeueLT Pro 55 Roman" w:hAnsi="HelveticaNeueLT Pro 55 Roman" w:cs="Arial"/>
          <w:b/>
          <w:color w:val="FF0000"/>
          <w:sz w:val="18"/>
          <w:szCs w:val="18"/>
        </w:rPr>
      </w:pPr>
      <w:r w:rsidRPr="00363490">
        <w:rPr>
          <w:rFonts w:ascii="HelveticaNeueLT Pro 55 Roman" w:hAnsi="HelveticaNeueLT Pro 55 Roman" w:cs="Arial"/>
          <w:b/>
          <w:color w:val="000000"/>
          <w:sz w:val="18"/>
          <w:szCs w:val="18"/>
        </w:rPr>
        <w:t>DAS OBRIGAÇÕES DO CONTRATANTE</w:t>
      </w:r>
    </w:p>
    <w:p w:rsidR="00DA7DDE" w:rsidRPr="00363490" w:rsidRDefault="00DA7DDE" w:rsidP="00DA7DDE">
      <w:pPr>
        <w:pStyle w:val="Corpodetexto"/>
        <w:rPr>
          <w:rFonts w:ascii="HelveticaNeueLT Pro 55 Roman" w:hAnsi="HelveticaNeueLT Pro 55 Roman" w:cs="Arial"/>
          <w:sz w:val="18"/>
          <w:szCs w:val="18"/>
        </w:rPr>
      </w:pPr>
    </w:p>
    <w:p w:rsidR="00DA7DDE" w:rsidRPr="00363490" w:rsidRDefault="00DA7DDE" w:rsidP="00DA7DDE">
      <w:pPr>
        <w:pStyle w:val="Recuodecorpodetexto"/>
        <w:spacing w:after="0"/>
        <w:ind w:left="0"/>
        <w:rPr>
          <w:rFonts w:ascii="HelveticaNeueLT Pro 55 Roman" w:hAnsi="HelveticaNeueLT Pro 55 Roman" w:cs="Tahoma"/>
          <w:sz w:val="18"/>
          <w:szCs w:val="18"/>
        </w:rPr>
      </w:pPr>
      <w:r w:rsidRPr="00363490">
        <w:rPr>
          <w:rFonts w:ascii="HelveticaNeueLT Pro 55 Roman" w:hAnsi="HelveticaNeueLT Pro 55 Roman" w:cs="Tahoma"/>
          <w:b/>
          <w:sz w:val="18"/>
          <w:szCs w:val="18"/>
          <w:u w:val="single"/>
        </w:rPr>
        <w:t>CLÁUSULA NONA</w:t>
      </w:r>
      <w:r w:rsidRPr="00363490">
        <w:rPr>
          <w:rFonts w:ascii="HelveticaNeueLT Pro 55 Roman" w:hAnsi="HelveticaNeueLT Pro 55 Roman" w:cs="Tahoma"/>
          <w:sz w:val="18"/>
          <w:szCs w:val="18"/>
        </w:rPr>
        <w:t xml:space="preserve"> - Efetuar o pagamento em conformidade com o disposto na </w:t>
      </w:r>
      <w:r w:rsidRPr="00363490">
        <w:rPr>
          <w:rFonts w:ascii="HelveticaNeueLT Pro 55 Roman" w:hAnsi="HelveticaNeueLT Pro 55 Roman" w:cs="Tahoma"/>
          <w:sz w:val="18"/>
          <w:szCs w:val="18"/>
          <w:u w:val="single"/>
        </w:rPr>
        <w:t>CLÁUSULA QUARTA</w:t>
      </w:r>
      <w:r w:rsidRPr="00363490">
        <w:rPr>
          <w:rFonts w:ascii="HelveticaNeueLT Pro 55 Roman" w:hAnsi="HelveticaNeueLT Pro 55 Roman" w:cs="Tahoma"/>
          <w:sz w:val="18"/>
          <w:szCs w:val="18"/>
        </w:rPr>
        <w:t>.</w:t>
      </w:r>
    </w:p>
    <w:p w:rsidR="00DA7DDE" w:rsidRPr="00363490" w:rsidRDefault="00DA7DDE" w:rsidP="00DA7DDE">
      <w:pPr>
        <w:pStyle w:val="Recuodecorpodetexto"/>
        <w:spacing w:after="0"/>
        <w:ind w:left="0"/>
        <w:rPr>
          <w:rFonts w:ascii="HelveticaNeueLT Pro 55 Roman" w:hAnsi="HelveticaNeueLT Pro 55 Roman" w:cs="Tahoma"/>
          <w:sz w:val="18"/>
          <w:szCs w:val="18"/>
        </w:rPr>
      </w:pPr>
    </w:p>
    <w:p w:rsidR="00DA7DDE" w:rsidRPr="00363490" w:rsidRDefault="00DA7DDE" w:rsidP="00DA7DDE">
      <w:pPr>
        <w:pStyle w:val="Recuodecorpodetexto"/>
        <w:spacing w:after="0"/>
        <w:ind w:left="0"/>
        <w:rPr>
          <w:rFonts w:ascii="HelveticaNeueLT Pro 55 Roman" w:hAnsi="HelveticaNeueLT Pro 55 Roman" w:cs="Tahoma"/>
          <w:sz w:val="18"/>
          <w:szCs w:val="18"/>
        </w:rPr>
      </w:pPr>
      <w:r w:rsidRPr="00363490">
        <w:rPr>
          <w:rFonts w:ascii="HelveticaNeueLT Pro 55 Roman" w:hAnsi="HelveticaNeueLT Pro 55 Roman" w:cs="Tahoma"/>
          <w:b/>
          <w:sz w:val="18"/>
          <w:szCs w:val="18"/>
          <w:u w:val="single"/>
        </w:rPr>
        <w:t>CLÁUSULA DÉCIMA</w:t>
      </w:r>
      <w:r w:rsidRPr="00363490">
        <w:rPr>
          <w:rFonts w:ascii="HelveticaNeueLT Pro 55 Roman" w:hAnsi="HelveticaNeueLT Pro 55 Roman" w:cs="Tahoma"/>
          <w:sz w:val="18"/>
          <w:szCs w:val="18"/>
        </w:rPr>
        <w:t xml:space="preserve"> - Encaminhar um servidor para acompanhar e conferir a entrega do objeto contratado;</w:t>
      </w:r>
    </w:p>
    <w:p w:rsidR="00DA7DDE" w:rsidRPr="00363490" w:rsidRDefault="00DA7DDE" w:rsidP="00DA7DDE">
      <w:pPr>
        <w:pStyle w:val="Recuodecorpodetexto"/>
        <w:spacing w:after="0"/>
        <w:ind w:left="0"/>
        <w:rPr>
          <w:rFonts w:ascii="HelveticaNeueLT Pro 55 Roman" w:hAnsi="HelveticaNeueLT Pro 55 Roman" w:cs="Tahoma"/>
          <w:sz w:val="18"/>
          <w:szCs w:val="18"/>
        </w:rPr>
      </w:pPr>
    </w:p>
    <w:p w:rsidR="00DA7DDE" w:rsidRPr="00363490" w:rsidRDefault="00DA7DDE" w:rsidP="00DA7DDE">
      <w:pPr>
        <w:pStyle w:val="Recuodecorpodetexto"/>
        <w:spacing w:after="0"/>
        <w:ind w:left="0"/>
        <w:rPr>
          <w:rFonts w:ascii="HelveticaNeueLT Pro 55 Roman" w:hAnsi="HelveticaNeueLT Pro 55 Roman" w:cs="Arial"/>
          <w:b/>
          <w:color w:val="000000"/>
          <w:sz w:val="18"/>
          <w:szCs w:val="18"/>
        </w:rPr>
      </w:pPr>
      <w:r w:rsidRPr="00363490">
        <w:rPr>
          <w:rFonts w:ascii="HelveticaNeueLT Pro 55 Roman" w:hAnsi="HelveticaNeueLT Pro 55 Roman" w:cs="Tahoma"/>
          <w:b/>
          <w:sz w:val="18"/>
          <w:szCs w:val="18"/>
          <w:u w:val="single"/>
        </w:rPr>
        <w:t>CLÁUSULA DÉCIMA PRIMEIRA</w:t>
      </w:r>
      <w:r w:rsidRPr="00363490">
        <w:rPr>
          <w:rFonts w:ascii="HelveticaNeueLT Pro 55 Roman" w:hAnsi="HelveticaNeueLT Pro 55 Roman" w:cs="Tahoma"/>
          <w:sz w:val="18"/>
          <w:szCs w:val="18"/>
        </w:rPr>
        <w:t xml:space="preserve"> - Comunicar previamente à </w:t>
      </w:r>
      <w:r w:rsidRPr="00363490">
        <w:rPr>
          <w:rFonts w:ascii="HelveticaNeueLT Pro 55 Roman" w:hAnsi="HelveticaNeueLT Pro 55 Roman" w:cs="Tahoma"/>
          <w:b/>
          <w:sz w:val="18"/>
          <w:szCs w:val="18"/>
        </w:rPr>
        <w:t>Contratada</w:t>
      </w:r>
      <w:r w:rsidRPr="00363490">
        <w:rPr>
          <w:rFonts w:ascii="HelveticaNeueLT Pro 55 Roman" w:hAnsi="HelveticaNeueLT Pro 55 Roman" w:cs="Tahoma"/>
          <w:sz w:val="18"/>
          <w:szCs w:val="18"/>
        </w:rPr>
        <w:t xml:space="preserve">, qualquer mudança de endereço para entrega do objeto deste </w:t>
      </w:r>
      <w:r w:rsidRPr="00363490">
        <w:rPr>
          <w:rFonts w:ascii="HelveticaNeueLT Pro 55 Roman" w:hAnsi="HelveticaNeueLT Pro 55 Roman" w:cs="Tahoma"/>
          <w:b/>
          <w:sz w:val="18"/>
          <w:szCs w:val="18"/>
        </w:rPr>
        <w:t>Contrato.</w:t>
      </w:r>
    </w:p>
    <w:p w:rsidR="00DA7DDE" w:rsidRPr="00363490" w:rsidRDefault="00DA7DDE" w:rsidP="00DA7DDE">
      <w:pPr>
        <w:pStyle w:val="Corpodetexto"/>
        <w:rPr>
          <w:rFonts w:ascii="HelveticaNeueLT Pro 55 Roman" w:hAnsi="HelveticaNeueLT Pro 55 Roman" w:cs="Arial"/>
          <w:b/>
          <w:color w:val="000000"/>
          <w:sz w:val="18"/>
          <w:szCs w:val="18"/>
        </w:rPr>
      </w:pPr>
    </w:p>
    <w:p w:rsidR="00DA7DDE" w:rsidRPr="00363490" w:rsidRDefault="00DA7DDE" w:rsidP="00DA7DDE">
      <w:pPr>
        <w:pStyle w:val="Corpodetexto"/>
        <w:jc w:val="center"/>
        <w:rPr>
          <w:rFonts w:ascii="HelveticaNeueLT Pro 55 Roman" w:hAnsi="HelveticaNeueLT Pro 55 Roman" w:cs="Arial"/>
          <w:b/>
          <w:color w:val="000000"/>
          <w:sz w:val="18"/>
          <w:szCs w:val="18"/>
        </w:rPr>
      </w:pPr>
      <w:r w:rsidRPr="00363490">
        <w:rPr>
          <w:rFonts w:ascii="HelveticaNeueLT Pro 55 Roman" w:hAnsi="HelveticaNeueLT Pro 55 Roman" w:cs="Arial"/>
          <w:b/>
          <w:color w:val="000000"/>
          <w:sz w:val="18"/>
          <w:szCs w:val="18"/>
        </w:rPr>
        <w:t>DA MULTA E PENALIDADES</w:t>
      </w:r>
    </w:p>
    <w:p w:rsidR="00DA7DDE" w:rsidRPr="00363490" w:rsidRDefault="00DA7DDE" w:rsidP="00DA7DDE">
      <w:pPr>
        <w:pStyle w:val="Corpodetexto"/>
        <w:jc w:val="center"/>
        <w:rPr>
          <w:rFonts w:ascii="HelveticaNeueLT Pro 55 Roman" w:hAnsi="HelveticaNeueLT Pro 55 Roman" w:cs="Arial"/>
          <w:b/>
          <w:sz w:val="18"/>
          <w:szCs w:val="18"/>
        </w:rPr>
      </w:pPr>
    </w:p>
    <w:p w:rsidR="00DA7DDE" w:rsidRPr="00363490" w:rsidRDefault="00DA7DDE" w:rsidP="00DA7DDE">
      <w:pPr>
        <w:pStyle w:val="Corpodetexto"/>
        <w:rPr>
          <w:rFonts w:ascii="HelveticaNeueLT Pro 55 Roman" w:hAnsi="HelveticaNeueLT Pro 55 Roman" w:cs="Arial"/>
          <w:sz w:val="18"/>
          <w:szCs w:val="18"/>
        </w:rPr>
      </w:pPr>
      <w:r w:rsidRPr="00363490">
        <w:rPr>
          <w:rFonts w:ascii="HelveticaNeueLT Pro 55 Roman" w:hAnsi="HelveticaNeueLT Pro 55 Roman" w:cs="Arial"/>
          <w:b/>
          <w:sz w:val="18"/>
          <w:szCs w:val="18"/>
          <w:u w:val="single"/>
        </w:rPr>
        <w:t>CLÁUSULA DÉCIMA SEGUNDA</w:t>
      </w:r>
      <w:r w:rsidRPr="00363490">
        <w:rPr>
          <w:rFonts w:ascii="HelveticaNeueLT Pro 55 Roman" w:hAnsi="HelveticaNeueLT Pro 55 Roman" w:cs="Arial"/>
          <w:sz w:val="18"/>
          <w:szCs w:val="18"/>
        </w:rPr>
        <w:t xml:space="preserve"> - Pela inexecução total ou parcial do objeto deste contrato, </w:t>
      </w:r>
      <w:r w:rsidRPr="00363490">
        <w:rPr>
          <w:rFonts w:ascii="HelveticaNeueLT Pro 55 Roman" w:hAnsi="HelveticaNeueLT Pro 55 Roman" w:cs="Tahoma"/>
          <w:sz w:val="18"/>
          <w:szCs w:val="18"/>
        </w:rPr>
        <w:t xml:space="preserve">a </w:t>
      </w:r>
      <w:r w:rsidRPr="00363490">
        <w:rPr>
          <w:rFonts w:ascii="HelveticaNeueLT Pro 55 Roman" w:hAnsi="HelveticaNeueLT Pro 55 Roman" w:cs="Tahoma"/>
          <w:b/>
          <w:sz w:val="18"/>
          <w:szCs w:val="18"/>
        </w:rPr>
        <w:t>CONTRATADA</w:t>
      </w:r>
      <w:r w:rsidRPr="00363490">
        <w:rPr>
          <w:rFonts w:ascii="HelveticaNeueLT Pro 55 Roman" w:hAnsi="HelveticaNeueLT Pro 55 Roman" w:cs="Tahoma"/>
          <w:sz w:val="18"/>
          <w:szCs w:val="18"/>
        </w:rPr>
        <w:t xml:space="preserve"> ainda que por intermédio de seus prepostos, se responsabilizará por perdas e danos que der causa a </w:t>
      </w:r>
      <w:r w:rsidRPr="00363490">
        <w:rPr>
          <w:rFonts w:ascii="HelveticaNeueLT Pro 55 Roman" w:hAnsi="HelveticaNeueLT Pro 55 Roman" w:cs="Tahoma"/>
          <w:b/>
          <w:sz w:val="18"/>
          <w:szCs w:val="18"/>
        </w:rPr>
        <w:t>CONTRATANTE</w:t>
      </w:r>
      <w:r w:rsidRPr="00363490">
        <w:rPr>
          <w:rFonts w:ascii="HelveticaNeueLT Pro 55 Roman" w:hAnsi="HelveticaNeueLT Pro 55 Roman" w:cs="Tahoma"/>
          <w:sz w:val="18"/>
          <w:szCs w:val="18"/>
        </w:rPr>
        <w:t>, assumindo as indenizações nas esferas civil, criminal, trabalhista e previdenciária se houver, podendo ainda ser-lhe aplicada suspensão temporária de participar de licitações e impedido de contratar com esta instituição</w:t>
      </w:r>
      <w:r w:rsidRPr="00363490">
        <w:rPr>
          <w:rFonts w:ascii="HelveticaNeueLT Pro 55 Roman" w:hAnsi="HelveticaNeueLT Pro 55 Roman" w:cs="Arial"/>
          <w:sz w:val="18"/>
          <w:szCs w:val="18"/>
        </w:rPr>
        <w:t xml:space="preserve"> pelo período de até 02 (dois) anos.</w:t>
      </w:r>
    </w:p>
    <w:p w:rsidR="00DA7DDE" w:rsidRPr="00363490" w:rsidRDefault="00DA7DDE" w:rsidP="00DA7DDE">
      <w:pPr>
        <w:pStyle w:val="Corpodetexto"/>
        <w:rPr>
          <w:rFonts w:ascii="HelveticaNeueLT Pro 55 Roman" w:hAnsi="HelveticaNeueLT Pro 55 Roman" w:cs="Arial"/>
          <w:sz w:val="18"/>
          <w:szCs w:val="18"/>
        </w:rPr>
      </w:pPr>
    </w:p>
    <w:p w:rsidR="00DA7DDE" w:rsidRPr="00363490" w:rsidRDefault="00DA7DDE" w:rsidP="00DA7DDE">
      <w:pPr>
        <w:jc w:val="both"/>
        <w:rPr>
          <w:rFonts w:ascii="HelveticaNeueLT Pro 55 Roman" w:hAnsi="HelveticaNeueLT Pro 55 Roman" w:cs="Arial"/>
          <w:sz w:val="18"/>
          <w:szCs w:val="18"/>
        </w:rPr>
      </w:pPr>
      <w:r w:rsidRPr="00363490">
        <w:rPr>
          <w:rFonts w:ascii="HelveticaNeueLT Pro 55 Roman" w:hAnsi="HelveticaNeueLT Pro 55 Roman" w:cs="Arial"/>
          <w:b/>
          <w:sz w:val="18"/>
          <w:szCs w:val="18"/>
        </w:rPr>
        <w:t>Parágrafo Primeiro</w:t>
      </w:r>
      <w:r w:rsidRPr="00363490">
        <w:rPr>
          <w:rFonts w:ascii="HelveticaNeueLT Pro 55 Roman" w:hAnsi="HelveticaNeueLT Pro 55 Roman" w:cs="Arial"/>
          <w:sz w:val="18"/>
          <w:szCs w:val="18"/>
        </w:rPr>
        <w:t>: O atraso injustificado ou não acatado pelo SENAC acarretará na aplicabilidade da multa contratual, sem prejuízo das demais sanções cabíveis.</w:t>
      </w:r>
    </w:p>
    <w:p w:rsidR="00DA7DDE" w:rsidRPr="00363490" w:rsidRDefault="00DA7DDE" w:rsidP="00DA7DDE">
      <w:pPr>
        <w:jc w:val="both"/>
        <w:rPr>
          <w:rFonts w:ascii="HelveticaNeueLT Pro 55 Roman" w:hAnsi="HelveticaNeueLT Pro 55 Roman" w:cs="Arial"/>
          <w:sz w:val="18"/>
          <w:szCs w:val="18"/>
        </w:rPr>
      </w:pPr>
    </w:p>
    <w:p w:rsidR="00DA7DDE" w:rsidRPr="00363490" w:rsidRDefault="00DA7DDE" w:rsidP="00DA7DDE">
      <w:pPr>
        <w:jc w:val="both"/>
        <w:rPr>
          <w:rFonts w:ascii="HelveticaNeueLT Pro 55 Roman" w:hAnsi="HelveticaNeueLT Pro 55 Roman" w:cs="Arial"/>
          <w:sz w:val="18"/>
          <w:szCs w:val="18"/>
        </w:rPr>
      </w:pPr>
      <w:r w:rsidRPr="00363490">
        <w:rPr>
          <w:rFonts w:ascii="HelveticaNeueLT Pro 55 Roman" w:hAnsi="HelveticaNeueLT Pro 55 Roman" w:cs="Arial"/>
          <w:b/>
          <w:sz w:val="18"/>
          <w:szCs w:val="18"/>
        </w:rPr>
        <w:t>Parágrafo Segundo:</w:t>
      </w:r>
      <w:r w:rsidRPr="00363490">
        <w:rPr>
          <w:rFonts w:ascii="HelveticaNeueLT Pro 55 Roman" w:hAnsi="HelveticaNeueLT Pro 55 Roman" w:cs="Arial"/>
          <w:sz w:val="18"/>
          <w:szCs w:val="18"/>
        </w:rPr>
        <w:t xml:space="preserve"> Por atrasos, não reconhecidos pelo SENAC como justificados, decorrentes da inobservância de compromisso assumido, sem que o objeto deste contrato tenha sido entregue em condições de uso a </w:t>
      </w:r>
      <w:r w:rsidRPr="00363490">
        <w:rPr>
          <w:rFonts w:ascii="HelveticaNeueLT Pro 55 Roman" w:hAnsi="HelveticaNeueLT Pro 55 Roman" w:cs="Arial"/>
          <w:b/>
          <w:sz w:val="18"/>
          <w:szCs w:val="18"/>
        </w:rPr>
        <w:t>CONTRATANTE</w:t>
      </w:r>
      <w:r w:rsidRPr="00363490">
        <w:rPr>
          <w:rFonts w:ascii="HelveticaNeueLT Pro 55 Roman" w:hAnsi="HelveticaNeueLT Pro 55 Roman" w:cs="Arial"/>
          <w:sz w:val="18"/>
          <w:szCs w:val="18"/>
        </w:rPr>
        <w:t xml:space="preserve">, à </w:t>
      </w:r>
      <w:r w:rsidRPr="00363490">
        <w:rPr>
          <w:rFonts w:ascii="HelveticaNeueLT Pro 55 Roman" w:hAnsi="HelveticaNeueLT Pro 55 Roman" w:cs="Arial"/>
          <w:b/>
          <w:sz w:val="18"/>
          <w:szCs w:val="18"/>
        </w:rPr>
        <w:t>CONTRATADA</w:t>
      </w:r>
      <w:r w:rsidRPr="00363490">
        <w:rPr>
          <w:rFonts w:ascii="HelveticaNeueLT Pro 55 Roman" w:hAnsi="HelveticaNeueLT Pro 55 Roman" w:cs="Arial"/>
          <w:sz w:val="18"/>
          <w:szCs w:val="18"/>
        </w:rPr>
        <w:t xml:space="preserve"> aplicar-se-á multa de 0,3% (três décimos por cento) por dia de atraso, sobre o </w:t>
      </w:r>
      <w:r w:rsidRPr="00363490">
        <w:rPr>
          <w:rFonts w:ascii="HelveticaNeueLT Pro 55 Roman" w:hAnsi="HelveticaNeueLT Pro 55 Roman" w:cs="Arial"/>
          <w:sz w:val="18"/>
          <w:szCs w:val="18"/>
          <w:u w:val="single"/>
        </w:rPr>
        <w:t>valor do pedido</w:t>
      </w:r>
      <w:r w:rsidRPr="00363490">
        <w:rPr>
          <w:rFonts w:ascii="HelveticaNeueLT Pro 55 Roman" w:hAnsi="HelveticaNeueLT Pro 55 Roman" w:cs="Arial"/>
          <w:sz w:val="18"/>
          <w:szCs w:val="18"/>
        </w:rPr>
        <w:t>, independentemente de notificação judicial ou extrajudicial, até o limite de 10% (dez por cento).</w:t>
      </w:r>
    </w:p>
    <w:p w:rsidR="00DA7DDE" w:rsidRPr="00363490" w:rsidRDefault="00DA7DDE" w:rsidP="00DA7DDE">
      <w:pPr>
        <w:jc w:val="both"/>
        <w:rPr>
          <w:rFonts w:ascii="HelveticaNeueLT Pro 55 Roman" w:hAnsi="HelveticaNeueLT Pro 55 Roman" w:cs="Arial"/>
          <w:sz w:val="18"/>
          <w:szCs w:val="18"/>
        </w:rPr>
      </w:pPr>
    </w:p>
    <w:p w:rsidR="00DA7DDE" w:rsidRPr="00363490" w:rsidRDefault="00DA7DDE" w:rsidP="00DA7DDE">
      <w:pPr>
        <w:jc w:val="both"/>
        <w:rPr>
          <w:rFonts w:ascii="HelveticaNeueLT Pro 55 Roman" w:hAnsi="HelveticaNeueLT Pro 55 Roman" w:cs="Arial"/>
          <w:sz w:val="18"/>
          <w:szCs w:val="18"/>
        </w:rPr>
      </w:pPr>
      <w:r w:rsidRPr="00363490">
        <w:rPr>
          <w:rFonts w:ascii="HelveticaNeueLT Pro 55 Roman" w:hAnsi="HelveticaNeueLT Pro 55 Roman" w:cs="Arial"/>
          <w:b/>
          <w:sz w:val="18"/>
          <w:szCs w:val="18"/>
        </w:rPr>
        <w:lastRenderedPageBreak/>
        <w:t>Parágrafo Terceiro:</w:t>
      </w:r>
      <w:r w:rsidRPr="00363490">
        <w:rPr>
          <w:rFonts w:ascii="HelveticaNeueLT Pro 55 Roman" w:hAnsi="HelveticaNeueLT Pro 55 Roman" w:cs="Arial"/>
          <w:sz w:val="18"/>
          <w:szCs w:val="18"/>
        </w:rPr>
        <w:t xml:space="preserve"> A multa a que alude o parágrafo anterior não impede que o SENAC rescinda unilateralmente o Contrato e aplique outras sanções previstas na </w:t>
      </w:r>
      <w:r w:rsidRPr="00363490">
        <w:rPr>
          <w:rFonts w:ascii="HelveticaNeueLT Pro 55 Roman" w:hAnsi="HelveticaNeueLT Pro 55 Roman" w:cs="Tahoma"/>
          <w:sz w:val="18"/>
          <w:szCs w:val="18"/>
        </w:rPr>
        <w:t>RESOLUÇÃO SENAC Nº 958/2012</w:t>
      </w:r>
      <w:r w:rsidRPr="00363490">
        <w:rPr>
          <w:rFonts w:ascii="HelveticaNeueLT Pro 55 Roman" w:hAnsi="HelveticaNeueLT Pro 55 Roman" w:cs="Arial"/>
          <w:sz w:val="18"/>
          <w:szCs w:val="18"/>
        </w:rPr>
        <w:t>.</w:t>
      </w:r>
    </w:p>
    <w:p w:rsidR="00DA7DDE" w:rsidRPr="00363490" w:rsidRDefault="00DA7DDE" w:rsidP="00DA7DDE">
      <w:pPr>
        <w:jc w:val="both"/>
        <w:rPr>
          <w:rFonts w:ascii="HelveticaNeueLT Pro 55 Roman" w:hAnsi="HelveticaNeueLT Pro 55 Roman" w:cs="Arial"/>
          <w:sz w:val="18"/>
          <w:szCs w:val="18"/>
        </w:rPr>
      </w:pPr>
    </w:p>
    <w:p w:rsidR="00DA7DDE" w:rsidRPr="00363490" w:rsidRDefault="00DA7DDE" w:rsidP="00DA7DDE">
      <w:pPr>
        <w:jc w:val="both"/>
        <w:rPr>
          <w:rFonts w:ascii="HelveticaNeueLT Pro 55 Roman" w:hAnsi="HelveticaNeueLT Pro 55 Roman" w:cs="Arial"/>
          <w:sz w:val="18"/>
          <w:szCs w:val="18"/>
        </w:rPr>
      </w:pPr>
      <w:r w:rsidRPr="00363490">
        <w:rPr>
          <w:rFonts w:ascii="HelveticaNeueLT Pro 55 Roman" w:hAnsi="HelveticaNeueLT Pro 55 Roman" w:cs="Arial"/>
          <w:b/>
          <w:sz w:val="18"/>
          <w:szCs w:val="18"/>
        </w:rPr>
        <w:t>Parágrafo Quarto</w:t>
      </w:r>
      <w:r w:rsidRPr="00363490">
        <w:rPr>
          <w:rFonts w:ascii="HelveticaNeueLT Pro 55 Roman" w:hAnsi="HelveticaNeueLT Pro 55 Roman" w:cs="Arial"/>
          <w:sz w:val="18"/>
          <w:szCs w:val="18"/>
        </w:rPr>
        <w:t>: A critério da CONTRATANTE, as sanções poderão ser cumulativas.</w:t>
      </w:r>
    </w:p>
    <w:p w:rsidR="00DA7DDE" w:rsidRPr="00363490" w:rsidRDefault="00DA7DDE" w:rsidP="00DA7DDE">
      <w:pPr>
        <w:jc w:val="both"/>
        <w:rPr>
          <w:rFonts w:ascii="HelveticaNeueLT Pro 55 Roman" w:hAnsi="HelveticaNeueLT Pro 55 Roman" w:cs="Arial"/>
          <w:color w:val="00FF00"/>
          <w:sz w:val="18"/>
          <w:szCs w:val="18"/>
        </w:rPr>
      </w:pPr>
    </w:p>
    <w:p w:rsidR="00DA7DDE" w:rsidRPr="00363490" w:rsidRDefault="00DA7DDE" w:rsidP="00DA7DDE">
      <w:pPr>
        <w:jc w:val="both"/>
        <w:rPr>
          <w:rFonts w:ascii="HelveticaNeueLT Pro 55 Roman" w:hAnsi="HelveticaNeueLT Pro 55 Roman" w:cs="Arial"/>
          <w:sz w:val="18"/>
          <w:szCs w:val="18"/>
        </w:rPr>
      </w:pPr>
      <w:r w:rsidRPr="00363490">
        <w:rPr>
          <w:rFonts w:ascii="HelveticaNeueLT Pro 55 Roman" w:hAnsi="HelveticaNeueLT Pro 55 Roman" w:cs="Arial"/>
          <w:b/>
          <w:sz w:val="18"/>
          <w:szCs w:val="18"/>
        </w:rPr>
        <w:t>Parágrafo Quinto</w:t>
      </w:r>
      <w:r w:rsidRPr="00363490">
        <w:rPr>
          <w:rFonts w:ascii="HelveticaNeueLT Pro 55 Roman" w:hAnsi="HelveticaNeueLT Pro 55 Roman" w:cs="Arial"/>
          <w:sz w:val="18"/>
          <w:szCs w:val="18"/>
        </w:rPr>
        <w:t>: As sanções previstas no caput desta cláusula poderão deixar de ser aplicadas, na ocorrência de casos fortuitos ou de força maior, desde que estes estejam devidamente comprovados e tenham influência direta no atraso verificado, e sejam comunicados por escrito, no prazo máximo de 05 (cinco) dias da ocorrência.</w:t>
      </w:r>
    </w:p>
    <w:p w:rsidR="00DA7DDE" w:rsidRPr="00363490" w:rsidRDefault="00DA7DDE" w:rsidP="00DA7DDE">
      <w:pPr>
        <w:jc w:val="both"/>
        <w:rPr>
          <w:rFonts w:ascii="HelveticaNeueLT Pro 55 Roman" w:hAnsi="HelveticaNeueLT Pro 55 Roman" w:cs="Arial"/>
          <w:b/>
          <w:sz w:val="18"/>
          <w:szCs w:val="18"/>
        </w:rPr>
      </w:pPr>
    </w:p>
    <w:p w:rsidR="00DA7DDE" w:rsidRPr="00363490" w:rsidRDefault="00DA7DDE" w:rsidP="00DA7DDE">
      <w:pPr>
        <w:jc w:val="center"/>
        <w:rPr>
          <w:rFonts w:ascii="HelveticaNeueLT Pro 55 Roman" w:hAnsi="HelveticaNeueLT Pro 55 Roman" w:cs="Arial"/>
          <w:b/>
          <w:sz w:val="18"/>
          <w:szCs w:val="18"/>
        </w:rPr>
      </w:pPr>
      <w:r w:rsidRPr="00363490">
        <w:rPr>
          <w:rFonts w:ascii="HelveticaNeueLT Pro 55 Roman" w:hAnsi="HelveticaNeueLT Pro 55 Roman" w:cs="Arial"/>
          <w:b/>
          <w:sz w:val="18"/>
          <w:szCs w:val="18"/>
        </w:rPr>
        <w:t>DO CASO FORTUITO OU FORÇA MAIOR</w:t>
      </w:r>
    </w:p>
    <w:p w:rsidR="00DA7DDE" w:rsidRPr="00363490" w:rsidRDefault="00DA7DDE" w:rsidP="00DA7DDE">
      <w:pPr>
        <w:jc w:val="center"/>
        <w:rPr>
          <w:rFonts w:ascii="HelveticaNeueLT Pro 55 Roman" w:hAnsi="HelveticaNeueLT Pro 55 Roman" w:cs="Arial"/>
          <w:b/>
          <w:sz w:val="18"/>
          <w:szCs w:val="18"/>
        </w:rPr>
      </w:pPr>
    </w:p>
    <w:p w:rsidR="00DA7DDE" w:rsidRPr="00363490" w:rsidRDefault="00DA7DDE" w:rsidP="00DA7DDE">
      <w:pPr>
        <w:jc w:val="both"/>
        <w:rPr>
          <w:rFonts w:ascii="HelveticaNeueLT Pro 55 Roman" w:hAnsi="HelveticaNeueLT Pro 55 Roman" w:cs="Arial"/>
          <w:sz w:val="18"/>
          <w:szCs w:val="18"/>
        </w:rPr>
      </w:pPr>
      <w:r w:rsidRPr="00363490">
        <w:rPr>
          <w:rFonts w:ascii="HelveticaNeueLT Pro 55 Roman" w:hAnsi="HelveticaNeueLT Pro 55 Roman" w:cs="Arial"/>
          <w:b/>
          <w:sz w:val="18"/>
          <w:szCs w:val="18"/>
          <w:u w:val="single"/>
        </w:rPr>
        <w:t>CLÁUSULA DÉCIMA TERCEIRA</w:t>
      </w:r>
      <w:r w:rsidRPr="00363490">
        <w:rPr>
          <w:rFonts w:ascii="HelveticaNeueLT Pro 55 Roman" w:hAnsi="HelveticaNeueLT Pro 55 Roman" w:cs="Arial"/>
          <w:sz w:val="18"/>
          <w:szCs w:val="18"/>
        </w:rPr>
        <w:t xml:space="preserve"> - A Contratada não será responsabilizada por atrasos no cumprimento do presente contrato, se resultante de caso fortuito ou força maior, conforme definido no parágrafo único do Art. 393, do Código Civil, desde que tais ocorrências tenham influência direta e comprovada sobre o fornecimento.</w:t>
      </w:r>
    </w:p>
    <w:p w:rsidR="00DA7DDE" w:rsidRPr="00363490" w:rsidRDefault="00DA7DDE" w:rsidP="00DA7DDE">
      <w:pPr>
        <w:jc w:val="both"/>
        <w:rPr>
          <w:rFonts w:ascii="HelveticaNeueLT Pro 55 Roman" w:hAnsi="HelveticaNeueLT Pro 55 Roman" w:cs="Arial"/>
          <w:sz w:val="18"/>
          <w:szCs w:val="18"/>
        </w:rPr>
      </w:pPr>
    </w:p>
    <w:p w:rsidR="00DA7DDE" w:rsidRPr="00363490" w:rsidRDefault="00DA7DDE" w:rsidP="00DA7DDE">
      <w:pPr>
        <w:jc w:val="both"/>
        <w:rPr>
          <w:rFonts w:ascii="HelveticaNeueLT Pro 55 Roman" w:hAnsi="HelveticaNeueLT Pro 55 Roman" w:cs="Arial"/>
          <w:sz w:val="18"/>
          <w:szCs w:val="18"/>
        </w:rPr>
      </w:pPr>
      <w:r w:rsidRPr="00363490">
        <w:rPr>
          <w:rFonts w:ascii="HelveticaNeueLT Pro 55 Roman" w:hAnsi="HelveticaNeueLT Pro 55 Roman" w:cs="Arial"/>
          <w:b/>
          <w:sz w:val="18"/>
          <w:szCs w:val="18"/>
        </w:rPr>
        <w:t>Parágrafo Primeiro:</w:t>
      </w:r>
      <w:r w:rsidRPr="00363490">
        <w:rPr>
          <w:rFonts w:ascii="HelveticaNeueLT Pro 55 Roman" w:hAnsi="HelveticaNeueLT Pro 55 Roman" w:cs="Arial"/>
          <w:sz w:val="18"/>
          <w:szCs w:val="18"/>
        </w:rPr>
        <w:t xml:space="preserve"> Para que a Contratada possa invocar as justificativas previstas no “caput” desta cláusula, é preciso que comunique o fato gerador do atraso ao SENAC, por escrito, no prazo máximo de 05 (cinco) dias, contados da data de sua ocorrência, e que os argumentos apresentados como caracterizadores da ocorrência do caso fortuito ou força maior, sejam aceitos pelo SENAC.</w:t>
      </w:r>
    </w:p>
    <w:p w:rsidR="00DA7DDE" w:rsidRPr="00363490" w:rsidRDefault="00DA7DDE" w:rsidP="00DA7DDE">
      <w:pPr>
        <w:jc w:val="both"/>
        <w:rPr>
          <w:rFonts w:ascii="HelveticaNeueLT Pro 55 Roman" w:hAnsi="HelveticaNeueLT Pro 55 Roman" w:cs="Arial"/>
          <w:sz w:val="18"/>
          <w:szCs w:val="18"/>
        </w:rPr>
      </w:pPr>
    </w:p>
    <w:p w:rsidR="00DA7DDE" w:rsidRPr="00363490" w:rsidRDefault="00DA7DDE" w:rsidP="00DA7DDE">
      <w:pPr>
        <w:jc w:val="both"/>
        <w:rPr>
          <w:rFonts w:ascii="HelveticaNeueLT Pro 55 Roman" w:hAnsi="HelveticaNeueLT Pro 55 Roman" w:cs="Arial"/>
          <w:sz w:val="18"/>
          <w:szCs w:val="18"/>
        </w:rPr>
      </w:pPr>
      <w:r w:rsidRPr="00363490">
        <w:rPr>
          <w:rFonts w:ascii="HelveticaNeueLT Pro 55 Roman" w:hAnsi="HelveticaNeueLT Pro 55 Roman" w:cs="Arial"/>
          <w:b/>
          <w:sz w:val="18"/>
          <w:szCs w:val="18"/>
        </w:rPr>
        <w:t>Parágrafo Segundo:</w:t>
      </w:r>
      <w:r w:rsidRPr="00363490">
        <w:rPr>
          <w:rFonts w:ascii="HelveticaNeueLT Pro 55 Roman" w:hAnsi="HelveticaNeueLT Pro 55 Roman" w:cs="Arial"/>
          <w:sz w:val="18"/>
          <w:szCs w:val="18"/>
        </w:rPr>
        <w:t xml:space="preserve"> A comunicação de que trata o parágrafo anterior deverá conter a caracterização do evento e as justificativas do impedimento que alega, fornecendo, com a maior brevidade, todos os elementos comprobatórios e de informação, atestados periciais e certificados, bem como comunicando todos os elementos novos sobre a evolução dos fatos ou eventos verificados e invocados, particularmente sobre as medidas tomadas ou preconizadas para reduzir as consequências desses fatos ou eventos, e sobre as possibilidades de retomar, no todo ou em parte, o cumprimento de suas obrigações contratuais.</w:t>
      </w:r>
    </w:p>
    <w:p w:rsidR="00DA7DDE" w:rsidRPr="00363490" w:rsidRDefault="00DA7DDE" w:rsidP="00DA7DDE">
      <w:pPr>
        <w:jc w:val="both"/>
        <w:rPr>
          <w:rFonts w:ascii="HelveticaNeueLT Pro 55 Roman" w:hAnsi="HelveticaNeueLT Pro 55 Roman"/>
          <w:b/>
          <w:sz w:val="18"/>
          <w:szCs w:val="18"/>
        </w:rPr>
      </w:pPr>
    </w:p>
    <w:p w:rsidR="00DA7DDE" w:rsidRPr="00363490" w:rsidRDefault="00DA7DDE" w:rsidP="00DA7DDE">
      <w:pPr>
        <w:jc w:val="center"/>
        <w:rPr>
          <w:rFonts w:ascii="HelveticaNeueLT Pro 55 Roman" w:hAnsi="HelveticaNeueLT Pro 55 Roman"/>
          <w:b/>
          <w:sz w:val="18"/>
          <w:szCs w:val="18"/>
        </w:rPr>
      </w:pPr>
      <w:r w:rsidRPr="00363490">
        <w:rPr>
          <w:rFonts w:ascii="HelveticaNeueLT Pro 55 Roman" w:hAnsi="HelveticaNeueLT Pro 55 Roman"/>
          <w:b/>
          <w:sz w:val="18"/>
          <w:szCs w:val="18"/>
        </w:rPr>
        <w:t>DA RESCISÃO</w:t>
      </w:r>
    </w:p>
    <w:p w:rsidR="00DA7DDE" w:rsidRPr="00363490" w:rsidRDefault="00DA7DDE" w:rsidP="00DA7DDE">
      <w:pPr>
        <w:jc w:val="center"/>
        <w:rPr>
          <w:rFonts w:ascii="HelveticaNeueLT Pro 55 Roman" w:hAnsi="HelveticaNeueLT Pro 55 Roman"/>
          <w:b/>
          <w:sz w:val="18"/>
          <w:szCs w:val="18"/>
        </w:rPr>
      </w:pPr>
    </w:p>
    <w:p w:rsidR="00DA7DDE" w:rsidRPr="00363490" w:rsidRDefault="00DA7DDE" w:rsidP="00DA7DDE">
      <w:pPr>
        <w:pStyle w:val="Corpodetexto"/>
        <w:rPr>
          <w:rFonts w:ascii="HelveticaNeueLT Pro 55 Roman" w:hAnsi="HelveticaNeueLT Pro 55 Roman" w:cs="Arial"/>
          <w:sz w:val="18"/>
          <w:szCs w:val="18"/>
        </w:rPr>
      </w:pPr>
      <w:r w:rsidRPr="00363490">
        <w:rPr>
          <w:rFonts w:ascii="HelveticaNeueLT Pro 55 Roman" w:hAnsi="HelveticaNeueLT Pro 55 Roman" w:cs="Arial"/>
          <w:b/>
          <w:sz w:val="18"/>
          <w:szCs w:val="18"/>
          <w:u w:val="single"/>
        </w:rPr>
        <w:t>CLÁUSULA DÉCIMA QUARTA</w:t>
      </w:r>
      <w:r w:rsidRPr="00363490">
        <w:rPr>
          <w:rFonts w:ascii="HelveticaNeueLT Pro 55 Roman" w:hAnsi="HelveticaNeueLT Pro 55 Roman" w:cs="Arial"/>
          <w:b/>
          <w:sz w:val="18"/>
          <w:szCs w:val="18"/>
        </w:rPr>
        <w:t xml:space="preserve"> - </w:t>
      </w:r>
      <w:r w:rsidRPr="00363490">
        <w:rPr>
          <w:rFonts w:ascii="HelveticaNeueLT Pro 55 Roman" w:hAnsi="HelveticaNeueLT Pro 55 Roman" w:cs="Arial"/>
          <w:sz w:val="18"/>
          <w:szCs w:val="18"/>
        </w:rPr>
        <w:t xml:space="preserve">O </w:t>
      </w:r>
      <w:r w:rsidRPr="00363490">
        <w:rPr>
          <w:rFonts w:ascii="HelveticaNeueLT Pro 55 Roman" w:hAnsi="HelveticaNeueLT Pro 55 Roman" w:cs="Arial"/>
          <w:b/>
          <w:sz w:val="18"/>
          <w:szCs w:val="18"/>
        </w:rPr>
        <w:t>SENAC/RO</w:t>
      </w:r>
      <w:r w:rsidRPr="00363490">
        <w:rPr>
          <w:rFonts w:ascii="HelveticaNeueLT Pro 55 Roman" w:hAnsi="HelveticaNeueLT Pro 55 Roman" w:cs="Arial"/>
          <w:sz w:val="18"/>
          <w:szCs w:val="18"/>
        </w:rPr>
        <w:t xml:space="preserve"> poderá rescindir o presente contrato, sem que assista à </w:t>
      </w:r>
      <w:r w:rsidRPr="00363490">
        <w:rPr>
          <w:rFonts w:ascii="HelveticaNeueLT Pro 55 Roman" w:hAnsi="HelveticaNeueLT Pro 55 Roman" w:cs="Arial"/>
          <w:b/>
          <w:sz w:val="18"/>
          <w:szCs w:val="18"/>
        </w:rPr>
        <w:t>CONTRATADA</w:t>
      </w:r>
      <w:r w:rsidRPr="00363490">
        <w:rPr>
          <w:rFonts w:ascii="HelveticaNeueLT Pro 55 Roman" w:hAnsi="HelveticaNeueLT Pro 55 Roman" w:cs="Arial"/>
          <w:sz w:val="18"/>
          <w:szCs w:val="18"/>
        </w:rPr>
        <w:t xml:space="preserve"> qualquer direito de indenização, nos seguintes casos:</w:t>
      </w:r>
    </w:p>
    <w:p w:rsidR="00DA7DDE" w:rsidRPr="00363490" w:rsidRDefault="00DA7DDE" w:rsidP="00DA7DDE">
      <w:pPr>
        <w:pStyle w:val="Corpodetexto"/>
        <w:rPr>
          <w:rFonts w:ascii="HelveticaNeueLT Pro 55 Roman" w:hAnsi="HelveticaNeueLT Pro 55 Roman" w:cs="Arial"/>
          <w:sz w:val="18"/>
          <w:szCs w:val="18"/>
        </w:rPr>
      </w:pPr>
    </w:p>
    <w:p w:rsidR="00DA7DDE" w:rsidRPr="00363490" w:rsidRDefault="00DA7DDE" w:rsidP="00DA7DDE">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895"/>
          <w:tab w:val="left" w:pos="7267"/>
          <w:tab w:val="left" w:pos="7293"/>
          <w:tab w:val="left" w:pos="7319"/>
          <w:tab w:val="left" w:pos="7615"/>
          <w:tab w:val="left" w:pos="7987"/>
          <w:tab w:val="left" w:pos="8013"/>
          <w:tab w:val="left" w:pos="8039"/>
          <w:tab w:val="left" w:pos="8335"/>
          <w:tab w:val="left" w:pos="8707"/>
          <w:tab w:val="left" w:pos="8733"/>
          <w:tab w:val="left" w:pos="9055"/>
          <w:tab w:val="left" w:pos="9427"/>
          <w:tab w:val="left" w:pos="9453"/>
          <w:tab w:val="left" w:pos="9775"/>
          <w:tab w:val="left" w:pos="10147"/>
          <w:tab w:val="left" w:pos="10495"/>
          <w:tab w:val="left" w:pos="10867"/>
          <w:tab w:val="left" w:pos="11215"/>
          <w:tab w:val="left" w:pos="11935"/>
          <w:tab w:val="left" w:pos="12643"/>
        </w:tabs>
        <w:rPr>
          <w:rFonts w:ascii="HelveticaNeueLT Pro 55 Roman" w:hAnsi="HelveticaNeueLT Pro 55 Roman" w:cs="Arial"/>
          <w:sz w:val="18"/>
          <w:szCs w:val="18"/>
        </w:rPr>
      </w:pPr>
      <w:r w:rsidRPr="00363490">
        <w:rPr>
          <w:rFonts w:ascii="HelveticaNeueLT Pro 55 Roman" w:hAnsi="HelveticaNeueLT Pro 55 Roman" w:cs="Arial"/>
          <w:b/>
          <w:sz w:val="18"/>
          <w:szCs w:val="18"/>
        </w:rPr>
        <w:t>Parágrafo Primeiro</w:t>
      </w:r>
      <w:r w:rsidRPr="00363490">
        <w:rPr>
          <w:rFonts w:ascii="HelveticaNeueLT Pro 55 Roman" w:hAnsi="HelveticaNeueLT Pro 55 Roman" w:cs="Arial"/>
          <w:sz w:val="18"/>
          <w:szCs w:val="18"/>
        </w:rPr>
        <w:t xml:space="preserve"> - Nos termos da RESOLUÇÃO SENAC Nº. 958/2012, de 1º de novembro de 2012, que aprova o Regulamento de Licitações e Contratos do SENAC;</w:t>
      </w:r>
    </w:p>
    <w:p w:rsidR="00DA7DDE" w:rsidRPr="00363490" w:rsidRDefault="00DA7DDE" w:rsidP="00DA7DDE">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895"/>
          <w:tab w:val="left" w:pos="7267"/>
          <w:tab w:val="left" w:pos="7293"/>
          <w:tab w:val="left" w:pos="7319"/>
          <w:tab w:val="left" w:pos="7615"/>
          <w:tab w:val="left" w:pos="7987"/>
          <w:tab w:val="left" w:pos="8013"/>
          <w:tab w:val="left" w:pos="8039"/>
          <w:tab w:val="left" w:pos="8335"/>
          <w:tab w:val="left" w:pos="8707"/>
          <w:tab w:val="left" w:pos="8733"/>
          <w:tab w:val="left" w:pos="9055"/>
          <w:tab w:val="left" w:pos="9427"/>
          <w:tab w:val="left" w:pos="9453"/>
          <w:tab w:val="left" w:pos="9775"/>
          <w:tab w:val="left" w:pos="10147"/>
          <w:tab w:val="left" w:pos="10495"/>
          <w:tab w:val="left" w:pos="10867"/>
          <w:tab w:val="left" w:pos="11215"/>
          <w:tab w:val="left" w:pos="11935"/>
          <w:tab w:val="left" w:pos="12643"/>
        </w:tabs>
        <w:ind w:left="2122"/>
        <w:rPr>
          <w:rFonts w:ascii="HelveticaNeueLT Pro 55 Roman" w:hAnsi="HelveticaNeueLT Pro 55 Roman" w:cs="Arial"/>
          <w:sz w:val="18"/>
          <w:szCs w:val="18"/>
        </w:rPr>
      </w:pPr>
    </w:p>
    <w:p w:rsidR="00DA7DDE" w:rsidRPr="00363490" w:rsidRDefault="00DA7DDE" w:rsidP="00DA7DDE">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895"/>
          <w:tab w:val="left" w:pos="7267"/>
          <w:tab w:val="left" w:pos="7293"/>
          <w:tab w:val="left" w:pos="7319"/>
          <w:tab w:val="left" w:pos="7615"/>
          <w:tab w:val="left" w:pos="7987"/>
          <w:tab w:val="left" w:pos="8013"/>
          <w:tab w:val="left" w:pos="8039"/>
          <w:tab w:val="left" w:pos="8335"/>
          <w:tab w:val="left" w:pos="8707"/>
          <w:tab w:val="left" w:pos="8733"/>
          <w:tab w:val="left" w:pos="9055"/>
          <w:tab w:val="left" w:pos="9427"/>
          <w:tab w:val="left" w:pos="9453"/>
          <w:tab w:val="left" w:pos="9775"/>
          <w:tab w:val="left" w:pos="10147"/>
          <w:tab w:val="left" w:pos="10495"/>
          <w:tab w:val="left" w:pos="10867"/>
          <w:tab w:val="left" w:pos="11215"/>
          <w:tab w:val="left" w:pos="11935"/>
          <w:tab w:val="left" w:pos="12643"/>
        </w:tabs>
        <w:rPr>
          <w:rFonts w:ascii="HelveticaNeueLT Pro 55 Roman" w:hAnsi="HelveticaNeueLT Pro 55 Roman" w:cs="Arial"/>
          <w:sz w:val="18"/>
          <w:szCs w:val="18"/>
        </w:rPr>
      </w:pPr>
      <w:r w:rsidRPr="00363490">
        <w:rPr>
          <w:rFonts w:ascii="HelveticaNeueLT Pro 55 Roman" w:hAnsi="HelveticaNeueLT Pro 55 Roman" w:cs="Arial"/>
          <w:b/>
          <w:sz w:val="18"/>
          <w:szCs w:val="18"/>
        </w:rPr>
        <w:t>Parágrafo Segundo</w:t>
      </w:r>
      <w:r w:rsidRPr="00363490">
        <w:rPr>
          <w:rFonts w:ascii="HelveticaNeueLT Pro 55 Roman" w:hAnsi="HelveticaNeueLT Pro 55 Roman" w:cs="Arial"/>
          <w:sz w:val="18"/>
          <w:szCs w:val="18"/>
        </w:rPr>
        <w:t xml:space="preserve"> - Por descumprimento total ou parcial de suas cláusulas, </w:t>
      </w:r>
      <w:proofErr w:type="spellStart"/>
      <w:r w:rsidRPr="00363490">
        <w:rPr>
          <w:rFonts w:ascii="HelveticaNeueLT Pro 55 Roman" w:hAnsi="HelveticaNeueLT Pro 55 Roman" w:cs="Arial"/>
          <w:sz w:val="18"/>
          <w:szCs w:val="18"/>
        </w:rPr>
        <w:t>independente</w:t>
      </w:r>
      <w:proofErr w:type="spellEnd"/>
      <w:r w:rsidRPr="00363490">
        <w:rPr>
          <w:rFonts w:ascii="HelveticaNeueLT Pro 55 Roman" w:hAnsi="HelveticaNeueLT Pro 55 Roman" w:cs="Arial"/>
          <w:sz w:val="18"/>
          <w:szCs w:val="18"/>
        </w:rPr>
        <w:t xml:space="preserve"> de qualquer notificação judicial ou extrajudicial;</w:t>
      </w:r>
    </w:p>
    <w:p w:rsidR="00DA7DDE" w:rsidRPr="00363490" w:rsidRDefault="00DA7DDE" w:rsidP="00DA7DDE">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895"/>
          <w:tab w:val="left" w:pos="7267"/>
          <w:tab w:val="left" w:pos="7293"/>
          <w:tab w:val="left" w:pos="7319"/>
          <w:tab w:val="left" w:pos="7615"/>
          <w:tab w:val="left" w:pos="7987"/>
          <w:tab w:val="left" w:pos="8013"/>
          <w:tab w:val="left" w:pos="8039"/>
          <w:tab w:val="left" w:pos="8335"/>
          <w:tab w:val="left" w:pos="8707"/>
          <w:tab w:val="left" w:pos="8733"/>
          <w:tab w:val="left" w:pos="9055"/>
          <w:tab w:val="left" w:pos="9427"/>
          <w:tab w:val="left" w:pos="9453"/>
          <w:tab w:val="left" w:pos="9775"/>
          <w:tab w:val="left" w:pos="10147"/>
          <w:tab w:val="left" w:pos="10495"/>
          <w:tab w:val="left" w:pos="10867"/>
          <w:tab w:val="left" w:pos="11215"/>
          <w:tab w:val="left" w:pos="11935"/>
          <w:tab w:val="left" w:pos="12643"/>
        </w:tabs>
        <w:ind w:left="2122"/>
        <w:rPr>
          <w:rFonts w:ascii="HelveticaNeueLT Pro 55 Roman" w:hAnsi="HelveticaNeueLT Pro 55 Roman" w:cs="Arial"/>
          <w:b/>
          <w:sz w:val="18"/>
          <w:szCs w:val="18"/>
          <w:u w:val="single"/>
        </w:rPr>
      </w:pPr>
    </w:p>
    <w:p w:rsidR="00DA7DDE" w:rsidRPr="00363490" w:rsidRDefault="00DA7DDE" w:rsidP="00DA7DDE">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907"/>
          <w:tab w:val="left" w:pos="7267"/>
          <w:tab w:val="left" w:pos="7293"/>
          <w:tab w:val="left" w:pos="7319"/>
          <w:tab w:val="left" w:pos="7615"/>
          <w:tab w:val="left" w:pos="7987"/>
          <w:tab w:val="left" w:pos="8013"/>
          <w:tab w:val="left" w:pos="8039"/>
          <w:tab w:val="left" w:pos="8335"/>
          <w:tab w:val="left" w:pos="8707"/>
          <w:tab w:val="left" w:pos="8733"/>
          <w:tab w:val="left" w:pos="9055"/>
          <w:tab w:val="left" w:pos="9427"/>
          <w:tab w:val="left" w:pos="9453"/>
          <w:tab w:val="left" w:pos="9775"/>
          <w:tab w:val="left" w:pos="10147"/>
          <w:tab w:val="left" w:pos="10495"/>
          <w:tab w:val="left" w:pos="10867"/>
          <w:tab w:val="left" w:pos="11215"/>
          <w:tab w:val="left" w:pos="11935"/>
          <w:tab w:val="left" w:pos="12643"/>
        </w:tabs>
        <w:rPr>
          <w:rFonts w:ascii="HelveticaNeueLT Pro 55 Roman" w:hAnsi="HelveticaNeueLT Pro 55 Roman" w:cs="Arial"/>
          <w:sz w:val="18"/>
          <w:szCs w:val="18"/>
        </w:rPr>
      </w:pPr>
      <w:r w:rsidRPr="00363490">
        <w:rPr>
          <w:rFonts w:ascii="HelveticaNeueLT Pro 55 Roman" w:hAnsi="HelveticaNeueLT Pro 55 Roman" w:cs="Arial"/>
          <w:b/>
          <w:sz w:val="18"/>
          <w:szCs w:val="18"/>
        </w:rPr>
        <w:t>Parágrafo Terceiro</w:t>
      </w:r>
      <w:r w:rsidRPr="00363490">
        <w:rPr>
          <w:rFonts w:ascii="HelveticaNeueLT Pro 55 Roman" w:hAnsi="HelveticaNeueLT Pro 55 Roman" w:cs="Arial"/>
          <w:sz w:val="18"/>
          <w:szCs w:val="18"/>
        </w:rPr>
        <w:t xml:space="preserve"> - Em caso de falência, concordata, dissolução ou liquidação societária e, também em caso de insolvência.</w:t>
      </w:r>
    </w:p>
    <w:p w:rsidR="00DA7DDE" w:rsidRPr="00363490" w:rsidRDefault="00DA7DDE" w:rsidP="00DA7DDE">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907"/>
          <w:tab w:val="left" w:pos="7267"/>
          <w:tab w:val="left" w:pos="7293"/>
          <w:tab w:val="left" w:pos="7319"/>
          <w:tab w:val="left" w:pos="7615"/>
          <w:tab w:val="left" w:pos="7987"/>
          <w:tab w:val="left" w:pos="8013"/>
          <w:tab w:val="left" w:pos="8039"/>
          <w:tab w:val="left" w:pos="8335"/>
          <w:tab w:val="left" w:pos="8707"/>
          <w:tab w:val="left" w:pos="8733"/>
          <w:tab w:val="left" w:pos="9055"/>
          <w:tab w:val="left" w:pos="9427"/>
          <w:tab w:val="left" w:pos="9453"/>
          <w:tab w:val="left" w:pos="9775"/>
          <w:tab w:val="left" w:pos="10147"/>
          <w:tab w:val="left" w:pos="10495"/>
          <w:tab w:val="left" w:pos="10867"/>
          <w:tab w:val="left" w:pos="11215"/>
          <w:tab w:val="left" w:pos="11935"/>
          <w:tab w:val="left" w:pos="12643"/>
        </w:tabs>
        <w:rPr>
          <w:rFonts w:ascii="HelveticaNeueLT Pro 55 Roman" w:hAnsi="HelveticaNeueLT Pro 55 Roman" w:cs="Arial"/>
          <w:sz w:val="18"/>
          <w:szCs w:val="18"/>
        </w:rPr>
      </w:pPr>
    </w:p>
    <w:p w:rsidR="00DA7DDE" w:rsidRPr="00363490" w:rsidRDefault="00DA7DDE" w:rsidP="00DA7DDE">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907"/>
          <w:tab w:val="left" w:pos="7267"/>
          <w:tab w:val="left" w:pos="7293"/>
          <w:tab w:val="left" w:pos="7319"/>
          <w:tab w:val="left" w:pos="7615"/>
          <w:tab w:val="left" w:pos="7987"/>
          <w:tab w:val="left" w:pos="8013"/>
          <w:tab w:val="left" w:pos="8039"/>
          <w:tab w:val="left" w:pos="8335"/>
          <w:tab w:val="left" w:pos="8707"/>
          <w:tab w:val="left" w:pos="8733"/>
          <w:tab w:val="left" w:pos="9055"/>
          <w:tab w:val="left" w:pos="9427"/>
          <w:tab w:val="left" w:pos="9453"/>
          <w:tab w:val="left" w:pos="9775"/>
          <w:tab w:val="left" w:pos="10147"/>
          <w:tab w:val="left" w:pos="10495"/>
          <w:tab w:val="left" w:pos="10867"/>
          <w:tab w:val="left" w:pos="11215"/>
          <w:tab w:val="left" w:pos="11935"/>
          <w:tab w:val="left" w:pos="12643"/>
        </w:tabs>
        <w:jc w:val="center"/>
        <w:rPr>
          <w:rFonts w:ascii="HelveticaNeueLT Pro 55 Roman" w:hAnsi="HelveticaNeueLT Pro 55 Roman" w:cs="Arial"/>
          <w:sz w:val="18"/>
          <w:szCs w:val="18"/>
        </w:rPr>
      </w:pPr>
      <w:r w:rsidRPr="00363490">
        <w:rPr>
          <w:rFonts w:ascii="HelveticaNeueLT Pro 55 Roman" w:hAnsi="HelveticaNeueLT Pro 55 Roman"/>
          <w:b/>
          <w:sz w:val="18"/>
          <w:szCs w:val="18"/>
        </w:rPr>
        <w:t>DAS CONDIÇÕES ESPECIAIS</w:t>
      </w:r>
    </w:p>
    <w:p w:rsidR="00DA7DDE" w:rsidRPr="00363490" w:rsidRDefault="00DA7DDE" w:rsidP="00DA7DDE">
      <w:pPr>
        <w:pStyle w:val="Corpodetexto"/>
        <w:rPr>
          <w:rFonts w:ascii="HelveticaNeueLT Pro 55 Roman" w:hAnsi="HelveticaNeueLT Pro 55 Roman"/>
          <w:sz w:val="18"/>
          <w:szCs w:val="18"/>
        </w:rPr>
      </w:pPr>
    </w:p>
    <w:p w:rsidR="00DA7DDE" w:rsidRPr="00363490" w:rsidRDefault="00DA7DDE" w:rsidP="00DA7DDE">
      <w:pPr>
        <w:pStyle w:val="Corpodetexto"/>
        <w:rPr>
          <w:rFonts w:ascii="HelveticaNeueLT Pro 55 Roman" w:hAnsi="HelveticaNeueLT Pro 55 Roman"/>
          <w:sz w:val="18"/>
          <w:szCs w:val="18"/>
        </w:rPr>
      </w:pPr>
      <w:r w:rsidRPr="00363490">
        <w:rPr>
          <w:rFonts w:ascii="HelveticaNeueLT Pro 55 Roman" w:hAnsi="HelveticaNeueLT Pro 55 Roman"/>
          <w:b/>
          <w:sz w:val="18"/>
          <w:szCs w:val="18"/>
          <w:u w:val="single"/>
        </w:rPr>
        <w:t>CLÁUSULA DÉCIMA QUINTA</w:t>
      </w:r>
      <w:r w:rsidRPr="00363490">
        <w:rPr>
          <w:rFonts w:ascii="HelveticaNeueLT Pro 55 Roman" w:hAnsi="HelveticaNeueLT Pro 55 Roman"/>
          <w:b/>
          <w:sz w:val="18"/>
          <w:szCs w:val="18"/>
        </w:rPr>
        <w:t xml:space="preserve"> -</w:t>
      </w:r>
      <w:r w:rsidRPr="00363490">
        <w:rPr>
          <w:rFonts w:ascii="HelveticaNeueLT Pro 55 Roman" w:hAnsi="HelveticaNeueLT Pro 55 Roman"/>
          <w:b/>
          <w:sz w:val="18"/>
          <w:szCs w:val="18"/>
        </w:rPr>
        <w:tab/>
      </w:r>
      <w:r w:rsidR="00205E6C">
        <w:rPr>
          <w:rFonts w:ascii="HelveticaNeueLT Pro 55 Roman" w:hAnsi="HelveticaNeueLT Pro 55 Roman"/>
          <w:b/>
          <w:sz w:val="18"/>
          <w:szCs w:val="18"/>
        </w:rPr>
        <w:t xml:space="preserve"> </w:t>
      </w:r>
      <w:r w:rsidRPr="00363490">
        <w:rPr>
          <w:rFonts w:ascii="HelveticaNeueLT Pro 55 Roman" w:hAnsi="HelveticaNeueLT Pro 55 Roman"/>
          <w:sz w:val="18"/>
          <w:szCs w:val="18"/>
        </w:rPr>
        <w:t>Durante o prazo de validade do Contrato de Registro de Preços o SENAC/RO não ficará obrigado a comprar os itens objeto deste contrato exclusivamente pelo Sistema de Registro de Preços, podendo realizar licitações ou proceder outras formas de aquisição quando julgar conveniente, desde que obedecida à legislação pertinente às licitações. Se porventura os preços registrados forem inferiores aos propostos na modalidade de aquisição definida pela SENAC/RO como conveniente, o licitante que tiver o preço registrado terá preferência;</w:t>
      </w:r>
    </w:p>
    <w:p w:rsidR="00DA7DDE" w:rsidRPr="00363490" w:rsidRDefault="00DA7DDE" w:rsidP="00DA7DDE">
      <w:pPr>
        <w:pStyle w:val="Corpodetexto"/>
        <w:tabs>
          <w:tab w:val="left" w:pos="0"/>
        </w:tabs>
        <w:rPr>
          <w:rFonts w:ascii="HelveticaNeueLT Pro 55 Roman" w:hAnsi="HelveticaNeueLT Pro 55 Roman"/>
          <w:sz w:val="18"/>
          <w:szCs w:val="18"/>
        </w:rPr>
      </w:pPr>
    </w:p>
    <w:p w:rsidR="00DA7DDE" w:rsidRPr="00363490" w:rsidRDefault="00DA7DDE" w:rsidP="00DA7DDE">
      <w:pPr>
        <w:pStyle w:val="Corpodetexto"/>
        <w:tabs>
          <w:tab w:val="left" w:pos="0"/>
        </w:tabs>
        <w:rPr>
          <w:rFonts w:ascii="HelveticaNeueLT Pro 55 Roman" w:hAnsi="HelveticaNeueLT Pro 55 Roman"/>
          <w:sz w:val="18"/>
          <w:szCs w:val="18"/>
        </w:rPr>
      </w:pPr>
      <w:r w:rsidRPr="00363490">
        <w:rPr>
          <w:rFonts w:ascii="HelveticaNeueLT Pro 55 Roman" w:hAnsi="HelveticaNeueLT Pro 55 Roman"/>
          <w:b/>
          <w:sz w:val="18"/>
          <w:szCs w:val="18"/>
        </w:rPr>
        <w:lastRenderedPageBreak/>
        <w:t xml:space="preserve">Parágrafo Primeiro - </w:t>
      </w:r>
      <w:r w:rsidRPr="00363490">
        <w:rPr>
          <w:rFonts w:ascii="HelveticaNeueLT Pro 55 Roman" w:hAnsi="HelveticaNeueLT Pro 55 Roman"/>
          <w:sz w:val="18"/>
          <w:szCs w:val="18"/>
        </w:rPr>
        <w:t>Caso seja constatado que o menor preço registrado seja superior à média dos preços de mercado, o SENAC/RO</w:t>
      </w:r>
      <w:r w:rsidRPr="00363490">
        <w:rPr>
          <w:rFonts w:ascii="HelveticaNeueLT Pro 55 Roman" w:hAnsi="HelveticaNeueLT Pro 55 Roman"/>
          <w:b/>
          <w:sz w:val="18"/>
          <w:szCs w:val="18"/>
        </w:rPr>
        <w:t xml:space="preserve"> </w:t>
      </w:r>
      <w:r w:rsidRPr="00363490">
        <w:rPr>
          <w:rFonts w:ascii="HelveticaNeueLT Pro 55 Roman" w:hAnsi="HelveticaNeueLT Pro 55 Roman"/>
          <w:sz w:val="18"/>
          <w:szCs w:val="18"/>
        </w:rPr>
        <w:t xml:space="preserve">poderá solicitar ao </w:t>
      </w:r>
      <w:r w:rsidRPr="00363490">
        <w:rPr>
          <w:rFonts w:ascii="HelveticaNeueLT Pro 55 Roman" w:hAnsi="HelveticaNeueLT Pro 55 Roman"/>
          <w:b/>
          <w:sz w:val="18"/>
          <w:szCs w:val="18"/>
        </w:rPr>
        <w:t>CONTRATADO</w:t>
      </w:r>
      <w:r w:rsidRPr="00363490">
        <w:rPr>
          <w:rFonts w:ascii="HelveticaNeueLT Pro 55 Roman" w:hAnsi="HelveticaNeueLT Pro 55 Roman"/>
          <w:sz w:val="18"/>
          <w:szCs w:val="18"/>
        </w:rPr>
        <w:t>, mediante correspondência, redução do preço registrado, de forma a adequá-lo aos níveis de mercado. Considera-se, todavia, média dos preços praticados no mercado, os valores praticados por licitantes que apresentem seus produtos em iguais condições, peças, insumos e demais ao fornecedor do preço registrado;</w:t>
      </w:r>
    </w:p>
    <w:p w:rsidR="00DA7DDE" w:rsidRPr="00363490" w:rsidRDefault="00DA7DDE" w:rsidP="00DA7DDE">
      <w:pPr>
        <w:pStyle w:val="Corpodetexto"/>
        <w:tabs>
          <w:tab w:val="left" w:pos="0"/>
        </w:tabs>
        <w:rPr>
          <w:rFonts w:ascii="HelveticaNeueLT Pro 55 Roman" w:hAnsi="HelveticaNeueLT Pro 55 Roman"/>
          <w:sz w:val="18"/>
          <w:szCs w:val="18"/>
        </w:rPr>
      </w:pPr>
    </w:p>
    <w:p w:rsidR="00DA7DDE" w:rsidRPr="00363490" w:rsidRDefault="00DA7DDE" w:rsidP="00DA7DDE">
      <w:pPr>
        <w:pStyle w:val="Corpodetexto"/>
        <w:rPr>
          <w:rFonts w:ascii="HelveticaNeueLT Pro 55 Roman" w:hAnsi="HelveticaNeueLT Pro 55 Roman"/>
          <w:sz w:val="18"/>
          <w:szCs w:val="18"/>
        </w:rPr>
      </w:pPr>
      <w:r w:rsidRPr="00363490">
        <w:rPr>
          <w:rFonts w:ascii="HelveticaNeueLT Pro 55 Roman" w:hAnsi="HelveticaNeueLT Pro 55 Roman"/>
          <w:b/>
          <w:sz w:val="18"/>
          <w:szCs w:val="18"/>
        </w:rPr>
        <w:t>Parágrafo Segundo</w:t>
      </w:r>
      <w:r w:rsidRPr="00363490">
        <w:rPr>
          <w:rFonts w:ascii="HelveticaNeueLT Pro 55 Roman" w:hAnsi="HelveticaNeueLT Pro 55 Roman"/>
          <w:sz w:val="18"/>
          <w:szCs w:val="18"/>
        </w:rPr>
        <w:t xml:space="preserve"> </w:t>
      </w:r>
      <w:r w:rsidRPr="00363490">
        <w:rPr>
          <w:rFonts w:ascii="HelveticaNeueLT Pro 55 Roman" w:hAnsi="HelveticaNeueLT Pro 55 Roman"/>
          <w:b/>
          <w:sz w:val="18"/>
          <w:szCs w:val="18"/>
        </w:rPr>
        <w:t xml:space="preserve">- </w:t>
      </w:r>
      <w:r w:rsidRPr="00363490">
        <w:rPr>
          <w:rFonts w:ascii="HelveticaNeueLT Pro 55 Roman" w:hAnsi="HelveticaNeueLT Pro 55 Roman"/>
          <w:b/>
          <w:sz w:val="18"/>
          <w:szCs w:val="18"/>
        </w:rPr>
        <w:tab/>
      </w:r>
      <w:r w:rsidRPr="00363490">
        <w:rPr>
          <w:rFonts w:ascii="HelveticaNeueLT Pro 55 Roman" w:hAnsi="HelveticaNeueLT Pro 55 Roman"/>
          <w:sz w:val="18"/>
          <w:szCs w:val="18"/>
        </w:rPr>
        <w:t>Caso o fornecedor de menor preço não reduza seus valores, será liberado do compromisso assumido, caso em que o SENAC/RO</w:t>
      </w:r>
      <w:r w:rsidRPr="00363490">
        <w:rPr>
          <w:rFonts w:ascii="HelveticaNeueLT Pro 55 Roman" w:hAnsi="HelveticaNeueLT Pro 55 Roman"/>
          <w:b/>
          <w:sz w:val="18"/>
          <w:szCs w:val="18"/>
        </w:rPr>
        <w:t xml:space="preserve"> </w:t>
      </w:r>
      <w:r w:rsidRPr="00363490">
        <w:rPr>
          <w:rFonts w:ascii="HelveticaNeueLT Pro 55 Roman" w:hAnsi="HelveticaNeueLT Pro 55 Roman"/>
          <w:sz w:val="18"/>
          <w:szCs w:val="18"/>
        </w:rPr>
        <w:t>convocará os licitantes remanescentes em ordem decrescente de preço, formalizando contrato com aquele que concordar em praticar preços conforme o mercado ou menores que esse;</w:t>
      </w:r>
    </w:p>
    <w:p w:rsidR="00DA7DDE" w:rsidRPr="00363490" w:rsidRDefault="00DA7DDE" w:rsidP="00DA7DDE">
      <w:pPr>
        <w:pStyle w:val="Corpodetexto"/>
        <w:rPr>
          <w:rFonts w:ascii="HelveticaNeueLT Pro 55 Roman" w:hAnsi="HelveticaNeueLT Pro 55 Roman"/>
          <w:sz w:val="18"/>
          <w:szCs w:val="18"/>
        </w:rPr>
      </w:pPr>
    </w:p>
    <w:p w:rsidR="00DA7DDE" w:rsidRPr="00363490" w:rsidRDefault="00DA7DDE" w:rsidP="00DA7DDE">
      <w:pPr>
        <w:pStyle w:val="Corpodetexto"/>
        <w:rPr>
          <w:rFonts w:ascii="HelveticaNeueLT Pro 55 Roman" w:hAnsi="HelveticaNeueLT Pro 55 Roman"/>
          <w:sz w:val="18"/>
          <w:szCs w:val="18"/>
        </w:rPr>
      </w:pPr>
      <w:r w:rsidRPr="00363490">
        <w:rPr>
          <w:rFonts w:ascii="HelveticaNeueLT Pro 55 Roman" w:hAnsi="HelveticaNeueLT Pro 55 Roman"/>
          <w:b/>
          <w:sz w:val="18"/>
          <w:szCs w:val="18"/>
        </w:rPr>
        <w:t xml:space="preserve">Parágrafo Terceiro - </w:t>
      </w:r>
      <w:r w:rsidRPr="00363490">
        <w:rPr>
          <w:rFonts w:ascii="HelveticaNeueLT Pro 55 Roman" w:hAnsi="HelveticaNeueLT Pro 55 Roman"/>
          <w:sz w:val="18"/>
          <w:szCs w:val="18"/>
        </w:rPr>
        <w:t>Não havendo êxito na redução com os remanescentes esta licitação será revogada, procedendo-se novo certame licitatório;</w:t>
      </w:r>
    </w:p>
    <w:p w:rsidR="00DA7DDE" w:rsidRPr="00363490" w:rsidRDefault="00DA7DDE" w:rsidP="00DA7DDE">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907"/>
          <w:tab w:val="left" w:pos="7267"/>
          <w:tab w:val="left" w:pos="7293"/>
          <w:tab w:val="left" w:pos="7319"/>
          <w:tab w:val="left" w:pos="7615"/>
          <w:tab w:val="left" w:pos="7987"/>
          <w:tab w:val="left" w:pos="8013"/>
          <w:tab w:val="left" w:pos="8039"/>
          <w:tab w:val="left" w:pos="8335"/>
          <w:tab w:val="left" w:pos="8707"/>
          <w:tab w:val="left" w:pos="8733"/>
          <w:tab w:val="left" w:pos="9055"/>
          <w:tab w:val="left" w:pos="9427"/>
          <w:tab w:val="left" w:pos="9453"/>
          <w:tab w:val="left" w:pos="9775"/>
          <w:tab w:val="left" w:pos="10147"/>
          <w:tab w:val="left" w:pos="10495"/>
          <w:tab w:val="left" w:pos="10867"/>
          <w:tab w:val="left" w:pos="11215"/>
          <w:tab w:val="left" w:pos="11935"/>
          <w:tab w:val="left" w:pos="12643"/>
        </w:tabs>
        <w:rPr>
          <w:rFonts w:ascii="HelveticaNeueLT Pro 55 Roman" w:hAnsi="HelveticaNeueLT Pro 55 Roman" w:cs="Arial"/>
          <w:b/>
          <w:sz w:val="18"/>
          <w:szCs w:val="18"/>
        </w:rPr>
      </w:pPr>
    </w:p>
    <w:p w:rsidR="00DA7DDE" w:rsidRPr="00363490" w:rsidRDefault="00DA7DDE" w:rsidP="00DA7DDE">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907"/>
          <w:tab w:val="left" w:pos="7267"/>
          <w:tab w:val="left" w:pos="7293"/>
          <w:tab w:val="left" w:pos="7319"/>
          <w:tab w:val="left" w:pos="7615"/>
          <w:tab w:val="left" w:pos="7987"/>
          <w:tab w:val="left" w:pos="8013"/>
          <w:tab w:val="left" w:pos="8039"/>
          <w:tab w:val="left" w:pos="8335"/>
          <w:tab w:val="left" w:pos="8707"/>
          <w:tab w:val="left" w:pos="8733"/>
          <w:tab w:val="left" w:pos="9055"/>
          <w:tab w:val="left" w:pos="9427"/>
          <w:tab w:val="left" w:pos="9453"/>
          <w:tab w:val="left" w:pos="9775"/>
          <w:tab w:val="left" w:pos="10147"/>
          <w:tab w:val="left" w:pos="10495"/>
          <w:tab w:val="left" w:pos="10867"/>
          <w:tab w:val="left" w:pos="11215"/>
          <w:tab w:val="left" w:pos="11935"/>
          <w:tab w:val="left" w:pos="12643"/>
        </w:tabs>
        <w:jc w:val="center"/>
        <w:rPr>
          <w:rFonts w:ascii="HelveticaNeueLT Pro 55 Roman" w:hAnsi="HelveticaNeueLT Pro 55 Roman" w:cs="Arial"/>
          <w:b/>
          <w:sz w:val="18"/>
          <w:szCs w:val="18"/>
        </w:rPr>
      </w:pPr>
      <w:r w:rsidRPr="00363490">
        <w:rPr>
          <w:rFonts w:ascii="HelveticaNeueLT Pro 55 Roman" w:hAnsi="HelveticaNeueLT Pro 55 Roman" w:cs="Arial"/>
          <w:b/>
          <w:sz w:val="18"/>
          <w:szCs w:val="18"/>
        </w:rPr>
        <w:t>DAS DISPOSIÇÕES GERAIS</w:t>
      </w:r>
    </w:p>
    <w:p w:rsidR="00DA7DDE" w:rsidRPr="00363490" w:rsidRDefault="00DA7DDE" w:rsidP="00DA7DDE">
      <w:pPr>
        <w:pStyle w:val="Corpodetexto"/>
        <w:widowControl w:val="0"/>
        <w:tabs>
          <w:tab w:val="left" w:pos="6187"/>
          <w:tab w:val="left" w:pos="6907"/>
          <w:tab w:val="left" w:pos="7627"/>
          <w:tab w:val="left" w:pos="8347"/>
          <w:tab w:val="left" w:pos="9067"/>
          <w:tab w:val="left" w:pos="9787"/>
          <w:tab w:val="left" w:pos="10507"/>
          <w:tab w:val="left" w:pos="11227"/>
        </w:tabs>
        <w:jc w:val="center"/>
        <w:rPr>
          <w:rFonts w:ascii="HelveticaNeueLT Pro 55 Roman" w:hAnsi="HelveticaNeueLT Pro 55 Roman" w:cs="Arial"/>
          <w:b/>
          <w:sz w:val="18"/>
          <w:szCs w:val="18"/>
        </w:rPr>
      </w:pPr>
    </w:p>
    <w:p w:rsidR="00DA7DDE" w:rsidRPr="00363490" w:rsidRDefault="00DA7DDE" w:rsidP="00DA7DDE">
      <w:pPr>
        <w:pStyle w:val="Corpodetexto"/>
        <w:rPr>
          <w:rFonts w:ascii="HelveticaNeueLT Pro 55 Roman" w:hAnsi="HelveticaNeueLT Pro 55 Roman" w:cs="Tahoma"/>
          <w:sz w:val="18"/>
          <w:szCs w:val="18"/>
        </w:rPr>
      </w:pPr>
      <w:r w:rsidRPr="00363490">
        <w:rPr>
          <w:rFonts w:ascii="HelveticaNeueLT Pro 55 Roman" w:hAnsi="HelveticaNeueLT Pro 55 Roman" w:cs="Arial"/>
          <w:b/>
          <w:sz w:val="18"/>
          <w:szCs w:val="18"/>
          <w:u w:val="single"/>
        </w:rPr>
        <w:t>CLÁUSULA DÉCIMA SEXTA</w:t>
      </w:r>
      <w:r w:rsidRPr="00363490">
        <w:rPr>
          <w:rFonts w:ascii="HelveticaNeueLT Pro 55 Roman" w:hAnsi="HelveticaNeueLT Pro 55 Roman" w:cs="Arial"/>
          <w:sz w:val="18"/>
          <w:szCs w:val="18"/>
        </w:rPr>
        <w:t xml:space="preserve"> - A </w:t>
      </w:r>
      <w:r w:rsidRPr="00363490">
        <w:rPr>
          <w:rFonts w:ascii="HelveticaNeueLT Pro 55 Roman" w:hAnsi="HelveticaNeueLT Pro 55 Roman" w:cs="Arial"/>
          <w:b/>
          <w:sz w:val="18"/>
          <w:szCs w:val="18"/>
        </w:rPr>
        <w:t>CONTRATADA</w:t>
      </w:r>
      <w:r w:rsidRPr="00363490">
        <w:rPr>
          <w:rFonts w:ascii="HelveticaNeueLT Pro 55 Roman" w:hAnsi="HelveticaNeueLT Pro 55 Roman" w:cs="Arial"/>
          <w:sz w:val="18"/>
          <w:szCs w:val="18"/>
        </w:rPr>
        <w:t xml:space="preserve"> deverá manter durante toda a relação contratual todas as condições de habilitação e qualificação exigidas no </w:t>
      </w:r>
      <w:r w:rsidRPr="00363490">
        <w:rPr>
          <w:rFonts w:ascii="HelveticaNeueLT Pro 55 Roman" w:hAnsi="HelveticaNeueLT Pro 55 Roman" w:cs="Tahoma"/>
          <w:sz w:val="18"/>
          <w:szCs w:val="18"/>
        </w:rPr>
        <w:t xml:space="preserve">Processo de Licitação Concorrência </w:t>
      </w:r>
      <w:r w:rsidRPr="00363490">
        <w:rPr>
          <w:rFonts w:ascii="HelveticaNeueLT Pro 55 Roman" w:hAnsi="HelveticaNeueLT Pro 55 Roman" w:cs="Arial"/>
          <w:sz w:val="18"/>
          <w:szCs w:val="18"/>
        </w:rPr>
        <w:t>n.º XXXX-XXXX</w:t>
      </w:r>
      <w:r w:rsidRPr="00363490">
        <w:rPr>
          <w:rFonts w:ascii="HelveticaNeueLT Pro 55 Roman" w:hAnsi="HelveticaNeueLT Pro 55 Roman" w:cs="Tahoma"/>
          <w:sz w:val="18"/>
          <w:szCs w:val="18"/>
        </w:rPr>
        <w:t>.</w:t>
      </w:r>
    </w:p>
    <w:p w:rsidR="00DA7DDE" w:rsidRPr="00363490" w:rsidRDefault="00DA7DDE" w:rsidP="00DA7DDE">
      <w:pPr>
        <w:pStyle w:val="Corpodetexto"/>
        <w:rPr>
          <w:rFonts w:ascii="HelveticaNeueLT Pro 55 Roman" w:hAnsi="HelveticaNeueLT Pro 55 Roman" w:cs="Arial"/>
          <w:sz w:val="18"/>
          <w:szCs w:val="18"/>
        </w:rPr>
      </w:pPr>
    </w:p>
    <w:p w:rsidR="00DA7DDE" w:rsidRPr="00363490" w:rsidRDefault="00DA7DDE" w:rsidP="00DA7DDE">
      <w:pPr>
        <w:pStyle w:val="Corpodetexto"/>
        <w:rPr>
          <w:rFonts w:ascii="HelveticaNeueLT Pro 55 Roman" w:hAnsi="HelveticaNeueLT Pro 55 Roman" w:cs="Arial"/>
          <w:sz w:val="18"/>
          <w:szCs w:val="18"/>
        </w:rPr>
      </w:pPr>
      <w:r w:rsidRPr="00363490">
        <w:rPr>
          <w:rFonts w:ascii="HelveticaNeueLT Pro 55 Roman" w:hAnsi="HelveticaNeueLT Pro 55 Roman" w:cs="Arial"/>
          <w:b/>
          <w:sz w:val="18"/>
          <w:szCs w:val="18"/>
          <w:u w:val="single"/>
        </w:rPr>
        <w:t>CLÁUSULA DÉCIMA SÉTIMA</w:t>
      </w:r>
      <w:r w:rsidRPr="00363490">
        <w:rPr>
          <w:rFonts w:ascii="HelveticaNeueLT Pro 55 Roman" w:hAnsi="HelveticaNeueLT Pro 55 Roman" w:cs="Arial"/>
          <w:b/>
          <w:sz w:val="18"/>
          <w:szCs w:val="18"/>
        </w:rPr>
        <w:t xml:space="preserve"> -</w:t>
      </w:r>
      <w:r w:rsidRPr="00363490">
        <w:rPr>
          <w:rFonts w:ascii="HelveticaNeueLT Pro 55 Roman" w:hAnsi="HelveticaNeueLT Pro 55 Roman" w:cs="Arial"/>
          <w:sz w:val="18"/>
          <w:szCs w:val="18"/>
        </w:rPr>
        <w:t xml:space="preserve"> Todas as comunicações relativas a este contrato serão consideradas como regularmente efetuadas, se protocoladas ou transmitidas via fax para o seguinte endereço:</w:t>
      </w:r>
    </w:p>
    <w:p w:rsidR="00DA7DDE" w:rsidRPr="00363490" w:rsidRDefault="00DA7DDE" w:rsidP="00DA7DDE">
      <w:pPr>
        <w:pStyle w:val="Corpodetexto"/>
        <w:rPr>
          <w:rFonts w:ascii="HelveticaNeueLT Pro 55 Roman" w:hAnsi="HelveticaNeueLT Pro 55 Roman" w:cs="Arial"/>
          <w:sz w:val="18"/>
          <w:szCs w:val="18"/>
        </w:rPr>
      </w:pPr>
    </w:p>
    <w:p w:rsidR="00DA7DDE" w:rsidRPr="00363490" w:rsidRDefault="00DA7DDE" w:rsidP="00DA7DDE">
      <w:pPr>
        <w:pStyle w:val="Corpodetexto"/>
        <w:widowControl w:val="0"/>
        <w:numPr>
          <w:ilvl w:val="0"/>
          <w:numId w:val="38"/>
        </w:numPr>
        <w:tabs>
          <w:tab w:val="left" w:pos="6187"/>
          <w:tab w:val="left" w:pos="6907"/>
          <w:tab w:val="left" w:pos="7627"/>
          <w:tab w:val="left" w:pos="8347"/>
          <w:tab w:val="left" w:pos="9067"/>
          <w:tab w:val="left" w:pos="9787"/>
          <w:tab w:val="left" w:pos="10507"/>
          <w:tab w:val="left" w:pos="11227"/>
        </w:tabs>
        <w:rPr>
          <w:rFonts w:ascii="HelveticaNeueLT Pro 55 Roman" w:hAnsi="HelveticaNeueLT Pro 55 Roman" w:cs="Arial"/>
          <w:sz w:val="18"/>
          <w:szCs w:val="18"/>
        </w:rPr>
      </w:pPr>
      <w:r w:rsidRPr="00363490">
        <w:rPr>
          <w:rFonts w:ascii="HelveticaNeueLT Pro 55 Roman" w:hAnsi="HelveticaNeueLT Pro 55 Roman" w:cs="Arial"/>
          <w:sz w:val="18"/>
          <w:szCs w:val="18"/>
        </w:rPr>
        <w:t xml:space="preserve">Do </w:t>
      </w:r>
      <w:r w:rsidRPr="00363490">
        <w:rPr>
          <w:rFonts w:ascii="HelveticaNeueLT Pro 55 Roman" w:hAnsi="HelveticaNeueLT Pro 55 Roman" w:cs="Arial"/>
          <w:b/>
          <w:sz w:val="18"/>
          <w:szCs w:val="18"/>
        </w:rPr>
        <w:t>SENAC/RO –</w:t>
      </w:r>
      <w:r w:rsidRPr="00363490">
        <w:rPr>
          <w:rFonts w:ascii="HelveticaNeueLT Pro 55 Roman" w:hAnsi="HelveticaNeueLT Pro 55 Roman" w:cs="Arial"/>
          <w:sz w:val="18"/>
          <w:szCs w:val="18"/>
        </w:rPr>
        <w:t xml:space="preserve"> Seção de Compras – Rua Tabajara, 539 – 2º andar, sala 205 Porto Velho/RO, fone (69) 2181-6935, fax (69) 2181-6927.</w:t>
      </w:r>
    </w:p>
    <w:p w:rsidR="00DA7DDE" w:rsidRPr="00363490" w:rsidRDefault="00DA7DDE" w:rsidP="00DA7DDE">
      <w:pPr>
        <w:pStyle w:val="Corpodetexto"/>
        <w:widowControl w:val="0"/>
        <w:tabs>
          <w:tab w:val="left" w:pos="6187"/>
          <w:tab w:val="left" w:pos="6907"/>
          <w:tab w:val="left" w:pos="7627"/>
          <w:tab w:val="left" w:pos="8347"/>
          <w:tab w:val="left" w:pos="9067"/>
          <w:tab w:val="left" w:pos="9787"/>
          <w:tab w:val="left" w:pos="10507"/>
          <w:tab w:val="left" w:pos="11227"/>
        </w:tabs>
        <w:ind w:left="840"/>
        <w:rPr>
          <w:rFonts w:ascii="HelveticaNeueLT Pro 55 Roman" w:hAnsi="HelveticaNeueLT Pro 55 Roman" w:cs="Arial"/>
          <w:sz w:val="18"/>
          <w:szCs w:val="18"/>
        </w:rPr>
      </w:pPr>
    </w:p>
    <w:p w:rsidR="00DA7DDE" w:rsidRPr="00363490" w:rsidRDefault="00DA7DDE" w:rsidP="00DA7DDE">
      <w:pPr>
        <w:pStyle w:val="Corpodetexto"/>
        <w:widowControl w:val="0"/>
        <w:numPr>
          <w:ilvl w:val="0"/>
          <w:numId w:val="38"/>
        </w:numPr>
        <w:tabs>
          <w:tab w:val="left" w:pos="6187"/>
          <w:tab w:val="left" w:pos="6907"/>
          <w:tab w:val="left" w:pos="7627"/>
          <w:tab w:val="left" w:pos="8347"/>
          <w:tab w:val="left" w:pos="9067"/>
          <w:tab w:val="left" w:pos="9787"/>
          <w:tab w:val="left" w:pos="10507"/>
          <w:tab w:val="left" w:pos="11227"/>
        </w:tabs>
        <w:rPr>
          <w:rFonts w:ascii="HelveticaNeueLT Pro 55 Roman" w:hAnsi="HelveticaNeueLT Pro 55 Roman" w:cs="Arial"/>
          <w:sz w:val="18"/>
          <w:szCs w:val="18"/>
        </w:rPr>
      </w:pPr>
      <w:r w:rsidRPr="00363490">
        <w:rPr>
          <w:rFonts w:ascii="HelveticaNeueLT Pro 55 Roman" w:hAnsi="HelveticaNeueLT Pro 55 Roman" w:cs="Arial"/>
          <w:sz w:val="18"/>
          <w:szCs w:val="18"/>
        </w:rPr>
        <w:t xml:space="preserve">Da </w:t>
      </w:r>
      <w:r w:rsidRPr="00363490">
        <w:rPr>
          <w:rFonts w:ascii="HelveticaNeueLT Pro 55 Roman" w:hAnsi="HelveticaNeueLT Pro 55 Roman" w:cs="Arial"/>
          <w:b/>
          <w:sz w:val="18"/>
          <w:szCs w:val="18"/>
        </w:rPr>
        <w:t>CONTRATADA:</w:t>
      </w:r>
      <w:r w:rsidRPr="00363490">
        <w:rPr>
          <w:rFonts w:ascii="HelveticaNeueLT Pro 55 Roman" w:hAnsi="HelveticaNeueLT Pro 55 Roman" w:cs="Arial"/>
          <w:sz w:val="18"/>
          <w:szCs w:val="18"/>
        </w:rPr>
        <w:t xml:space="preserve"> no endereço indicado no preâmbulo, por fax, e-mail, </w:t>
      </w:r>
      <w:proofErr w:type="spellStart"/>
      <w:r w:rsidRPr="00363490">
        <w:rPr>
          <w:rFonts w:ascii="HelveticaNeueLT Pro 55 Roman" w:hAnsi="HelveticaNeueLT Pro 55 Roman" w:cs="Arial"/>
          <w:sz w:val="18"/>
          <w:szCs w:val="18"/>
        </w:rPr>
        <w:t>sedex</w:t>
      </w:r>
      <w:proofErr w:type="spellEnd"/>
      <w:r w:rsidRPr="00363490">
        <w:rPr>
          <w:rFonts w:ascii="HelveticaNeueLT Pro 55 Roman" w:hAnsi="HelveticaNeueLT Pro 55 Roman" w:cs="Arial"/>
          <w:sz w:val="18"/>
          <w:szCs w:val="18"/>
        </w:rPr>
        <w:t>, carta, etc.</w:t>
      </w:r>
    </w:p>
    <w:p w:rsidR="00DA7DDE" w:rsidRPr="00363490" w:rsidRDefault="00DA7DDE" w:rsidP="00DA7DDE">
      <w:pPr>
        <w:pStyle w:val="Corpodetexto"/>
        <w:widowControl w:val="0"/>
        <w:tabs>
          <w:tab w:val="left" w:pos="6187"/>
          <w:tab w:val="left" w:pos="6907"/>
          <w:tab w:val="left" w:pos="7627"/>
          <w:tab w:val="left" w:pos="8347"/>
          <w:tab w:val="left" w:pos="9067"/>
          <w:tab w:val="left" w:pos="9787"/>
          <w:tab w:val="left" w:pos="10507"/>
          <w:tab w:val="left" w:pos="11227"/>
        </w:tabs>
        <w:ind w:left="720"/>
        <w:rPr>
          <w:rFonts w:ascii="HelveticaNeueLT Pro 55 Roman" w:hAnsi="HelveticaNeueLT Pro 55 Roman" w:cs="Arial"/>
          <w:sz w:val="18"/>
          <w:szCs w:val="18"/>
        </w:rPr>
      </w:pPr>
    </w:p>
    <w:p w:rsidR="00DA7DDE" w:rsidRPr="00363490" w:rsidRDefault="00DA7DDE" w:rsidP="00DA7DDE">
      <w:pPr>
        <w:pStyle w:val="Corpodetexto"/>
        <w:rPr>
          <w:rFonts w:ascii="HelveticaNeueLT Pro 55 Roman" w:hAnsi="HelveticaNeueLT Pro 55 Roman" w:cs="Tahoma"/>
          <w:sz w:val="18"/>
          <w:szCs w:val="18"/>
        </w:rPr>
      </w:pPr>
      <w:r w:rsidRPr="00363490">
        <w:rPr>
          <w:rFonts w:ascii="HelveticaNeueLT Pro 55 Roman" w:hAnsi="HelveticaNeueLT Pro 55 Roman"/>
          <w:b/>
          <w:sz w:val="18"/>
          <w:szCs w:val="18"/>
          <w:u w:val="single"/>
        </w:rPr>
        <w:t>CLÁUSULA DÉCIMA OITAVA</w:t>
      </w:r>
      <w:r w:rsidRPr="00363490">
        <w:rPr>
          <w:rFonts w:ascii="HelveticaNeueLT Pro 55 Roman" w:hAnsi="HelveticaNeueLT Pro 55 Roman"/>
          <w:b/>
          <w:sz w:val="18"/>
          <w:szCs w:val="18"/>
        </w:rPr>
        <w:t xml:space="preserve"> -</w:t>
      </w:r>
      <w:r w:rsidRPr="00363490">
        <w:rPr>
          <w:rFonts w:ascii="HelveticaNeueLT Pro 55 Roman" w:hAnsi="HelveticaNeueLT Pro 55 Roman"/>
          <w:sz w:val="18"/>
          <w:szCs w:val="18"/>
        </w:rPr>
        <w:t xml:space="preserve"> À </w:t>
      </w:r>
      <w:r w:rsidRPr="00363490">
        <w:rPr>
          <w:rFonts w:ascii="HelveticaNeueLT Pro 55 Roman" w:hAnsi="HelveticaNeueLT Pro 55 Roman" w:cs="Tahoma"/>
          <w:b/>
          <w:sz w:val="18"/>
          <w:szCs w:val="18"/>
        </w:rPr>
        <w:t>CONTRATADA</w:t>
      </w:r>
      <w:r w:rsidRPr="00363490">
        <w:rPr>
          <w:rFonts w:ascii="HelveticaNeueLT Pro 55 Roman" w:hAnsi="HelveticaNeueLT Pro 55 Roman" w:cs="Tahoma"/>
          <w:sz w:val="18"/>
          <w:szCs w:val="18"/>
        </w:rPr>
        <w:t xml:space="preserve"> é vedado transferir, total ou parcialmente, o objeto deste CONTRATO, ficando obrigada perante o </w:t>
      </w:r>
      <w:r w:rsidRPr="00363490">
        <w:rPr>
          <w:rFonts w:ascii="HelveticaNeueLT Pro 55 Roman" w:hAnsi="HelveticaNeueLT Pro 55 Roman" w:cs="Tahoma"/>
          <w:b/>
          <w:sz w:val="18"/>
          <w:szCs w:val="18"/>
        </w:rPr>
        <w:t>CONTRATANTE</w:t>
      </w:r>
      <w:r w:rsidRPr="00363490">
        <w:rPr>
          <w:rFonts w:ascii="HelveticaNeueLT Pro 55 Roman" w:hAnsi="HelveticaNeueLT Pro 55 Roman" w:cs="Tahoma"/>
          <w:sz w:val="18"/>
          <w:szCs w:val="18"/>
        </w:rPr>
        <w:t xml:space="preserve">, </w:t>
      </w:r>
      <w:smartTag w:uri="schemas-houaiss/acao" w:element="dm">
        <w:r w:rsidRPr="00363490">
          <w:rPr>
            <w:rFonts w:ascii="HelveticaNeueLT Pro 55 Roman" w:hAnsi="HelveticaNeueLT Pro 55 Roman" w:cs="Tahoma"/>
            <w:sz w:val="18"/>
            <w:szCs w:val="18"/>
          </w:rPr>
          <w:t>pelo</w:t>
        </w:r>
      </w:smartTag>
      <w:r w:rsidRPr="00363490">
        <w:rPr>
          <w:rFonts w:ascii="HelveticaNeueLT Pro 55 Roman" w:hAnsi="HelveticaNeueLT Pro 55 Roman" w:cs="Tahoma"/>
          <w:sz w:val="18"/>
          <w:szCs w:val="18"/>
        </w:rPr>
        <w:t xml:space="preserve"> </w:t>
      </w:r>
      <w:smartTag w:uri="schemas-houaiss/acao" w:element="dm">
        <w:r w:rsidRPr="00363490">
          <w:rPr>
            <w:rFonts w:ascii="HelveticaNeueLT Pro 55 Roman" w:hAnsi="HelveticaNeueLT Pro 55 Roman" w:cs="Tahoma"/>
            <w:sz w:val="18"/>
            <w:szCs w:val="18"/>
          </w:rPr>
          <w:t>exato</w:t>
        </w:r>
      </w:smartTag>
      <w:r w:rsidRPr="00363490">
        <w:rPr>
          <w:rFonts w:ascii="HelveticaNeueLT Pro 55 Roman" w:hAnsi="HelveticaNeueLT Pro 55 Roman" w:cs="Tahoma"/>
          <w:sz w:val="18"/>
          <w:szCs w:val="18"/>
        </w:rPr>
        <w:t xml:space="preserve"> </w:t>
      </w:r>
      <w:proofErr w:type="gramStart"/>
      <w:smartTag w:uri="schemas-houaiss/acao" w:element="dm">
        <w:r w:rsidRPr="00363490">
          <w:rPr>
            <w:rFonts w:ascii="HelveticaNeueLT Pro 55 Roman" w:hAnsi="HelveticaNeueLT Pro 55 Roman" w:cs="Tahoma"/>
            <w:sz w:val="18"/>
            <w:szCs w:val="18"/>
          </w:rPr>
          <w:t>cumprimento</w:t>
        </w:r>
      </w:smartTag>
      <w:proofErr w:type="gramEnd"/>
      <w:r w:rsidRPr="00363490">
        <w:rPr>
          <w:rFonts w:ascii="HelveticaNeueLT Pro 55 Roman" w:hAnsi="HelveticaNeueLT Pro 55 Roman" w:cs="Tahoma"/>
          <w:sz w:val="18"/>
          <w:szCs w:val="18"/>
        </w:rPr>
        <w:t xml:space="preserve"> de todas as </w:t>
      </w:r>
      <w:smartTag w:uri="schemas-houaiss/mini" w:element="verbetes">
        <w:r w:rsidRPr="00363490">
          <w:rPr>
            <w:rFonts w:ascii="HelveticaNeueLT Pro 55 Roman" w:hAnsi="HelveticaNeueLT Pro 55 Roman" w:cs="Tahoma"/>
            <w:sz w:val="18"/>
            <w:szCs w:val="18"/>
          </w:rPr>
          <w:t>suas</w:t>
        </w:r>
      </w:smartTag>
      <w:r w:rsidRPr="00363490">
        <w:rPr>
          <w:rFonts w:ascii="HelveticaNeueLT Pro 55 Roman" w:hAnsi="HelveticaNeueLT Pro 55 Roman" w:cs="Tahoma"/>
          <w:sz w:val="18"/>
          <w:szCs w:val="18"/>
        </w:rPr>
        <w:t xml:space="preserve"> </w:t>
      </w:r>
      <w:smartTag w:uri="schemas-houaiss/mini" w:element="verbetes">
        <w:r w:rsidRPr="00363490">
          <w:rPr>
            <w:rFonts w:ascii="HelveticaNeueLT Pro 55 Roman" w:hAnsi="HelveticaNeueLT Pro 55 Roman" w:cs="Tahoma"/>
            <w:sz w:val="18"/>
            <w:szCs w:val="18"/>
          </w:rPr>
          <w:t>cláusulas</w:t>
        </w:r>
      </w:smartTag>
      <w:r w:rsidRPr="00363490">
        <w:rPr>
          <w:rFonts w:ascii="HelveticaNeueLT Pro 55 Roman" w:hAnsi="HelveticaNeueLT Pro 55 Roman" w:cs="Tahoma"/>
          <w:sz w:val="18"/>
          <w:szCs w:val="18"/>
        </w:rPr>
        <w:t>.</w:t>
      </w:r>
    </w:p>
    <w:p w:rsidR="00DA7DDE" w:rsidRPr="00363490" w:rsidRDefault="00DA7DDE" w:rsidP="00DA7DDE">
      <w:pPr>
        <w:pStyle w:val="Corpodetexto"/>
        <w:rPr>
          <w:rFonts w:ascii="HelveticaNeueLT Pro 55 Roman" w:hAnsi="HelveticaNeueLT Pro 55 Roman" w:cs="Tahoma"/>
          <w:sz w:val="18"/>
          <w:szCs w:val="18"/>
        </w:rPr>
      </w:pPr>
    </w:p>
    <w:p w:rsidR="00DA7DDE" w:rsidRPr="00363490" w:rsidRDefault="00DA7DDE" w:rsidP="00DA7DDE">
      <w:pPr>
        <w:jc w:val="both"/>
        <w:rPr>
          <w:rFonts w:ascii="HelveticaNeueLT Pro 55 Roman" w:hAnsi="HelveticaNeueLT Pro 55 Roman"/>
          <w:color w:val="000000"/>
          <w:sz w:val="18"/>
          <w:szCs w:val="18"/>
        </w:rPr>
      </w:pPr>
      <w:r w:rsidRPr="00363490">
        <w:rPr>
          <w:rFonts w:ascii="HelveticaNeueLT Pro 55 Roman" w:hAnsi="HelveticaNeueLT Pro 55 Roman"/>
          <w:b/>
          <w:color w:val="000000"/>
          <w:sz w:val="18"/>
          <w:szCs w:val="18"/>
          <w:u w:val="single"/>
        </w:rPr>
        <w:t>CLÁUSULA DÉCIMA NONA</w:t>
      </w:r>
      <w:r w:rsidRPr="00363490">
        <w:rPr>
          <w:rFonts w:ascii="HelveticaNeueLT Pro 55 Roman" w:hAnsi="HelveticaNeueLT Pro 55 Roman"/>
          <w:color w:val="000000"/>
          <w:sz w:val="18"/>
          <w:szCs w:val="18"/>
        </w:rPr>
        <w:t xml:space="preserve"> - Caso haja </w:t>
      </w:r>
      <w:smartTag w:uri="schemas-houaiss/mini" w:element="verbetes">
        <w:r w:rsidRPr="00363490">
          <w:rPr>
            <w:rFonts w:ascii="HelveticaNeueLT Pro 55 Roman" w:hAnsi="HelveticaNeueLT Pro 55 Roman"/>
            <w:color w:val="000000"/>
            <w:sz w:val="18"/>
            <w:szCs w:val="18"/>
          </w:rPr>
          <w:t>necessidade</w:t>
        </w:r>
      </w:smartTag>
      <w:r w:rsidRPr="00363490">
        <w:rPr>
          <w:rFonts w:ascii="HelveticaNeueLT Pro 55 Roman" w:hAnsi="HelveticaNeueLT Pro 55 Roman"/>
          <w:color w:val="000000"/>
          <w:sz w:val="18"/>
          <w:szCs w:val="18"/>
        </w:rPr>
        <w:t xml:space="preserve">, o </w:t>
      </w:r>
      <w:smartTag w:uri="schemas-houaiss/acao" w:element="dm">
        <w:r w:rsidRPr="00363490">
          <w:rPr>
            <w:rFonts w:ascii="HelveticaNeueLT Pro 55 Roman" w:hAnsi="HelveticaNeueLT Pro 55 Roman"/>
            <w:color w:val="000000"/>
            <w:sz w:val="18"/>
            <w:szCs w:val="18"/>
          </w:rPr>
          <w:t>presente</w:t>
        </w:r>
      </w:smartTag>
      <w:r w:rsidRPr="00363490">
        <w:rPr>
          <w:rFonts w:ascii="HelveticaNeueLT Pro 55 Roman" w:hAnsi="HelveticaNeueLT Pro 55 Roman"/>
          <w:color w:val="000000"/>
          <w:sz w:val="18"/>
          <w:szCs w:val="18"/>
        </w:rPr>
        <w:t xml:space="preserve"> </w:t>
      </w:r>
      <w:smartTag w:uri="schemas-houaiss/mini" w:element="verbetes">
        <w:r w:rsidRPr="00363490">
          <w:rPr>
            <w:rFonts w:ascii="HelveticaNeueLT Pro 55 Roman" w:hAnsi="HelveticaNeueLT Pro 55 Roman"/>
            <w:color w:val="000000"/>
            <w:sz w:val="18"/>
            <w:szCs w:val="18"/>
          </w:rPr>
          <w:t>Contrato</w:t>
        </w:r>
      </w:smartTag>
      <w:r w:rsidRPr="00363490">
        <w:rPr>
          <w:rFonts w:ascii="HelveticaNeueLT Pro 55 Roman" w:hAnsi="HelveticaNeueLT Pro 55 Roman"/>
          <w:color w:val="000000"/>
          <w:sz w:val="18"/>
          <w:szCs w:val="18"/>
        </w:rPr>
        <w:t xml:space="preserve"> poderá </w:t>
      </w:r>
      <w:smartTag w:uri="schemas-houaiss/acao" w:element="hm">
        <w:r w:rsidRPr="00363490">
          <w:rPr>
            <w:rFonts w:ascii="HelveticaNeueLT Pro 55 Roman" w:hAnsi="HelveticaNeueLT Pro 55 Roman"/>
            <w:color w:val="000000"/>
            <w:sz w:val="18"/>
            <w:szCs w:val="18"/>
          </w:rPr>
          <w:t>ser</w:t>
        </w:r>
      </w:smartTag>
      <w:r w:rsidRPr="00363490">
        <w:rPr>
          <w:rFonts w:ascii="HelveticaNeueLT Pro 55 Roman" w:hAnsi="HelveticaNeueLT Pro 55 Roman"/>
          <w:color w:val="000000"/>
          <w:sz w:val="18"/>
          <w:szCs w:val="18"/>
        </w:rPr>
        <w:t xml:space="preserve"> aditado </w:t>
      </w:r>
      <w:smartTag w:uri="schemas-houaiss/mini" w:element="verbetes">
        <w:r w:rsidRPr="00363490">
          <w:rPr>
            <w:rFonts w:ascii="HelveticaNeueLT Pro 55 Roman" w:hAnsi="HelveticaNeueLT Pro 55 Roman"/>
            <w:color w:val="000000"/>
            <w:sz w:val="18"/>
            <w:szCs w:val="18"/>
          </w:rPr>
          <w:t>em</w:t>
        </w:r>
      </w:smartTag>
      <w:r w:rsidRPr="00363490">
        <w:rPr>
          <w:rFonts w:ascii="HelveticaNeueLT Pro 55 Roman" w:hAnsi="HelveticaNeueLT Pro 55 Roman"/>
          <w:color w:val="000000"/>
          <w:sz w:val="18"/>
          <w:szCs w:val="18"/>
        </w:rPr>
        <w:t xml:space="preserve"> </w:t>
      </w:r>
      <w:smartTag w:uri="schemas-houaiss/mini" w:element="verbetes">
        <w:r w:rsidRPr="00363490">
          <w:rPr>
            <w:rFonts w:ascii="HelveticaNeueLT Pro 55 Roman" w:hAnsi="HelveticaNeueLT Pro 55 Roman"/>
            <w:color w:val="000000"/>
            <w:sz w:val="18"/>
            <w:szCs w:val="18"/>
          </w:rPr>
          <w:t>até</w:t>
        </w:r>
      </w:smartTag>
      <w:r w:rsidRPr="00363490">
        <w:rPr>
          <w:rFonts w:ascii="HelveticaNeueLT Pro 55 Roman" w:hAnsi="HelveticaNeueLT Pro 55 Roman"/>
          <w:color w:val="000000"/>
          <w:sz w:val="18"/>
          <w:szCs w:val="18"/>
        </w:rPr>
        <w:t xml:space="preserve"> 25% do </w:t>
      </w:r>
      <w:smartTag w:uri="schemas-houaiss/mini" w:element="verbetes">
        <w:r w:rsidRPr="00363490">
          <w:rPr>
            <w:rFonts w:ascii="HelveticaNeueLT Pro 55 Roman" w:hAnsi="HelveticaNeueLT Pro 55 Roman"/>
            <w:color w:val="000000"/>
            <w:sz w:val="18"/>
            <w:szCs w:val="18"/>
          </w:rPr>
          <w:t>valor</w:t>
        </w:r>
      </w:smartTag>
      <w:r w:rsidRPr="00363490">
        <w:rPr>
          <w:rFonts w:ascii="HelveticaNeueLT Pro 55 Roman" w:hAnsi="HelveticaNeueLT Pro 55 Roman"/>
          <w:color w:val="000000"/>
          <w:sz w:val="18"/>
          <w:szCs w:val="18"/>
        </w:rPr>
        <w:t xml:space="preserve"> </w:t>
      </w:r>
      <w:smartTag w:uri="schemas-houaiss/mini" w:element="verbetes">
        <w:r w:rsidRPr="00363490">
          <w:rPr>
            <w:rFonts w:ascii="HelveticaNeueLT Pro 55 Roman" w:hAnsi="HelveticaNeueLT Pro 55 Roman"/>
            <w:color w:val="000000"/>
            <w:sz w:val="18"/>
            <w:szCs w:val="18"/>
          </w:rPr>
          <w:t>inicial</w:t>
        </w:r>
      </w:smartTag>
      <w:r w:rsidRPr="00363490">
        <w:rPr>
          <w:rFonts w:ascii="HelveticaNeueLT Pro 55 Roman" w:hAnsi="HelveticaNeueLT Pro 55 Roman"/>
          <w:color w:val="000000"/>
          <w:sz w:val="18"/>
          <w:szCs w:val="18"/>
        </w:rPr>
        <w:t xml:space="preserve">, </w:t>
      </w:r>
      <w:smartTag w:uri="schemas-houaiss/mini" w:element="verbetes">
        <w:r w:rsidRPr="00363490">
          <w:rPr>
            <w:rFonts w:ascii="HelveticaNeueLT Pro 55 Roman" w:hAnsi="HelveticaNeueLT Pro 55 Roman"/>
            <w:color w:val="000000"/>
            <w:sz w:val="18"/>
            <w:szCs w:val="18"/>
          </w:rPr>
          <w:t>conforme</w:t>
        </w:r>
      </w:smartTag>
      <w:r w:rsidRPr="00363490">
        <w:rPr>
          <w:rFonts w:ascii="HelveticaNeueLT Pro 55 Roman" w:hAnsi="HelveticaNeueLT Pro 55 Roman"/>
          <w:color w:val="000000"/>
          <w:sz w:val="18"/>
          <w:szCs w:val="18"/>
        </w:rPr>
        <w:t xml:space="preserve"> prevê o </w:t>
      </w:r>
      <w:smartTag w:uri="schemas-houaiss/mini" w:element="verbetes">
        <w:r w:rsidRPr="00363490">
          <w:rPr>
            <w:rFonts w:ascii="HelveticaNeueLT Pro 55 Roman" w:hAnsi="HelveticaNeueLT Pro 55 Roman"/>
            <w:color w:val="000000"/>
            <w:sz w:val="18"/>
            <w:szCs w:val="18"/>
          </w:rPr>
          <w:t>artigo</w:t>
        </w:r>
      </w:smartTag>
      <w:r w:rsidRPr="00363490">
        <w:rPr>
          <w:rFonts w:ascii="HelveticaNeueLT Pro 55 Roman" w:hAnsi="HelveticaNeueLT Pro 55 Roman"/>
          <w:color w:val="000000"/>
          <w:sz w:val="18"/>
          <w:szCs w:val="18"/>
        </w:rPr>
        <w:t xml:space="preserve"> 30 da </w:t>
      </w:r>
      <w:r w:rsidRPr="00363490">
        <w:rPr>
          <w:rFonts w:ascii="HelveticaNeueLT Pro 55 Roman" w:hAnsi="HelveticaNeueLT Pro 55 Roman" w:cs="Tahoma"/>
          <w:sz w:val="18"/>
          <w:szCs w:val="18"/>
        </w:rPr>
        <w:t>RESOLUÇÃO SENAC Nº 958/2012</w:t>
      </w:r>
      <w:r w:rsidRPr="00363490">
        <w:rPr>
          <w:rFonts w:ascii="HelveticaNeueLT Pro 55 Roman" w:hAnsi="HelveticaNeueLT Pro 55 Roman"/>
          <w:color w:val="000000"/>
          <w:sz w:val="18"/>
          <w:szCs w:val="18"/>
        </w:rPr>
        <w:t>.</w:t>
      </w:r>
    </w:p>
    <w:p w:rsidR="00DA7DDE" w:rsidRPr="00363490" w:rsidRDefault="00DA7DDE" w:rsidP="00DA7DDE">
      <w:pPr>
        <w:jc w:val="both"/>
        <w:rPr>
          <w:rFonts w:ascii="HelveticaNeueLT Pro 55 Roman" w:hAnsi="HelveticaNeueLT Pro 55 Roman"/>
          <w:color w:val="000000"/>
          <w:sz w:val="18"/>
          <w:szCs w:val="18"/>
        </w:rPr>
      </w:pPr>
    </w:p>
    <w:p w:rsidR="00DA7DDE" w:rsidRPr="00363490" w:rsidRDefault="00DA7DDE" w:rsidP="00DA7DDE">
      <w:pPr>
        <w:pStyle w:val="Corpodetexto"/>
        <w:widowControl w:val="0"/>
        <w:tabs>
          <w:tab w:val="left" w:pos="6187"/>
          <w:tab w:val="left" w:pos="6907"/>
          <w:tab w:val="left" w:pos="7627"/>
          <w:tab w:val="left" w:pos="8347"/>
          <w:tab w:val="left" w:pos="9067"/>
          <w:tab w:val="left" w:pos="9787"/>
          <w:tab w:val="left" w:pos="10507"/>
          <w:tab w:val="left" w:pos="11227"/>
        </w:tabs>
        <w:rPr>
          <w:rFonts w:ascii="HelveticaNeueLT Pro 55 Roman" w:hAnsi="HelveticaNeueLT Pro 55 Roman"/>
          <w:sz w:val="18"/>
          <w:szCs w:val="18"/>
        </w:rPr>
      </w:pPr>
      <w:r w:rsidRPr="00363490">
        <w:rPr>
          <w:rFonts w:ascii="HelveticaNeueLT Pro 55 Roman" w:hAnsi="HelveticaNeueLT Pro 55 Roman"/>
          <w:b/>
          <w:bCs/>
          <w:color w:val="000000"/>
          <w:sz w:val="18"/>
          <w:szCs w:val="18"/>
          <w:u w:val="single"/>
        </w:rPr>
        <w:t>CLÁUSULA VIGÉSIMA</w:t>
      </w:r>
      <w:r w:rsidRPr="00363490">
        <w:rPr>
          <w:rFonts w:ascii="HelveticaNeueLT Pro 55 Roman" w:hAnsi="HelveticaNeueLT Pro 55 Roman"/>
          <w:color w:val="000000"/>
          <w:sz w:val="18"/>
          <w:szCs w:val="18"/>
        </w:rPr>
        <w:t xml:space="preserve"> - </w:t>
      </w:r>
      <w:r w:rsidRPr="00363490">
        <w:rPr>
          <w:rFonts w:ascii="HelveticaNeueLT Pro 55 Roman" w:hAnsi="HelveticaNeueLT Pro 55 Roman"/>
          <w:sz w:val="18"/>
          <w:szCs w:val="18"/>
        </w:rPr>
        <w:t xml:space="preserve">A funcionária </w:t>
      </w:r>
      <w:r w:rsidRPr="00363490">
        <w:rPr>
          <w:rFonts w:ascii="HelveticaNeueLT Pro 55 Roman" w:hAnsi="HelveticaNeueLT Pro 55 Roman"/>
          <w:b/>
          <w:sz w:val="18"/>
          <w:szCs w:val="18"/>
        </w:rPr>
        <w:t xml:space="preserve">Maria do Socorro </w:t>
      </w:r>
      <w:proofErr w:type="spellStart"/>
      <w:r w:rsidRPr="00363490">
        <w:rPr>
          <w:rFonts w:ascii="HelveticaNeueLT Pro 55 Roman" w:hAnsi="HelveticaNeueLT Pro 55 Roman"/>
          <w:b/>
          <w:sz w:val="18"/>
          <w:szCs w:val="18"/>
        </w:rPr>
        <w:t>Bernadino</w:t>
      </w:r>
      <w:proofErr w:type="spellEnd"/>
      <w:r w:rsidRPr="00363490">
        <w:rPr>
          <w:rFonts w:ascii="HelveticaNeueLT Pro 55 Roman" w:hAnsi="HelveticaNeueLT Pro 55 Roman"/>
          <w:sz w:val="18"/>
          <w:szCs w:val="18"/>
        </w:rPr>
        <w:t xml:space="preserve">, Gerente da Seção de Compras - GEMAC, fica encarregada </w:t>
      </w:r>
      <w:smartTag w:uri="schemas-houaiss/acao" w:element="dm">
        <w:r w:rsidRPr="00363490">
          <w:rPr>
            <w:rFonts w:ascii="HelveticaNeueLT Pro 55 Roman" w:hAnsi="HelveticaNeueLT Pro 55 Roman"/>
            <w:sz w:val="18"/>
            <w:szCs w:val="18"/>
          </w:rPr>
          <w:t>pelo</w:t>
        </w:r>
      </w:smartTag>
      <w:r w:rsidRPr="00363490">
        <w:rPr>
          <w:rFonts w:ascii="HelveticaNeueLT Pro 55 Roman" w:hAnsi="HelveticaNeueLT Pro 55 Roman"/>
          <w:sz w:val="18"/>
          <w:szCs w:val="18"/>
        </w:rPr>
        <w:t xml:space="preserve"> acompanhamento e </w:t>
      </w:r>
      <w:smartTag w:uri="schemas-houaiss/mini" w:element="verbetes">
        <w:r w:rsidRPr="00363490">
          <w:rPr>
            <w:rFonts w:ascii="HelveticaNeueLT Pro 55 Roman" w:hAnsi="HelveticaNeueLT Pro 55 Roman"/>
            <w:sz w:val="18"/>
            <w:szCs w:val="18"/>
          </w:rPr>
          <w:t>gerenciamento</w:t>
        </w:r>
      </w:smartTag>
      <w:r w:rsidRPr="00363490">
        <w:rPr>
          <w:rFonts w:ascii="HelveticaNeueLT Pro 55 Roman" w:hAnsi="HelveticaNeueLT Pro 55 Roman"/>
          <w:sz w:val="18"/>
          <w:szCs w:val="18"/>
        </w:rPr>
        <w:t xml:space="preserve"> do </w:t>
      </w:r>
      <w:smartTag w:uri="schemas-houaiss/acao" w:element="dm">
        <w:r w:rsidRPr="00363490">
          <w:rPr>
            <w:rFonts w:ascii="HelveticaNeueLT Pro 55 Roman" w:hAnsi="HelveticaNeueLT Pro 55 Roman"/>
            <w:sz w:val="18"/>
            <w:szCs w:val="18"/>
          </w:rPr>
          <w:t>presente</w:t>
        </w:r>
      </w:smartTag>
      <w:r w:rsidRPr="00363490">
        <w:rPr>
          <w:rFonts w:ascii="HelveticaNeueLT Pro 55 Roman" w:hAnsi="HelveticaNeueLT Pro 55 Roman"/>
          <w:sz w:val="18"/>
          <w:szCs w:val="18"/>
        </w:rPr>
        <w:t xml:space="preserve"> </w:t>
      </w:r>
      <w:smartTag w:uri="schemas-houaiss/mini" w:element="verbetes">
        <w:r w:rsidRPr="00363490">
          <w:rPr>
            <w:rFonts w:ascii="HelveticaNeueLT Pro 55 Roman" w:hAnsi="HelveticaNeueLT Pro 55 Roman"/>
            <w:sz w:val="18"/>
            <w:szCs w:val="18"/>
          </w:rPr>
          <w:t>contrato</w:t>
        </w:r>
      </w:smartTag>
      <w:r w:rsidRPr="00363490">
        <w:rPr>
          <w:rFonts w:ascii="HelveticaNeueLT Pro 55 Roman" w:hAnsi="HelveticaNeueLT Pro 55 Roman"/>
          <w:sz w:val="18"/>
          <w:szCs w:val="18"/>
        </w:rPr>
        <w:t xml:space="preserve">, devendo </w:t>
      </w:r>
      <w:smartTag w:uri="schemas-houaiss/acao" w:element="hdm">
        <w:r w:rsidRPr="00363490">
          <w:rPr>
            <w:rFonts w:ascii="HelveticaNeueLT Pro 55 Roman" w:hAnsi="HelveticaNeueLT Pro 55 Roman"/>
            <w:sz w:val="18"/>
            <w:szCs w:val="18"/>
          </w:rPr>
          <w:t>tomar</w:t>
        </w:r>
      </w:smartTag>
      <w:r w:rsidRPr="00363490">
        <w:rPr>
          <w:rFonts w:ascii="HelveticaNeueLT Pro 55 Roman" w:hAnsi="HelveticaNeueLT Pro 55 Roman"/>
          <w:sz w:val="18"/>
          <w:szCs w:val="18"/>
        </w:rPr>
        <w:t xml:space="preserve"> todas as </w:t>
      </w:r>
      <w:smartTag w:uri="schemas-houaiss/mini" w:element="verbetes">
        <w:r w:rsidRPr="00363490">
          <w:rPr>
            <w:rFonts w:ascii="HelveticaNeueLT Pro 55 Roman" w:hAnsi="HelveticaNeueLT Pro 55 Roman"/>
            <w:sz w:val="18"/>
            <w:szCs w:val="18"/>
          </w:rPr>
          <w:t>medidas</w:t>
        </w:r>
      </w:smartTag>
      <w:r w:rsidRPr="00363490">
        <w:rPr>
          <w:rFonts w:ascii="HelveticaNeueLT Pro 55 Roman" w:hAnsi="HelveticaNeueLT Pro 55 Roman"/>
          <w:sz w:val="18"/>
          <w:szCs w:val="18"/>
        </w:rPr>
        <w:t xml:space="preserve"> necessárias à </w:t>
      </w:r>
      <w:smartTag w:uri="schemas-houaiss/mini" w:element="verbetes">
        <w:r w:rsidRPr="00363490">
          <w:rPr>
            <w:rFonts w:ascii="HelveticaNeueLT Pro 55 Roman" w:hAnsi="HelveticaNeueLT Pro 55 Roman"/>
            <w:sz w:val="18"/>
            <w:szCs w:val="18"/>
          </w:rPr>
          <w:t>sua</w:t>
        </w:r>
      </w:smartTag>
      <w:r w:rsidRPr="00363490">
        <w:rPr>
          <w:rFonts w:ascii="HelveticaNeueLT Pro 55 Roman" w:hAnsi="HelveticaNeueLT Pro 55 Roman"/>
          <w:sz w:val="18"/>
          <w:szCs w:val="18"/>
        </w:rPr>
        <w:t xml:space="preserve"> </w:t>
      </w:r>
      <w:smartTag w:uri="schemas-houaiss/mini" w:element="verbetes">
        <w:r w:rsidRPr="00363490">
          <w:rPr>
            <w:rFonts w:ascii="HelveticaNeueLT Pro 55 Roman" w:hAnsi="HelveticaNeueLT Pro 55 Roman"/>
            <w:sz w:val="18"/>
            <w:szCs w:val="18"/>
          </w:rPr>
          <w:t>plena</w:t>
        </w:r>
      </w:smartTag>
      <w:r w:rsidRPr="00363490">
        <w:rPr>
          <w:rFonts w:ascii="HelveticaNeueLT Pro 55 Roman" w:hAnsi="HelveticaNeueLT Pro 55 Roman"/>
          <w:sz w:val="18"/>
          <w:szCs w:val="18"/>
        </w:rPr>
        <w:t xml:space="preserve"> e </w:t>
      </w:r>
      <w:smartTag w:uri="schemas-houaiss/mini" w:element="verbetes">
        <w:r w:rsidRPr="00363490">
          <w:rPr>
            <w:rFonts w:ascii="HelveticaNeueLT Pro 55 Roman" w:hAnsi="HelveticaNeueLT Pro 55 Roman"/>
            <w:sz w:val="18"/>
            <w:szCs w:val="18"/>
          </w:rPr>
          <w:t>fiel</w:t>
        </w:r>
      </w:smartTag>
      <w:r w:rsidRPr="00363490">
        <w:rPr>
          <w:rFonts w:ascii="HelveticaNeueLT Pro 55 Roman" w:hAnsi="HelveticaNeueLT Pro 55 Roman"/>
          <w:sz w:val="18"/>
          <w:szCs w:val="18"/>
        </w:rPr>
        <w:t xml:space="preserve"> </w:t>
      </w:r>
      <w:smartTag w:uri="schemas-houaiss/mini" w:element="verbetes">
        <w:r w:rsidRPr="00363490">
          <w:rPr>
            <w:rFonts w:ascii="HelveticaNeueLT Pro 55 Roman" w:hAnsi="HelveticaNeueLT Pro 55 Roman"/>
            <w:sz w:val="18"/>
            <w:szCs w:val="18"/>
          </w:rPr>
          <w:t>execução</w:t>
        </w:r>
      </w:smartTag>
      <w:r w:rsidRPr="00363490">
        <w:rPr>
          <w:rFonts w:ascii="HelveticaNeueLT Pro 55 Roman" w:hAnsi="HelveticaNeueLT Pro 55 Roman"/>
          <w:sz w:val="18"/>
          <w:szCs w:val="18"/>
        </w:rPr>
        <w:t>.</w:t>
      </w:r>
    </w:p>
    <w:p w:rsidR="00DA7DDE" w:rsidRPr="00363490" w:rsidRDefault="00DA7DDE" w:rsidP="00DA7DDE">
      <w:pPr>
        <w:pStyle w:val="Corpodetexto"/>
        <w:widowControl w:val="0"/>
        <w:tabs>
          <w:tab w:val="left" w:pos="6187"/>
          <w:tab w:val="left" w:pos="6907"/>
          <w:tab w:val="left" w:pos="7627"/>
          <w:tab w:val="left" w:pos="8347"/>
          <w:tab w:val="left" w:pos="9067"/>
          <w:tab w:val="left" w:pos="9787"/>
          <w:tab w:val="left" w:pos="10507"/>
          <w:tab w:val="left" w:pos="11227"/>
        </w:tabs>
        <w:rPr>
          <w:rFonts w:ascii="HelveticaNeueLT Pro 55 Roman" w:hAnsi="HelveticaNeueLT Pro 55 Roman"/>
          <w:color w:val="000000"/>
          <w:sz w:val="18"/>
          <w:szCs w:val="18"/>
        </w:rPr>
      </w:pPr>
    </w:p>
    <w:p w:rsidR="00DA7DDE" w:rsidRPr="00363490" w:rsidRDefault="00DA7DDE" w:rsidP="00DA7DDE">
      <w:pPr>
        <w:jc w:val="both"/>
        <w:rPr>
          <w:rFonts w:ascii="HelveticaNeueLT Pro 55 Roman" w:hAnsi="HelveticaNeueLT Pro 55 Roman"/>
          <w:sz w:val="18"/>
          <w:szCs w:val="18"/>
        </w:rPr>
      </w:pPr>
      <w:r w:rsidRPr="00363490">
        <w:rPr>
          <w:rFonts w:ascii="HelveticaNeueLT Pro 55 Roman" w:hAnsi="HelveticaNeueLT Pro 55 Roman"/>
          <w:b/>
          <w:sz w:val="18"/>
          <w:szCs w:val="18"/>
          <w:u w:val="single"/>
        </w:rPr>
        <w:t>CLÁUSULA VIGÉSIMA PRIMEIRA</w:t>
      </w:r>
      <w:r w:rsidRPr="00363490">
        <w:rPr>
          <w:rFonts w:ascii="HelveticaNeueLT Pro 55 Roman" w:hAnsi="HelveticaNeueLT Pro 55 Roman"/>
          <w:b/>
          <w:sz w:val="18"/>
          <w:szCs w:val="18"/>
        </w:rPr>
        <w:t xml:space="preserve"> -</w:t>
      </w:r>
      <w:r w:rsidRPr="00363490">
        <w:rPr>
          <w:rFonts w:ascii="HelveticaNeueLT Pro 55 Roman" w:hAnsi="HelveticaNeueLT Pro 55 Roman"/>
          <w:sz w:val="18"/>
          <w:szCs w:val="18"/>
        </w:rPr>
        <w:t xml:space="preserve"> </w:t>
      </w:r>
      <w:r w:rsidRPr="00363490">
        <w:rPr>
          <w:rFonts w:ascii="HelveticaNeueLT Pro 55 Roman" w:hAnsi="HelveticaNeueLT Pro 55 Roman"/>
          <w:b/>
          <w:sz w:val="18"/>
          <w:szCs w:val="18"/>
        </w:rPr>
        <w:t xml:space="preserve">CONTRATANTE </w:t>
      </w:r>
      <w:r w:rsidRPr="00363490">
        <w:rPr>
          <w:rFonts w:ascii="HelveticaNeueLT Pro 55 Roman" w:hAnsi="HelveticaNeueLT Pro 55 Roman"/>
          <w:sz w:val="18"/>
          <w:szCs w:val="18"/>
        </w:rPr>
        <w:t xml:space="preserve">e </w:t>
      </w:r>
      <w:r w:rsidRPr="00363490">
        <w:rPr>
          <w:rFonts w:ascii="HelveticaNeueLT Pro 55 Roman" w:hAnsi="HelveticaNeueLT Pro 55 Roman"/>
          <w:b/>
          <w:sz w:val="18"/>
          <w:szCs w:val="18"/>
        </w:rPr>
        <w:t xml:space="preserve">CONTRATADA </w:t>
      </w:r>
      <w:r w:rsidRPr="00363490">
        <w:rPr>
          <w:rFonts w:ascii="HelveticaNeueLT Pro 55 Roman" w:hAnsi="HelveticaNeueLT Pro 55 Roman"/>
          <w:sz w:val="18"/>
          <w:szCs w:val="18"/>
        </w:rPr>
        <w:t xml:space="preserve">responsabilizar-se-ão, </w:t>
      </w:r>
      <w:smartTag w:uri="schemas-houaiss/mini" w:element="verbetes">
        <w:r w:rsidRPr="00363490">
          <w:rPr>
            <w:rFonts w:ascii="HelveticaNeueLT Pro 55 Roman" w:hAnsi="HelveticaNeueLT Pro 55 Roman"/>
            <w:sz w:val="18"/>
            <w:szCs w:val="18"/>
          </w:rPr>
          <w:t>em</w:t>
        </w:r>
      </w:smartTag>
      <w:r w:rsidRPr="00363490">
        <w:rPr>
          <w:rFonts w:ascii="HelveticaNeueLT Pro 55 Roman" w:hAnsi="HelveticaNeueLT Pro 55 Roman"/>
          <w:sz w:val="18"/>
          <w:szCs w:val="18"/>
        </w:rPr>
        <w:t xml:space="preserve"> </w:t>
      </w:r>
      <w:smartTag w:uri="schemas-houaiss/mini" w:element="verbetes">
        <w:r w:rsidRPr="00363490">
          <w:rPr>
            <w:rFonts w:ascii="HelveticaNeueLT Pro 55 Roman" w:hAnsi="HelveticaNeueLT Pro 55 Roman"/>
            <w:sz w:val="18"/>
            <w:szCs w:val="18"/>
          </w:rPr>
          <w:t>virtude</w:t>
        </w:r>
      </w:smartTag>
      <w:r w:rsidRPr="00363490">
        <w:rPr>
          <w:rFonts w:ascii="HelveticaNeueLT Pro 55 Roman" w:hAnsi="HelveticaNeueLT Pro 55 Roman"/>
          <w:sz w:val="18"/>
          <w:szCs w:val="18"/>
        </w:rPr>
        <w:t xml:space="preserve"> de </w:t>
      </w:r>
      <w:smartTag w:uri="schemas-houaiss/mini" w:element="verbetes">
        <w:r w:rsidRPr="00363490">
          <w:rPr>
            <w:rFonts w:ascii="HelveticaNeueLT Pro 55 Roman" w:hAnsi="HelveticaNeueLT Pro 55 Roman"/>
            <w:sz w:val="18"/>
            <w:szCs w:val="18"/>
          </w:rPr>
          <w:t>suas</w:t>
        </w:r>
      </w:smartTag>
      <w:r w:rsidRPr="00363490">
        <w:rPr>
          <w:rFonts w:ascii="HelveticaNeueLT Pro 55 Roman" w:hAnsi="HelveticaNeueLT Pro 55 Roman"/>
          <w:sz w:val="18"/>
          <w:szCs w:val="18"/>
        </w:rPr>
        <w:t xml:space="preserve"> próprias </w:t>
      </w:r>
      <w:smartTag w:uri="schemas-houaiss/mini" w:element="verbetes">
        <w:r w:rsidRPr="00363490">
          <w:rPr>
            <w:rFonts w:ascii="HelveticaNeueLT Pro 55 Roman" w:hAnsi="HelveticaNeueLT Pro 55 Roman"/>
            <w:sz w:val="18"/>
            <w:szCs w:val="18"/>
          </w:rPr>
          <w:t>ações</w:t>
        </w:r>
      </w:smartTag>
      <w:r w:rsidRPr="00363490">
        <w:rPr>
          <w:rFonts w:ascii="HelveticaNeueLT Pro 55 Roman" w:hAnsi="HelveticaNeueLT Pro 55 Roman"/>
          <w:sz w:val="18"/>
          <w:szCs w:val="18"/>
        </w:rPr>
        <w:t xml:space="preserve">, de </w:t>
      </w:r>
      <w:smartTag w:uri="schemas-houaiss/mini" w:element="verbetes">
        <w:r w:rsidRPr="00363490">
          <w:rPr>
            <w:rFonts w:ascii="HelveticaNeueLT Pro 55 Roman" w:hAnsi="HelveticaNeueLT Pro 55 Roman"/>
            <w:sz w:val="18"/>
            <w:szCs w:val="18"/>
          </w:rPr>
          <w:t>seus</w:t>
        </w:r>
      </w:smartTag>
      <w:r w:rsidRPr="00363490">
        <w:rPr>
          <w:rFonts w:ascii="HelveticaNeueLT Pro 55 Roman" w:hAnsi="HelveticaNeueLT Pro 55 Roman"/>
          <w:sz w:val="18"/>
          <w:szCs w:val="18"/>
        </w:rPr>
        <w:t xml:space="preserve"> </w:t>
      </w:r>
      <w:smartTag w:uri="schemas-houaiss/mini" w:element="verbetes">
        <w:r w:rsidRPr="00363490">
          <w:rPr>
            <w:rFonts w:ascii="HelveticaNeueLT Pro 55 Roman" w:hAnsi="HelveticaNeueLT Pro 55 Roman"/>
            <w:sz w:val="18"/>
            <w:szCs w:val="18"/>
          </w:rPr>
          <w:t>empregados</w:t>
        </w:r>
      </w:smartTag>
      <w:r w:rsidRPr="00363490">
        <w:rPr>
          <w:rFonts w:ascii="HelveticaNeueLT Pro 55 Roman" w:hAnsi="HelveticaNeueLT Pro 55 Roman"/>
          <w:sz w:val="18"/>
          <w:szCs w:val="18"/>
        </w:rPr>
        <w:t xml:space="preserve"> </w:t>
      </w:r>
      <w:smartTag w:uri="schemas-houaiss/mini" w:element="verbetes">
        <w:r w:rsidRPr="00363490">
          <w:rPr>
            <w:rFonts w:ascii="HelveticaNeueLT Pro 55 Roman" w:hAnsi="HelveticaNeueLT Pro 55 Roman"/>
            <w:sz w:val="18"/>
            <w:szCs w:val="18"/>
          </w:rPr>
          <w:t>ou</w:t>
        </w:r>
      </w:smartTag>
      <w:r w:rsidRPr="00363490">
        <w:rPr>
          <w:rFonts w:ascii="HelveticaNeueLT Pro 55 Roman" w:hAnsi="HelveticaNeueLT Pro 55 Roman"/>
          <w:sz w:val="18"/>
          <w:szCs w:val="18"/>
        </w:rPr>
        <w:t xml:space="preserve"> de </w:t>
      </w:r>
      <w:smartTag w:uri="schemas-houaiss/mini" w:element="verbetes">
        <w:r w:rsidRPr="00363490">
          <w:rPr>
            <w:rFonts w:ascii="HelveticaNeueLT Pro 55 Roman" w:hAnsi="HelveticaNeueLT Pro 55 Roman"/>
            <w:sz w:val="18"/>
            <w:szCs w:val="18"/>
          </w:rPr>
          <w:t>terceiros</w:t>
        </w:r>
      </w:smartTag>
      <w:r w:rsidRPr="00363490">
        <w:rPr>
          <w:rFonts w:ascii="HelveticaNeueLT Pro 55 Roman" w:hAnsi="HelveticaNeueLT Pro 55 Roman"/>
          <w:sz w:val="18"/>
          <w:szCs w:val="18"/>
        </w:rPr>
        <w:t xml:space="preserve"> </w:t>
      </w:r>
      <w:smartTag w:uri="schemas-houaiss/mini" w:element="verbetes">
        <w:r w:rsidRPr="00363490">
          <w:rPr>
            <w:rFonts w:ascii="HelveticaNeueLT Pro 55 Roman" w:hAnsi="HelveticaNeueLT Pro 55 Roman"/>
            <w:sz w:val="18"/>
            <w:szCs w:val="18"/>
          </w:rPr>
          <w:t>por</w:t>
        </w:r>
      </w:smartTag>
      <w:r w:rsidRPr="00363490">
        <w:rPr>
          <w:rFonts w:ascii="HelveticaNeueLT Pro 55 Roman" w:hAnsi="HelveticaNeueLT Pro 55 Roman"/>
          <w:sz w:val="18"/>
          <w:szCs w:val="18"/>
        </w:rPr>
        <w:t xml:space="preserve"> </w:t>
      </w:r>
      <w:smartTag w:uri="schemas-houaiss/mini" w:element="verbetes">
        <w:r w:rsidRPr="00363490">
          <w:rPr>
            <w:rFonts w:ascii="HelveticaNeueLT Pro 55 Roman" w:hAnsi="HelveticaNeueLT Pro 55 Roman"/>
            <w:sz w:val="18"/>
            <w:szCs w:val="18"/>
          </w:rPr>
          <w:t>eles</w:t>
        </w:r>
      </w:smartTag>
      <w:r w:rsidRPr="00363490">
        <w:rPr>
          <w:rFonts w:ascii="HelveticaNeueLT Pro 55 Roman" w:hAnsi="HelveticaNeueLT Pro 55 Roman"/>
          <w:sz w:val="18"/>
          <w:szCs w:val="18"/>
        </w:rPr>
        <w:t xml:space="preserve"> credenciados, </w:t>
      </w:r>
      <w:smartTag w:uri="schemas-houaiss/mini" w:element="verbetes">
        <w:r w:rsidRPr="00363490">
          <w:rPr>
            <w:rFonts w:ascii="HelveticaNeueLT Pro 55 Roman" w:hAnsi="HelveticaNeueLT Pro 55 Roman"/>
            <w:sz w:val="18"/>
            <w:szCs w:val="18"/>
          </w:rPr>
          <w:t>por</w:t>
        </w:r>
      </w:smartTag>
      <w:r w:rsidRPr="00363490">
        <w:rPr>
          <w:rFonts w:ascii="HelveticaNeueLT Pro 55 Roman" w:hAnsi="HelveticaNeueLT Pro 55 Roman"/>
          <w:sz w:val="18"/>
          <w:szCs w:val="18"/>
        </w:rPr>
        <w:t xml:space="preserve"> todas e quaisquer </w:t>
      </w:r>
      <w:smartTag w:uri="schemas-houaiss/mini" w:element="verbetes">
        <w:r w:rsidRPr="00363490">
          <w:rPr>
            <w:rFonts w:ascii="HelveticaNeueLT Pro 55 Roman" w:hAnsi="HelveticaNeueLT Pro 55 Roman"/>
            <w:sz w:val="18"/>
            <w:szCs w:val="18"/>
          </w:rPr>
          <w:t>ações</w:t>
        </w:r>
      </w:smartTag>
      <w:r w:rsidRPr="00363490">
        <w:rPr>
          <w:rFonts w:ascii="HelveticaNeueLT Pro 55 Roman" w:hAnsi="HelveticaNeueLT Pro 55 Roman"/>
          <w:sz w:val="18"/>
          <w:szCs w:val="18"/>
        </w:rPr>
        <w:t xml:space="preserve">, </w:t>
      </w:r>
      <w:smartTag w:uri="schemas-houaiss/mini" w:element="verbetes">
        <w:r w:rsidRPr="00363490">
          <w:rPr>
            <w:rFonts w:ascii="HelveticaNeueLT Pro 55 Roman" w:hAnsi="HelveticaNeueLT Pro 55 Roman"/>
            <w:sz w:val="18"/>
            <w:szCs w:val="18"/>
          </w:rPr>
          <w:t>pleitos</w:t>
        </w:r>
      </w:smartTag>
      <w:r w:rsidRPr="00363490">
        <w:rPr>
          <w:rFonts w:ascii="HelveticaNeueLT Pro 55 Roman" w:hAnsi="HelveticaNeueLT Pro 55 Roman"/>
          <w:sz w:val="18"/>
          <w:szCs w:val="18"/>
        </w:rPr>
        <w:t xml:space="preserve"> e reclamações, </w:t>
      </w:r>
      <w:smartTag w:uri="schemas-houaiss/mini" w:element="verbetes">
        <w:r w:rsidRPr="00363490">
          <w:rPr>
            <w:rFonts w:ascii="HelveticaNeueLT Pro 55 Roman" w:hAnsi="HelveticaNeueLT Pro 55 Roman"/>
            <w:sz w:val="18"/>
            <w:szCs w:val="18"/>
          </w:rPr>
          <w:t>demandas</w:t>
        </w:r>
      </w:smartTag>
      <w:r w:rsidRPr="00363490">
        <w:rPr>
          <w:rFonts w:ascii="HelveticaNeueLT Pro 55 Roman" w:hAnsi="HelveticaNeueLT Pro 55 Roman"/>
          <w:sz w:val="18"/>
          <w:szCs w:val="18"/>
        </w:rPr>
        <w:t xml:space="preserve">, </w:t>
      </w:r>
      <w:smartTag w:uri="schemas-houaiss/mini" w:element="verbetes">
        <w:r w:rsidRPr="00363490">
          <w:rPr>
            <w:rFonts w:ascii="HelveticaNeueLT Pro 55 Roman" w:hAnsi="HelveticaNeueLT Pro 55 Roman"/>
            <w:sz w:val="18"/>
            <w:szCs w:val="18"/>
          </w:rPr>
          <w:t>multas</w:t>
        </w:r>
      </w:smartTag>
      <w:r w:rsidRPr="00363490">
        <w:rPr>
          <w:rFonts w:ascii="HelveticaNeueLT Pro 55 Roman" w:hAnsi="HelveticaNeueLT Pro 55 Roman"/>
          <w:sz w:val="18"/>
          <w:szCs w:val="18"/>
        </w:rPr>
        <w:t xml:space="preserve"> e </w:t>
      </w:r>
      <w:smartTag w:uri="schemas-houaiss/mini" w:element="verbetes">
        <w:r w:rsidRPr="00363490">
          <w:rPr>
            <w:rFonts w:ascii="HelveticaNeueLT Pro 55 Roman" w:hAnsi="HelveticaNeueLT Pro 55 Roman"/>
            <w:sz w:val="18"/>
            <w:szCs w:val="18"/>
          </w:rPr>
          <w:t>despesas</w:t>
        </w:r>
      </w:smartTag>
      <w:r w:rsidRPr="00363490">
        <w:rPr>
          <w:rFonts w:ascii="HelveticaNeueLT Pro 55 Roman" w:hAnsi="HelveticaNeueLT Pro 55 Roman"/>
          <w:sz w:val="18"/>
          <w:szCs w:val="18"/>
        </w:rPr>
        <w:t xml:space="preserve"> </w:t>
      </w:r>
      <w:smartTag w:uri="schemas-houaiss/mini" w:element="verbetes">
        <w:r w:rsidRPr="00363490">
          <w:rPr>
            <w:rFonts w:ascii="HelveticaNeueLT Pro 55 Roman" w:hAnsi="HelveticaNeueLT Pro 55 Roman"/>
            <w:sz w:val="18"/>
            <w:szCs w:val="18"/>
          </w:rPr>
          <w:t>que</w:t>
        </w:r>
      </w:smartTag>
      <w:r w:rsidRPr="00363490">
        <w:rPr>
          <w:rFonts w:ascii="HelveticaNeueLT Pro 55 Roman" w:hAnsi="HelveticaNeueLT Pro 55 Roman"/>
          <w:sz w:val="18"/>
          <w:szCs w:val="18"/>
        </w:rPr>
        <w:t xml:space="preserve"> venham a </w:t>
      </w:r>
      <w:smartTag w:uri="schemas-houaiss/acao" w:element="hm">
        <w:r w:rsidRPr="00363490">
          <w:rPr>
            <w:rFonts w:ascii="HelveticaNeueLT Pro 55 Roman" w:hAnsi="HelveticaNeueLT Pro 55 Roman"/>
            <w:sz w:val="18"/>
            <w:szCs w:val="18"/>
          </w:rPr>
          <w:t>ser</w:t>
        </w:r>
      </w:smartTag>
      <w:r w:rsidRPr="00363490">
        <w:rPr>
          <w:rFonts w:ascii="HelveticaNeueLT Pro 55 Roman" w:hAnsi="HelveticaNeueLT Pro 55 Roman"/>
          <w:sz w:val="18"/>
          <w:szCs w:val="18"/>
        </w:rPr>
        <w:t xml:space="preserve"> arguidas </w:t>
      </w:r>
      <w:smartTag w:uri="schemas-houaiss/mini" w:element="verbetes">
        <w:r w:rsidRPr="00363490">
          <w:rPr>
            <w:rFonts w:ascii="HelveticaNeueLT Pro 55 Roman" w:hAnsi="HelveticaNeueLT Pro 55 Roman"/>
            <w:sz w:val="18"/>
            <w:szCs w:val="18"/>
          </w:rPr>
          <w:t>contra</w:t>
        </w:r>
      </w:smartTag>
      <w:r w:rsidRPr="00363490">
        <w:rPr>
          <w:rFonts w:ascii="HelveticaNeueLT Pro 55 Roman" w:hAnsi="HelveticaNeueLT Pro 55 Roman"/>
          <w:sz w:val="18"/>
          <w:szCs w:val="18"/>
        </w:rPr>
        <w:t xml:space="preserve"> a </w:t>
      </w:r>
      <w:smartTag w:uri="schemas-houaiss/mini" w:element="verbetes">
        <w:r w:rsidRPr="00363490">
          <w:rPr>
            <w:rFonts w:ascii="HelveticaNeueLT Pro 55 Roman" w:hAnsi="HelveticaNeueLT Pro 55 Roman"/>
            <w:sz w:val="18"/>
            <w:szCs w:val="18"/>
          </w:rPr>
          <w:t>outra</w:t>
        </w:r>
      </w:smartTag>
      <w:r w:rsidRPr="00363490">
        <w:rPr>
          <w:rFonts w:ascii="HelveticaNeueLT Pro 55 Roman" w:hAnsi="HelveticaNeueLT Pro 55 Roman"/>
          <w:sz w:val="18"/>
          <w:szCs w:val="18"/>
        </w:rPr>
        <w:t xml:space="preserve"> </w:t>
      </w:r>
      <w:smartTag w:uri="schemas-houaiss/mini" w:element="verbetes">
        <w:r w:rsidRPr="00363490">
          <w:rPr>
            <w:rFonts w:ascii="HelveticaNeueLT Pro 55 Roman" w:hAnsi="HelveticaNeueLT Pro 55 Roman"/>
            <w:sz w:val="18"/>
            <w:szCs w:val="18"/>
          </w:rPr>
          <w:t>parte</w:t>
        </w:r>
      </w:smartTag>
      <w:r w:rsidRPr="00363490">
        <w:rPr>
          <w:rFonts w:ascii="HelveticaNeueLT Pro 55 Roman" w:hAnsi="HelveticaNeueLT Pro 55 Roman"/>
          <w:sz w:val="18"/>
          <w:szCs w:val="18"/>
        </w:rPr>
        <w:t xml:space="preserve">, </w:t>
      </w:r>
      <w:smartTag w:uri="schemas-houaiss/mini" w:element="verbetes">
        <w:r w:rsidRPr="00363490">
          <w:rPr>
            <w:rFonts w:ascii="HelveticaNeueLT Pro 55 Roman" w:hAnsi="HelveticaNeueLT Pro 55 Roman"/>
            <w:sz w:val="18"/>
            <w:szCs w:val="18"/>
          </w:rPr>
          <w:t>assim</w:t>
        </w:r>
      </w:smartTag>
      <w:r w:rsidRPr="00363490">
        <w:rPr>
          <w:rFonts w:ascii="HelveticaNeueLT Pro 55 Roman" w:hAnsi="HelveticaNeueLT Pro 55 Roman"/>
          <w:sz w:val="18"/>
          <w:szCs w:val="18"/>
        </w:rPr>
        <w:t xml:space="preserve"> </w:t>
      </w:r>
      <w:smartTag w:uri="schemas-houaiss/mini" w:element="verbetes">
        <w:r w:rsidRPr="00363490">
          <w:rPr>
            <w:rFonts w:ascii="HelveticaNeueLT Pro 55 Roman" w:hAnsi="HelveticaNeueLT Pro 55 Roman"/>
            <w:sz w:val="18"/>
            <w:szCs w:val="18"/>
          </w:rPr>
          <w:t>como</w:t>
        </w:r>
      </w:smartTag>
      <w:r w:rsidRPr="00363490">
        <w:rPr>
          <w:rFonts w:ascii="HelveticaNeueLT Pro 55 Roman" w:hAnsi="HelveticaNeueLT Pro 55 Roman"/>
          <w:sz w:val="18"/>
          <w:szCs w:val="18"/>
        </w:rPr>
        <w:t xml:space="preserve"> </w:t>
      </w:r>
      <w:smartTag w:uri="schemas-houaiss/mini" w:element="verbetes">
        <w:r w:rsidRPr="00363490">
          <w:rPr>
            <w:rFonts w:ascii="HelveticaNeueLT Pro 55 Roman" w:hAnsi="HelveticaNeueLT Pro 55 Roman"/>
            <w:sz w:val="18"/>
            <w:szCs w:val="18"/>
          </w:rPr>
          <w:t>por</w:t>
        </w:r>
      </w:smartTag>
      <w:r w:rsidRPr="00363490">
        <w:rPr>
          <w:rFonts w:ascii="HelveticaNeueLT Pro 55 Roman" w:hAnsi="HelveticaNeueLT Pro 55 Roman"/>
          <w:sz w:val="18"/>
          <w:szCs w:val="18"/>
        </w:rPr>
        <w:t xml:space="preserve"> quaisquer </w:t>
      </w:r>
      <w:smartTag w:uri="schemas-houaiss/mini" w:element="verbetes">
        <w:r w:rsidRPr="00363490">
          <w:rPr>
            <w:rFonts w:ascii="HelveticaNeueLT Pro 55 Roman" w:hAnsi="HelveticaNeueLT Pro 55 Roman"/>
            <w:sz w:val="18"/>
            <w:szCs w:val="18"/>
          </w:rPr>
          <w:t>danos</w:t>
        </w:r>
      </w:smartTag>
      <w:r w:rsidRPr="00363490">
        <w:rPr>
          <w:rFonts w:ascii="HelveticaNeueLT Pro 55 Roman" w:hAnsi="HelveticaNeueLT Pro 55 Roman"/>
          <w:sz w:val="18"/>
          <w:szCs w:val="18"/>
        </w:rPr>
        <w:t xml:space="preserve"> causados </w:t>
      </w:r>
      <w:smartTag w:uri="schemas-houaiss/mini" w:element="verbetes">
        <w:r w:rsidRPr="00363490">
          <w:rPr>
            <w:rFonts w:ascii="HelveticaNeueLT Pro 55 Roman" w:hAnsi="HelveticaNeueLT Pro 55 Roman"/>
            <w:sz w:val="18"/>
            <w:szCs w:val="18"/>
          </w:rPr>
          <w:t>por</w:t>
        </w:r>
      </w:smartTag>
      <w:r w:rsidRPr="00363490">
        <w:rPr>
          <w:rFonts w:ascii="HelveticaNeueLT Pro 55 Roman" w:hAnsi="HelveticaNeueLT Pro 55 Roman"/>
          <w:sz w:val="18"/>
          <w:szCs w:val="18"/>
        </w:rPr>
        <w:t xml:space="preserve"> </w:t>
      </w:r>
      <w:smartTag w:uri="schemas-houaiss/mini" w:element="verbetes">
        <w:r w:rsidRPr="00363490">
          <w:rPr>
            <w:rFonts w:ascii="HelveticaNeueLT Pro 55 Roman" w:hAnsi="HelveticaNeueLT Pro 55 Roman"/>
            <w:sz w:val="18"/>
            <w:szCs w:val="18"/>
          </w:rPr>
          <w:t>seus</w:t>
        </w:r>
      </w:smartTag>
      <w:r w:rsidRPr="00363490">
        <w:rPr>
          <w:rFonts w:ascii="HelveticaNeueLT Pro 55 Roman" w:hAnsi="HelveticaNeueLT Pro 55 Roman"/>
          <w:sz w:val="18"/>
          <w:szCs w:val="18"/>
        </w:rPr>
        <w:t xml:space="preserve"> representantes, no </w:t>
      </w:r>
      <w:smartTag w:uri="schemas-houaiss/mini" w:element="verbetes">
        <w:r w:rsidRPr="00363490">
          <w:rPr>
            <w:rFonts w:ascii="HelveticaNeueLT Pro 55 Roman" w:hAnsi="HelveticaNeueLT Pro 55 Roman"/>
            <w:sz w:val="18"/>
            <w:szCs w:val="18"/>
          </w:rPr>
          <w:t>exercício</w:t>
        </w:r>
      </w:smartTag>
      <w:r w:rsidRPr="00363490">
        <w:rPr>
          <w:rFonts w:ascii="HelveticaNeueLT Pro 55 Roman" w:hAnsi="HelveticaNeueLT Pro 55 Roman"/>
          <w:sz w:val="18"/>
          <w:szCs w:val="18"/>
        </w:rPr>
        <w:t xml:space="preserve"> da </w:t>
      </w:r>
      <w:smartTag w:uri="schemas-houaiss/mini" w:element="verbetes">
        <w:r w:rsidRPr="00363490">
          <w:rPr>
            <w:rFonts w:ascii="HelveticaNeueLT Pro 55 Roman" w:hAnsi="HelveticaNeueLT Pro 55 Roman"/>
            <w:sz w:val="18"/>
            <w:szCs w:val="18"/>
          </w:rPr>
          <w:t>execução</w:t>
        </w:r>
      </w:smartTag>
      <w:r w:rsidRPr="00363490">
        <w:rPr>
          <w:rFonts w:ascii="HelveticaNeueLT Pro 55 Roman" w:hAnsi="HelveticaNeueLT Pro 55 Roman"/>
          <w:sz w:val="18"/>
          <w:szCs w:val="18"/>
        </w:rPr>
        <w:t xml:space="preserve"> deste contrato, ao </w:t>
      </w:r>
      <w:smartTag w:uri="schemas-houaiss/mini" w:element="verbetes">
        <w:r w:rsidRPr="00363490">
          <w:rPr>
            <w:rFonts w:ascii="HelveticaNeueLT Pro 55 Roman" w:hAnsi="HelveticaNeueLT Pro 55 Roman"/>
            <w:sz w:val="18"/>
            <w:szCs w:val="18"/>
          </w:rPr>
          <w:t>patrimônio</w:t>
        </w:r>
      </w:smartTag>
      <w:r w:rsidRPr="00363490">
        <w:rPr>
          <w:rFonts w:ascii="HelveticaNeueLT Pro 55 Roman" w:hAnsi="HelveticaNeueLT Pro 55 Roman"/>
          <w:sz w:val="18"/>
          <w:szCs w:val="18"/>
        </w:rPr>
        <w:t xml:space="preserve"> </w:t>
      </w:r>
      <w:smartTag w:uri="schemas-houaiss/mini" w:element="verbetes">
        <w:r w:rsidRPr="00363490">
          <w:rPr>
            <w:rFonts w:ascii="HelveticaNeueLT Pro 55 Roman" w:hAnsi="HelveticaNeueLT Pro 55 Roman"/>
            <w:sz w:val="18"/>
            <w:szCs w:val="18"/>
          </w:rPr>
          <w:t>ou</w:t>
        </w:r>
      </w:smartTag>
      <w:r w:rsidRPr="00363490">
        <w:rPr>
          <w:rFonts w:ascii="HelveticaNeueLT Pro 55 Roman" w:hAnsi="HelveticaNeueLT Pro 55 Roman"/>
          <w:sz w:val="18"/>
          <w:szCs w:val="18"/>
        </w:rPr>
        <w:t xml:space="preserve"> a </w:t>
      </w:r>
      <w:smartTag w:uri="schemas-houaiss/mini" w:element="verbetes">
        <w:r w:rsidRPr="00363490">
          <w:rPr>
            <w:rFonts w:ascii="HelveticaNeueLT Pro 55 Roman" w:hAnsi="HelveticaNeueLT Pro 55 Roman"/>
            <w:sz w:val="18"/>
            <w:szCs w:val="18"/>
          </w:rPr>
          <w:t>terceiros</w:t>
        </w:r>
      </w:smartTag>
      <w:r w:rsidRPr="00363490">
        <w:rPr>
          <w:rFonts w:ascii="HelveticaNeueLT Pro 55 Roman" w:hAnsi="HelveticaNeueLT Pro 55 Roman"/>
          <w:sz w:val="18"/>
          <w:szCs w:val="18"/>
        </w:rPr>
        <w:t xml:space="preserve">, </w:t>
      </w:r>
      <w:smartTag w:uri="schemas-houaiss/mini" w:element="verbetes">
        <w:r w:rsidRPr="00363490">
          <w:rPr>
            <w:rFonts w:ascii="HelveticaNeueLT Pro 55 Roman" w:hAnsi="HelveticaNeueLT Pro 55 Roman"/>
            <w:sz w:val="18"/>
            <w:szCs w:val="18"/>
          </w:rPr>
          <w:t>mesmo</w:t>
        </w:r>
      </w:smartTag>
      <w:r w:rsidRPr="00363490">
        <w:rPr>
          <w:rFonts w:ascii="HelveticaNeueLT Pro 55 Roman" w:hAnsi="HelveticaNeueLT Pro 55 Roman"/>
          <w:sz w:val="18"/>
          <w:szCs w:val="18"/>
        </w:rPr>
        <w:t xml:space="preserve"> </w:t>
      </w:r>
      <w:smartTag w:uri="schemas-houaiss/mini" w:element="verbetes">
        <w:r w:rsidRPr="00363490">
          <w:rPr>
            <w:rFonts w:ascii="HelveticaNeueLT Pro 55 Roman" w:hAnsi="HelveticaNeueLT Pro 55 Roman"/>
            <w:sz w:val="18"/>
            <w:szCs w:val="18"/>
          </w:rPr>
          <w:t>que</w:t>
        </w:r>
      </w:smartTag>
      <w:r w:rsidRPr="00363490">
        <w:rPr>
          <w:rFonts w:ascii="HelveticaNeueLT Pro 55 Roman" w:hAnsi="HelveticaNeueLT Pro 55 Roman"/>
          <w:sz w:val="18"/>
          <w:szCs w:val="18"/>
        </w:rPr>
        <w:t xml:space="preserve"> haja </w:t>
      </w:r>
      <w:smartTag w:uri="schemas-houaiss/mini" w:element="verbetes">
        <w:r w:rsidRPr="00363490">
          <w:rPr>
            <w:rFonts w:ascii="HelveticaNeueLT Pro 55 Roman" w:hAnsi="HelveticaNeueLT Pro 55 Roman"/>
            <w:sz w:val="18"/>
            <w:szCs w:val="18"/>
          </w:rPr>
          <w:t>cobertura</w:t>
        </w:r>
      </w:smartTag>
      <w:r w:rsidRPr="00363490">
        <w:rPr>
          <w:rFonts w:ascii="HelveticaNeueLT Pro 55 Roman" w:hAnsi="HelveticaNeueLT Pro 55 Roman"/>
          <w:sz w:val="18"/>
          <w:szCs w:val="18"/>
        </w:rPr>
        <w:t xml:space="preserve"> de </w:t>
      </w:r>
      <w:smartTag w:uri="schemas-houaiss/mini" w:element="verbetes">
        <w:r w:rsidRPr="00363490">
          <w:rPr>
            <w:rFonts w:ascii="HelveticaNeueLT Pro 55 Roman" w:hAnsi="HelveticaNeueLT Pro 55 Roman"/>
            <w:sz w:val="18"/>
            <w:szCs w:val="18"/>
          </w:rPr>
          <w:t>seguros</w:t>
        </w:r>
      </w:smartTag>
      <w:r w:rsidRPr="00363490">
        <w:rPr>
          <w:rFonts w:ascii="HelveticaNeueLT Pro 55 Roman" w:hAnsi="HelveticaNeueLT Pro 55 Roman"/>
          <w:sz w:val="18"/>
          <w:szCs w:val="18"/>
        </w:rPr>
        <w:t xml:space="preserve"> </w:t>
      </w:r>
      <w:smartTag w:uri="schemas-houaiss/mini" w:element="verbetes">
        <w:r w:rsidRPr="00363490">
          <w:rPr>
            <w:rFonts w:ascii="HelveticaNeueLT Pro 55 Roman" w:hAnsi="HelveticaNeueLT Pro 55 Roman"/>
            <w:sz w:val="18"/>
            <w:szCs w:val="18"/>
          </w:rPr>
          <w:t>feitos</w:t>
        </w:r>
      </w:smartTag>
      <w:r w:rsidRPr="00363490">
        <w:rPr>
          <w:rFonts w:ascii="HelveticaNeueLT Pro 55 Roman" w:hAnsi="HelveticaNeueLT Pro 55 Roman"/>
          <w:sz w:val="18"/>
          <w:szCs w:val="18"/>
        </w:rPr>
        <w:t xml:space="preserve"> pelo </w:t>
      </w:r>
      <w:r w:rsidRPr="00363490">
        <w:rPr>
          <w:rFonts w:ascii="HelveticaNeueLT Pro 55 Roman" w:hAnsi="HelveticaNeueLT Pro 55 Roman"/>
          <w:b/>
          <w:sz w:val="18"/>
          <w:szCs w:val="18"/>
        </w:rPr>
        <w:t xml:space="preserve">CONTRATANTE </w:t>
      </w:r>
      <w:r w:rsidRPr="00363490">
        <w:rPr>
          <w:rFonts w:ascii="HelveticaNeueLT Pro 55 Roman" w:hAnsi="HelveticaNeueLT Pro 55 Roman"/>
          <w:sz w:val="18"/>
          <w:szCs w:val="18"/>
        </w:rPr>
        <w:t xml:space="preserve">e </w:t>
      </w:r>
      <w:r w:rsidRPr="00363490">
        <w:rPr>
          <w:rFonts w:ascii="HelveticaNeueLT Pro 55 Roman" w:hAnsi="HelveticaNeueLT Pro 55 Roman"/>
          <w:b/>
          <w:sz w:val="18"/>
          <w:szCs w:val="18"/>
        </w:rPr>
        <w:t>CONTRATADA</w:t>
      </w:r>
      <w:r w:rsidRPr="00363490">
        <w:rPr>
          <w:rFonts w:ascii="HelveticaNeueLT Pro 55 Roman" w:hAnsi="HelveticaNeueLT Pro 55 Roman"/>
          <w:sz w:val="18"/>
          <w:szCs w:val="18"/>
        </w:rPr>
        <w:t>.</w:t>
      </w:r>
    </w:p>
    <w:p w:rsidR="00DA7DDE" w:rsidRPr="00363490" w:rsidRDefault="00DA7DDE" w:rsidP="00DA7DDE">
      <w:pPr>
        <w:jc w:val="center"/>
        <w:rPr>
          <w:rFonts w:ascii="HelveticaNeueLT Pro 55 Roman" w:hAnsi="HelveticaNeueLT Pro 55 Roman" w:cs="Arial"/>
          <w:b/>
          <w:sz w:val="18"/>
          <w:szCs w:val="18"/>
        </w:rPr>
      </w:pPr>
    </w:p>
    <w:p w:rsidR="00DA7DDE" w:rsidRPr="00363490" w:rsidRDefault="00DA7DDE" w:rsidP="00DA7DDE">
      <w:pPr>
        <w:jc w:val="center"/>
        <w:rPr>
          <w:rFonts w:ascii="HelveticaNeueLT Pro 55 Roman" w:hAnsi="HelveticaNeueLT Pro 55 Roman" w:cs="Arial"/>
          <w:b/>
          <w:sz w:val="18"/>
          <w:szCs w:val="18"/>
        </w:rPr>
      </w:pPr>
      <w:r w:rsidRPr="00363490">
        <w:rPr>
          <w:rFonts w:ascii="HelveticaNeueLT Pro 55 Roman" w:hAnsi="HelveticaNeueLT Pro 55 Roman" w:cs="Arial"/>
          <w:b/>
          <w:sz w:val="18"/>
          <w:szCs w:val="18"/>
        </w:rPr>
        <w:t>DO FORO</w:t>
      </w:r>
    </w:p>
    <w:p w:rsidR="00DA7DDE" w:rsidRPr="00363490" w:rsidRDefault="00DA7DDE" w:rsidP="00DA7DDE">
      <w:pPr>
        <w:jc w:val="center"/>
        <w:rPr>
          <w:rFonts w:ascii="HelveticaNeueLT Pro 55 Roman" w:hAnsi="HelveticaNeueLT Pro 55 Roman" w:cs="Arial"/>
          <w:b/>
          <w:sz w:val="18"/>
          <w:szCs w:val="18"/>
        </w:rPr>
      </w:pPr>
    </w:p>
    <w:p w:rsidR="00DA7DDE" w:rsidRPr="00363490" w:rsidRDefault="00DA7DDE" w:rsidP="00DA7DDE">
      <w:pPr>
        <w:pStyle w:val="Corpodetexto"/>
        <w:rPr>
          <w:rFonts w:ascii="HelveticaNeueLT Pro 55 Roman" w:hAnsi="HelveticaNeueLT Pro 55 Roman" w:cs="Arial"/>
          <w:sz w:val="18"/>
          <w:szCs w:val="18"/>
        </w:rPr>
      </w:pPr>
      <w:r w:rsidRPr="00363490">
        <w:rPr>
          <w:rFonts w:ascii="HelveticaNeueLT Pro 55 Roman" w:hAnsi="HelveticaNeueLT Pro 55 Roman" w:cs="Arial"/>
          <w:b/>
          <w:sz w:val="18"/>
          <w:szCs w:val="18"/>
          <w:u w:val="single"/>
        </w:rPr>
        <w:t>CLÁUSULA VIGÉSIMA SEGUNDA</w:t>
      </w:r>
      <w:r w:rsidRPr="00363490">
        <w:rPr>
          <w:rFonts w:ascii="HelveticaNeueLT Pro 55 Roman" w:hAnsi="HelveticaNeueLT Pro 55 Roman" w:cs="Arial"/>
          <w:b/>
          <w:sz w:val="18"/>
          <w:szCs w:val="18"/>
        </w:rPr>
        <w:t xml:space="preserve"> - </w:t>
      </w:r>
      <w:r w:rsidRPr="00363490">
        <w:rPr>
          <w:rFonts w:ascii="HelveticaNeueLT Pro 55 Roman" w:hAnsi="HelveticaNeueLT Pro 55 Roman" w:cs="Arial"/>
          <w:sz w:val="18"/>
          <w:szCs w:val="18"/>
        </w:rPr>
        <w:t>As partes elegem o Foro Central da Comarca de Porto Velho, RO, para dirimir as questões oriundas deste contrato, renunciando a qualquer outro, por mais privilegiado que seja.</w:t>
      </w:r>
    </w:p>
    <w:p w:rsidR="00DA7DDE" w:rsidRPr="00363490" w:rsidRDefault="00DA7DDE" w:rsidP="00DA7DDE">
      <w:pPr>
        <w:pStyle w:val="Corpodetexto"/>
        <w:rPr>
          <w:rFonts w:ascii="HelveticaNeueLT Pro 55 Roman" w:hAnsi="HelveticaNeueLT Pro 55 Roman" w:cs="Arial"/>
          <w:sz w:val="18"/>
          <w:szCs w:val="18"/>
        </w:rPr>
      </w:pPr>
      <w:r w:rsidRPr="00363490">
        <w:rPr>
          <w:rFonts w:ascii="HelveticaNeueLT Pro 55 Roman" w:hAnsi="HelveticaNeueLT Pro 55 Roman" w:cs="Arial"/>
          <w:sz w:val="18"/>
          <w:szCs w:val="18"/>
        </w:rPr>
        <w:t xml:space="preserve"> </w:t>
      </w:r>
      <w:r w:rsidRPr="00363490">
        <w:rPr>
          <w:rFonts w:ascii="HelveticaNeueLT Pro 55 Roman" w:hAnsi="HelveticaNeueLT Pro 55 Roman" w:cs="Arial"/>
          <w:sz w:val="18"/>
          <w:szCs w:val="18"/>
        </w:rPr>
        <w:tab/>
      </w:r>
      <w:r w:rsidRPr="00363490">
        <w:rPr>
          <w:rFonts w:ascii="HelveticaNeueLT Pro 55 Roman" w:hAnsi="HelveticaNeueLT Pro 55 Roman" w:cs="Arial"/>
          <w:sz w:val="18"/>
          <w:szCs w:val="18"/>
        </w:rPr>
        <w:tab/>
      </w:r>
    </w:p>
    <w:p w:rsidR="00DA7DDE" w:rsidRPr="00363490" w:rsidRDefault="00DA7DDE" w:rsidP="00DA7DDE">
      <w:pPr>
        <w:pStyle w:val="Corpodetexto"/>
        <w:rPr>
          <w:rFonts w:ascii="HelveticaNeueLT Pro 55 Roman" w:hAnsi="HelveticaNeueLT Pro 55 Roman" w:cs="Arial"/>
          <w:sz w:val="18"/>
          <w:szCs w:val="18"/>
        </w:rPr>
      </w:pPr>
      <w:r w:rsidRPr="00363490">
        <w:rPr>
          <w:rFonts w:ascii="HelveticaNeueLT Pro 55 Roman" w:hAnsi="HelveticaNeueLT Pro 55 Roman" w:cs="Arial"/>
          <w:sz w:val="18"/>
          <w:szCs w:val="18"/>
        </w:rPr>
        <w:lastRenderedPageBreak/>
        <w:t>E por estarem justas e contratadas, as partes assinam o presente instrumento em 03 (três) vias de igual teor e forma, na presença das testemunhas instrumentárias, para que surta seus jurídicos e legais efeitos.</w:t>
      </w:r>
    </w:p>
    <w:p w:rsidR="00DA7DDE" w:rsidRPr="00363490" w:rsidRDefault="00DA7DDE" w:rsidP="00DA7DDE">
      <w:pPr>
        <w:pStyle w:val="Corpodetexto"/>
        <w:rPr>
          <w:rFonts w:ascii="HelveticaNeueLT Pro 55 Roman" w:hAnsi="HelveticaNeueLT Pro 55 Roman" w:cs="Arial"/>
          <w:sz w:val="18"/>
          <w:szCs w:val="18"/>
        </w:rPr>
      </w:pPr>
    </w:p>
    <w:p w:rsidR="00DA7DDE" w:rsidRPr="00363490" w:rsidRDefault="00DA7DDE" w:rsidP="00DA7DDE">
      <w:pPr>
        <w:jc w:val="center"/>
        <w:rPr>
          <w:rFonts w:ascii="HelveticaNeueLT Pro 55 Roman" w:hAnsi="HelveticaNeueLT Pro 55 Roman" w:cs="Tahoma"/>
          <w:color w:val="000000"/>
          <w:sz w:val="18"/>
          <w:szCs w:val="18"/>
        </w:rPr>
      </w:pPr>
      <w:r w:rsidRPr="00363490">
        <w:rPr>
          <w:rFonts w:ascii="HelveticaNeueLT Pro 55 Roman" w:hAnsi="HelveticaNeueLT Pro 55 Roman" w:cs="Tahoma"/>
          <w:color w:val="000000"/>
          <w:sz w:val="18"/>
          <w:szCs w:val="18"/>
        </w:rPr>
        <w:t>Porto Velho, XXX de XXXXX de XXXX.</w:t>
      </w:r>
    </w:p>
    <w:p w:rsidR="00DA7DDE" w:rsidRPr="00363490" w:rsidRDefault="00DA7DDE" w:rsidP="00DA7DDE">
      <w:pPr>
        <w:jc w:val="right"/>
        <w:rPr>
          <w:rFonts w:ascii="HelveticaNeueLT Pro 55 Roman" w:hAnsi="HelveticaNeueLT Pro 55 Roman" w:cs="Tahoma"/>
          <w:color w:val="000000"/>
          <w:sz w:val="18"/>
          <w:szCs w:val="18"/>
        </w:rPr>
      </w:pPr>
    </w:p>
    <w:p w:rsidR="00DA7DDE" w:rsidRPr="00363490" w:rsidRDefault="00DA7DDE" w:rsidP="00DA7DDE">
      <w:pPr>
        <w:jc w:val="both"/>
        <w:rPr>
          <w:rFonts w:ascii="HelveticaNeueLT Pro 55 Roman" w:hAnsi="HelveticaNeueLT Pro 55 Roman" w:cs="Tahoma"/>
          <w:b/>
          <w:sz w:val="18"/>
          <w:szCs w:val="18"/>
        </w:rPr>
      </w:pPr>
    </w:p>
    <w:p w:rsidR="00DA7DDE" w:rsidRPr="00363490" w:rsidRDefault="00DA7DDE" w:rsidP="00DA7DDE">
      <w:pPr>
        <w:jc w:val="both"/>
        <w:rPr>
          <w:rFonts w:ascii="HelveticaNeueLT Pro 55 Roman" w:hAnsi="HelveticaNeueLT Pro 55 Roman" w:cs="Tahoma"/>
          <w:sz w:val="18"/>
          <w:szCs w:val="18"/>
        </w:rPr>
      </w:pPr>
      <w:r w:rsidRPr="00363490">
        <w:rPr>
          <w:rFonts w:ascii="HelveticaNeueLT Pro 55 Roman" w:hAnsi="HelveticaNeueLT Pro 55 Roman" w:cs="Tahoma"/>
          <w:b/>
          <w:sz w:val="18"/>
          <w:szCs w:val="18"/>
        </w:rPr>
        <w:t>PELO CONTRATANTE</w:t>
      </w:r>
      <w:r w:rsidRPr="00363490">
        <w:rPr>
          <w:rFonts w:ascii="HelveticaNeueLT Pro 55 Roman" w:hAnsi="HelveticaNeueLT Pro 55 Roman" w:cs="Tahoma"/>
          <w:sz w:val="18"/>
          <w:szCs w:val="18"/>
        </w:rPr>
        <w:t>:</w:t>
      </w:r>
    </w:p>
    <w:p w:rsidR="00DA7DDE" w:rsidRPr="00363490" w:rsidRDefault="00DA7DDE" w:rsidP="00DA7DDE">
      <w:pPr>
        <w:jc w:val="both"/>
        <w:rPr>
          <w:rFonts w:ascii="HelveticaNeueLT Pro 55 Roman" w:hAnsi="HelveticaNeueLT Pro 55 Roman" w:cs="Tahoma"/>
          <w:sz w:val="18"/>
          <w:szCs w:val="18"/>
        </w:rPr>
      </w:pPr>
    </w:p>
    <w:p w:rsidR="00DA7DDE" w:rsidRPr="00363490" w:rsidRDefault="00DA7DDE" w:rsidP="00DA7DDE">
      <w:pPr>
        <w:jc w:val="both"/>
        <w:rPr>
          <w:rFonts w:ascii="HelveticaNeueLT Pro 55 Roman" w:hAnsi="HelveticaNeueLT Pro 55 Roman" w:cs="Tahoma"/>
          <w:sz w:val="18"/>
          <w:szCs w:val="18"/>
        </w:rPr>
      </w:pPr>
    </w:p>
    <w:tbl>
      <w:tblPr>
        <w:tblW w:w="10005" w:type="dxa"/>
        <w:tblLayout w:type="fixed"/>
        <w:tblCellMar>
          <w:left w:w="70" w:type="dxa"/>
          <w:right w:w="70" w:type="dxa"/>
        </w:tblCellMar>
        <w:tblLook w:val="04A0" w:firstRow="1" w:lastRow="0" w:firstColumn="1" w:lastColumn="0" w:noHBand="0" w:noVBand="1"/>
      </w:tblPr>
      <w:tblGrid>
        <w:gridCol w:w="5003"/>
        <w:gridCol w:w="5002"/>
      </w:tblGrid>
      <w:tr w:rsidR="00DA7DDE" w:rsidRPr="00363490" w:rsidTr="00DA7DDE">
        <w:trPr>
          <w:trHeight w:val="503"/>
        </w:trPr>
        <w:tc>
          <w:tcPr>
            <w:tcW w:w="5003" w:type="dxa"/>
          </w:tcPr>
          <w:p w:rsidR="00DA7DDE" w:rsidRPr="00363490" w:rsidRDefault="00DA7DDE">
            <w:pPr>
              <w:jc w:val="center"/>
              <w:rPr>
                <w:rFonts w:ascii="HelveticaNeueLT Pro 55 Roman" w:hAnsi="HelveticaNeueLT Pro 55 Roman"/>
                <w:sz w:val="18"/>
                <w:szCs w:val="18"/>
              </w:rPr>
            </w:pPr>
          </w:p>
          <w:p w:rsidR="00DA7DDE" w:rsidRPr="00363490" w:rsidRDefault="00DA7DDE">
            <w:pPr>
              <w:jc w:val="center"/>
              <w:rPr>
                <w:rFonts w:ascii="HelveticaNeueLT Pro 55 Roman" w:hAnsi="HelveticaNeueLT Pro 55 Roman"/>
                <w:sz w:val="18"/>
                <w:szCs w:val="18"/>
              </w:rPr>
            </w:pPr>
            <w:r w:rsidRPr="00363490">
              <w:rPr>
                <w:rFonts w:ascii="HelveticaNeueLT Pro 55 Roman" w:hAnsi="HelveticaNeueLT Pro 55 Roman"/>
                <w:sz w:val="18"/>
                <w:szCs w:val="18"/>
              </w:rPr>
              <w:t xml:space="preserve">Presidente ou 1º Vice-Presidente da </w:t>
            </w:r>
          </w:p>
          <w:p w:rsidR="00DA7DDE" w:rsidRPr="00363490" w:rsidRDefault="00DA7DDE">
            <w:pPr>
              <w:jc w:val="center"/>
              <w:rPr>
                <w:rFonts w:ascii="HelveticaNeueLT Pro 55 Roman" w:hAnsi="HelveticaNeueLT Pro 55 Roman"/>
                <w:sz w:val="18"/>
                <w:szCs w:val="18"/>
              </w:rPr>
            </w:pPr>
            <w:r w:rsidRPr="00363490">
              <w:rPr>
                <w:rFonts w:ascii="HelveticaNeueLT Pro 55 Roman" w:hAnsi="HelveticaNeueLT Pro 55 Roman"/>
                <w:sz w:val="18"/>
                <w:szCs w:val="18"/>
              </w:rPr>
              <w:t>AR-SENAC-RO</w:t>
            </w:r>
          </w:p>
          <w:p w:rsidR="00DA7DDE" w:rsidRPr="00363490" w:rsidRDefault="00DA7DDE">
            <w:pPr>
              <w:jc w:val="center"/>
              <w:rPr>
                <w:rFonts w:ascii="HelveticaNeueLT Pro 55 Roman" w:hAnsi="HelveticaNeueLT Pro 55 Roman"/>
                <w:sz w:val="18"/>
                <w:szCs w:val="18"/>
              </w:rPr>
            </w:pPr>
          </w:p>
        </w:tc>
        <w:tc>
          <w:tcPr>
            <w:tcW w:w="5003" w:type="dxa"/>
          </w:tcPr>
          <w:p w:rsidR="00DA7DDE" w:rsidRPr="00363490" w:rsidRDefault="00DA7DDE">
            <w:pPr>
              <w:ind w:left="708" w:hanging="708"/>
              <w:jc w:val="center"/>
              <w:rPr>
                <w:rFonts w:ascii="HelveticaNeueLT Pro 55 Roman" w:hAnsi="HelveticaNeueLT Pro 55 Roman" w:cs="Arial"/>
                <w:b/>
                <w:sz w:val="18"/>
                <w:szCs w:val="18"/>
              </w:rPr>
            </w:pPr>
            <w:r w:rsidRPr="00363490">
              <w:rPr>
                <w:rFonts w:ascii="HelveticaNeueLT Pro 55 Roman" w:hAnsi="HelveticaNeueLT Pro 55 Roman" w:cs="Arial"/>
                <w:b/>
                <w:sz w:val="18"/>
                <w:szCs w:val="18"/>
              </w:rPr>
              <w:t>HILTON GOMES PEREIRA</w:t>
            </w:r>
          </w:p>
          <w:p w:rsidR="00DA7DDE" w:rsidRPr="00363490" w:rsidRDefault="00DA7DDE">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Diretor Regional do</w:t>
            </w:r>
          </w:p>
          <w:p w:rsidR="00DA7DDE" w:rsidRPr="00363490" w:rsidRDefault="00DA7DDE">
            <w:pPr>
              <w:jc w:val="center"/>
              <w:rPr>
                <w:rFonts w:ascii="HelveticaNeueLT Pro 55 Roman" w:hAnsi="HelveticaNeueLT Pro 55 Roman" w:cs="Arial"/>
                <w:b/>
                <w:sz w:val="18"/>
                <w:szCs w:val="18"/>
              </w:rPr>
            </w:pPr>
            <w:r w:rsidRPr="00363490">
              <w:rPr>
                <w:rFonts w:ascii="HelveticaNeueLT Pro 55 Roman" w:hAnsi="HelveticaNeueLT Pro 55 Roman" w:cs="Arial"/>
                <w:sz w:val="18"/>
                <w:szCs w:val="18"/>
              </w:rPr>
              <w:t>DR-SENAC-RO</w:t>
            </w:r>
          </w:p>
          <w:p w:rsidR="00DA7DDE" w:rsidRPr="00363490" w:rsidRDefault="00DA7DDE">
            <w:pPr>
              <w:jc w:val="center"/>
              <w:rPr>
                <w:rFonts w:ascii="HelveticaNeueLT Pro 55 Roman" w:hAnsi="HelveticaNeueLT Pro 55 Roman" w:cs="Arial"/>
                <w:b/>
                <w:sz w:val="18"/>
                <w:szCs w:val="18"/>
              </w:rPr>
            </w:pPr>
          </w:p>
          <w:p w:rsidR="00DA7DDE" w:rsidRPr="00363490" w:rsidRDefault="00DA7DDE">
            <w:pPr>
              <w:jc w:val="center"/>
              <w:rPr>
                <w:rFonts w:ascii="HelveticaNeueLT Pro 55 Roman" w:hAnsi="HelveticaNeueLT Pro 55 Roman" w:cs="Tahoma"/>
                <w:sz w:val="18"/>
                <w:szCs w:val="18"/>
              </w:rPr>
            </w:pPr>
          </w:p>
        </w:tc>
      </w:tr>
    </w:tbl>
    <w:p w:rsidR="00DA7DDE" w:rsidRPr="00363490" w:rsidRDefault="00DA7DDE" w:rsidP="00DA7DDE">
      <w:pPr>
        <w:jc w:val="both"/>
        <w:rPr>
          <w:rFonts w:ascii="HelveticaNeueLT Pro 55 Roman" w:hAnsi="HelveticaNeueLT Pro 55 Roman" w:cs="Tahoma"/>
          <w:sz w:val="18"/>
          <w:szCs w:val="18"/>
        </w:rPr>
      </w:pPr>
      <w:r w:rsidRPr="00363490">
        <w:rPr>
          <w:rFonts w:ascii="HelveticaNeueLT Pro 55 Roman" w:hAnsi="HelveticaNeueLT Pro 55 Roman" w:cs="Tahoma"/>
          <w:b/>
          <w:sz w:val="18"/>
          <w:szCs w:val="18"/>
        </w:rPr>
        <w:t>PELA CONTRATADA</w:t>
      </w:r>
      <w:r w:rsidRPr="00363490">
        <w:rPr>
          <w:rFonts w:ascii="HelveticaNeueLT Pro 55 Roman" w:hAnsi="HelveticaNeueLT Pro 55 Roman" w:cs="Tahoma"/>
          <w:sz w:val="18"/>
          <w:szCs w:val="18"/>
        </w:rPr>
        <w:t>:</w:t>
      </w:r>
    </w:p>
    <w:p w:rsidR="00DA7DDE" w:rsidRPr="00363490" w:rsidRDefault="00DA7DDE" w:rsidP="00DA7DDE">
      <w:pPr>
        <w:jc w:val="both"/>
        <w:rPr>
          <w:rFonts w:ascii="HelveticaNeueLT Pro 55 Roman" w:hAnsi="HelveticaNeueLT Pro 55 Roman" w:cs="Tahoma"/>
          <w:sz w:val="18"/>
          <w:szCs w:val="18"/>
        </w:rPr>
      </w:pPr>
    </w:p>
    <w:p w:rsidR="00DA7DDE" w:rsidRPr="00363490" w:rsidRDefault="00DA7DDE" w:rsidP="00DA7DDE">
      <w:pPr>
        <w:jc w:val="both"/>
        <w:rPr>
          <w:rFonts w:ascii="HelveticaNeueLT Pro 55 Roman" w:hAnsi="HelveticaNeueLT Pro 55 Roman" w:cs="Tahoma"/>
          <w:sz w:val="18"/>
          <w:szCs w:val="18"/>
        </w:rPr>
      </w:pPr>
    </w:p>
    <w:p w:rsidR="00DA7DDE" w:rsidRPr="00363490" w:rsidRDefault="00DA7DDE" w:rsidP="00DA7DDE">
      <w:pPr>
        <w:jc w:val="center"/>
        <w:rPr>
          <w:rFonts w:ascii="HelveticaNeueLT Pro 55 Roman" w:hAnsi="HelveticaNeueLT Pro 55 Roman" w:cs="Tahoma"/>
          <w:sz w:val="18"/>
          <w:szCs w:val="18"/>
        </w:rPr>
      </w:pPr>
      <w:r w:rsidRPr="00363490">
        <w:rPr>
          <w:rFonts w:ascii="HelveticaNeueLT Pro 55 Roman" w:hAnsi="HelveticaNeueLT Pro 55 Roman"/>
          <w:b/>
          <w:sz w:val="18"/>
          <w:szCs w:val="18"/>
        </w:rPr>
        <w:t>XXXXXXXXXXXXXXXXXXX</w:t>
      </w:r>
    </w:p>
    <w:p w:rsidR="00DA7DDE" w:rsidRPr="00363490" w:rsidRDefault="00DA7DDE" w:rsidP="00DA7DDE">
      <w:pPr>
        <w:jc w:val="center"/>
        <w:rPr>
          <w:rFonts w:ascii="HelveticaNeueLT Pro 55 Roman" w:hAnsi="HelveticaNeueLT Pro 55 Roman" w:cs="Tahoma"/>
          <w:sz w:val="18"/>
          <w:szCs w:val="18"/>
        </w:rPr>
      </w:pPr>
      <w:r w:rsidRPr="00363490">
        <w:rPr>
          <w:rFonts w:ascii="HelveticaNeueLT Pro 55 Roman" w:hAnsi="HelveticaNeueLT Pro 55 Roman" w:cs="Tahoma"/>
          <w:sz w:val="18"/>
          <w:szCs w:val="18"/>
        </w:rPr>
        <w:t>Sócia(o) Gerente</w:t>
      </w:r>
    </w:p>
    <w:p w:rsidR="00DA7DDE" w:rsidRPr="00363490" w:rsidRDefault="00DA7DDE" w:rsidP="00DA7DDE">
      <w:pPr>
        <w:jc w:val="center"/>
        <w:rPr>
          <w:rFonts w:ascii="HelveticaNeueLT Pro 55 Roman" w:hAnsi="HelveticaNeueLT Pro 55 Roman" w:cs="Tahoma"/>
          <w:sz w:val="18"/>
          <w:szCs w:val="18"/>
        </w:rPr>
      </w:pPr>
    </w:p>
    <w:p w:rsidR="00DA7DDE" w:rsidRPr="00363490" w:rsidRDefault="00DA7DDE" w:rsidP="00DA7DDE">
      <w:pPr>
        <w:jc w:val="center"/>
        <w:rPr>
          <w:rFonts w:ascii="HelveticaNeueLT Pro 55 Roman" w:hAnsi="HelveticaNeueLT Pro 55 Roman" w:cs="Tahoma"/>
          <w:sz w:val="18"/>
          <w:szCs w:val="18"/>
        </w:rPr>
      </w:pPr>
    </w:p>
    <w:p w:rsidR="00DA7DDE" w:rsidRPr="00363490" w:rsidRDefault="00DA7DDE" w:rsidP="00DA7DDE">
      <w:pPr>
        <w:jc w:val="both"/>
        <w:rPr>
          <w:rFonts w:ascii="HelveticaNeueLT Pro 55 Roman" w:hAnsi="HelveticaNeueLT Pro 55 Roman" w:cs="Tahoma"/>
          <w:b/>
          <w:sz w:val="18"/>
          <w:szCs w:val="18"/>
        </w:rPr>
      </w:pPr>
      <w:r w:rsidRPr="00363490">
        <w:rPr>
          <w:rFonts w:ascii="HelveticaNeueLT Pro 55 Roman" w:hAnsi="HelveticaNeueLT Pro 55 Roman" w:cs="Tahoma"/>
          <w:b/>
          <w:sz w:val="18"/>
          <w:szCs w:val="18"/>
        </w:rPr>
        <w:t>TESTEMUNHAS:</w:t>
      </w:r>
    </w:p>
    <w:p w:rsidR="00DA7DDE" w:rsidRPr="00363490" w:rsidRDefault="00DA7DDE" w:rsidP="00DA7DDE">
      <w:pPr>
        <w:jc w:val="both"/>
        <w:rPr>
          <w:rFonts w:ascii="HelveticaNeueLT Pro 55 Roman" w:hAnsi="HelveticaNeueLT Pro 55 Roman" w:cs="Tahoma"/>
          <w:sz w:val="18"/>
          <w:szCs w:val="18"/>
        </w:rPr>
      </w:pPr>
    </w:p>
    <w:p w:rsidR="00DA7DDE" w:rsidRPr="00363490" w:rsidRDefault="00DA7DDE" w:rsidP="00DA7DDE">
      <w:pPr>
        <w:jc w:val="both"/>
        <w:rPr>
          <w:rFonts w:ascii="HelveticaNeueLT Pro 55 Roman" w:hAnsi="HelveticaNeueLT Pro 55 Roman" w:cs="Tahoma"/>
          <w:sz w:val="18"/>
          <w:szCs w:val="18"/>
        </w:rPr>
      </w:pPr>
      <w:r w:rsidRPr="00363490">
        <w:rPr>
          <w:rFonts w:ascii="HelveticaNeueLT Pro 55 Roman" w:hAnsi="HelveticaNeueLT Pro 55 Roman" w:cs="Tahoma"/>
          <w:sz w:val="18"/>
          <w:szCs w:val="18"/>
        </w:rPr>
        <w:t>1) _______________________________              2) _______________________________</w:t>
      </w:r>
    </w:p>
    <w:p w:rsidR="00DA7DDE" w:rsidRPr="00363490" w:rsidRDefault="00DA7DDE" w:rsidP="00DA7DDE">
      <w:pPr>
        <w:rPr>
          <w:rFonts w:ascii="HelveticaNeueLT Pro 55 Roman" w:hAnsi="HelveticaNeueLT Pro 55 Roman"/>
          <w:sz w:val="18"/>
          <w:szCs w:val="18"/>
        </w:rPr>
      </w:pPr>
    </w:p>
    <w:p w:rsidR="00D14E4B" w:rsidRPr="00363490" w:rsidRDefault="00D14E4B" w:rsidP="00D14E4B">
      <w:pPr>
        <w:pStyle w:val="Corpodetexto"/>
        <w:ind w:left="4950" w:hanging="4950"/>
        <w:jc w:val="center"/>
        <w:rPr>
          <w:rFonts w:ascii="HelveticaNeueLT Pro 55 Roman" w:hAnsi="HelveticaNeueLT Pro 55 Roman"/>
          <w:color w:val="FF0000"/>
          <w:sz w:val="18"/>
          <w:szCs w:val="18"/>
        </w:rPr>
      </w:pPr>
    </w:p>
    <w:p w:rsidR="00D14E4B" w:rsidRPr="00363490" w:rsidRDefault="00D14E4B" w:rsidP="00D14E4B">
      <w:pPr>
        <w:pStyle w:val="Corpodetexto"/>
        <w:ind w:left="4950" w:hanging="4950"/>
        <w:jc w:val="center"/>
        <w:rPr>
          <w:rFonts w:ascii="HelveticaNeueLT Pro 55 Roman" w:hAnsi="HelveticaNeueLT Pro 55 Roman"/>
          <w:color w:val="FF0000"/>
          <w:sz w:val="18"/>
          <w:szCs w:val="18"/>
        </w:rPr>
      </w:pPr>
    </w:p>
    <w:p w:rsidR="00D14E4B" w:rsidRPr="00363490" w:rsidRDefault="00D14E4B" w:rsidP="00D14E4B">
      <w:pPr>
        <w:pStyle w:val="Corpodetexto"/>
        <w:ind w:left="4950" w:hanging="4950"/>
        <w:jc w:val="center"/>
        <w:rPr>
          <w:rFonts w:ascii="HelveticaNeueLT Pro 55 Roman" w:hAnsi="HelveticaNeueLT Pro 55 Roman"/>
          <w:color w:val="FF0000"/>
          <w:sz w:val="18"/>
          <w:szCs w:val="18"/>
        </w:rPr>
      </w:pPr>
    </w:p>
    <w:p w:rsidR="00D14E4B" w:rsidRPr="00363490" w:rsidRDefault="00D14E4B" w:rsidP="00D14E4B">
      <w:pPr>
        <w:pStyle w:val="Corpodetexto"/>
        <w:jc w:val="center"/>
        <w:rPr>
          <w:rFonts w:ascii="HelveticaNeueLT Pro 55 Roman" w:hAnsi="HelveticaNeueLT Pro 55 Roman"/>
          <w:b/>
          <w:sz w:val="18"/>
          <w:szCs w:val="18"/>
          <w:u w:val="single"/>
        </w:rPr>
      </w:pPr>
      <w:r w:rsidRPr="00363490">
        <w:rPr>
          <w:rFonts w:ascii="HelveticaNeueLT Pro 55 Roman" w:hAnsi="HelveticaNeueLT Pro 55 Roman"/>
          <w:b/>
          <w:sz w:val="18"/>
          <w:szCs w:val="18"/>
        </w:rPr>
        <w:br w:type="page"/>
      </w:r>
      <w:r w:rsidRPr="00363490">
        <w:rPr>
          <w:rFonts w:ascii="HelveticaNeueLT Pro 55 Roman" w:hAnsi="HelveticaNeueLT Pro 55 Roman"/>
          <w:b/>
          <w:sz w:val="18"/>
          <w:szCs w:val="18"/>
          <w:u w:val="single"/>
        </w:rPr>
        <w:lastRenderedPageBreak/>
        <w:t>ANEXO IV</w:t>
      </w:r>
    </w:p>
    <w:p w:rsidR="00D14E4B" w:rsidRPr="00363490" w:rsidRDefault="00D14E4B" w:rsidP="00D14E4B">
      <w:pPr>
        <w:jc w:val="center"/>
        <w:rPr>
          <w:rFonts w:ascii="HelveticaNeueLT Pro 55 Roman" w:hAnsi="HelveticaNeueLT Pro 55 Roman"/>
          <w:sz w:val="18"/>
          <w:szCs w:val="18"/>
        </w:rPr>
      </w:pPr>
    </w:p>
    <w:p w:rsidR="00D14E4B" w:rsidRPr="00363490" w:rsidRDefault="00D14E4B" w:rsidP="00D14E4B">
      <w:pPr>
        <w:jc w:val="center"/>
        <w:rPr>
          <w:rFonts w:ascii="HelveticaNeueLT Pro 55 Roman" w:hAnsi="HelveticaNeueLT Pro 55 Roman"/>
          <w:b/>
          <w:sz w:val="18"/>
          <w:szCs w:val="18"/>
          <w:u w:val="single"/>
        </w:rPr>
      </w:pPr>
      <w:r w:rsidRPr="00363490">
        <w:rPr>
          <w:rFonts w:ascii="HelveticaNeueLT Pro 55 Roman" w:hAnsi="HelveticaNeueLT Pro 55 Roman"/>
          <w:b/>
          <w:sz w:val="18"/>
          <w:szCs w:val="18"/>
          <w:u w:val="single"/>
        </w:rPr>
        <w:t>MODELO DE CREDENCIAMENTO</w:t>
      </w:r>
    </w:p>
    <w:p w:rsidR="00D14E4B" w:rsidRPr="00363490" w:rsidRDefault="00D14E4B" w:rsidP="00D14E4B">
      <w:pPr>
        <w:jc w:val="center"/>
        <w:rPr>
          <w:rFonts w:ascii="HelveticaNeueLT Pro 55 Roman" w:hAnsi="HelveticaNeueLT Pro 55 Roman"/>
          <w:sz w:val="18"/>
          <w:szCs w:val="18"/>
          <w:u w:val="single"/>
        </w:rPr>
      </w:pPr>
    </w:p>
    <w:p w:rsidR="00D14E4B" w:rsidRPr="00363490" w:rsidRDefault="00D14E4B" w:rsidP="00D14E4B">
      <w:pPr>
        <w:jc w:val="center"/>
        <w:rPr>
          <w:rFonts w:ascii="HelveticaNeueLT Pro 55 Roman" w:hAnsi="HelveticaNeueLT Pro 55 Roman"/>
          <w:b/>
          <w:sz w:val="18"/>
          <w:szCs w:val="18"/>
        </w:rPr>
      </w:pPr>
      <w:r w:rsidRPr="00363490">
        <w:rPr>
          <w:rFonts w:ascii="HelveticaNeueLT Pro 55 Roman" w:hAnsi="HelveticaNeueLT Pro 55 Roman"/>
          <w:b/>
          <w:sz w:val="18"/>
          <w:szCs w:val="18"/>
        </w:rPr>
        <w:t>(PAPEL TIMBRADO DA EMPRESA)</w:t>
      </w:r>
    </w:p>
    <w:p w:rsidR="00D14E4B" w:rsidRPr="00363490" w:rsidRDefault="00D14E4B" w:rsidP="00D14E4B">
      <w:pPr>
        <w:jc w:val="center"/>
        <w:rPr>
          <w:rFonts w:ascii="HelveticaNeueLT Pro 55 Roman" w:hAnsi="HelveticaNeueLT Pro 55 Roman"/>
          <w:sz w:val="18"/>
          <w:szCs w:val="18"/>
        </w:rPr>
      </w:pPr>
    </w:p>
    <w:p w:rsidR="00D14E4B" w:rsidRPr="00363490" w:rsidRDefault="00D14E4B" w:rsidP="00D14E4B">
      <w:pPr>
        <w:jc w:val="center"/>
        <w:rPr>
          <w:rFonts w:ascii="HelveticaNeueLT Pro 55 Roman" w:hAnsi="HelveticaNeueLT Pro 55 Roman"/>
          <w:sz w:val="18"/>
          <w:szCs w:val="18"/>
        </w:rPr>
      </w:pPr>
    </w:p>
    <w:p w:rsidR="00D14E4B" w:rsidRPr="00363490" w:rsidRDefault="00D14E4B" w:rsidP="00D14E4B">
      <w:pPr>
        <w:jc w:val="center"/>
        <w:rPr>
          <w:rFonts w:ascii="HelveticaNeueLT Pro 55 Roman" w:hAnsi="HelveticaNeueLT Pro 55 Roman"/>
          <w:sz w:val="18"/>
          <w:szCs w:val="18"/>
        </w:rPr>
      </w:pPr>
    </w:p>
    <w:p w:rsidR="00D14E4B" w:rsidRPr="00363490" w:rsidRDefault="00D14E4B" w:rsidP="00D14E4B">
      <w:pPr>
        <w:jc w:val="center"/>
        <w:rPr>
          <w:rFonts w:ascii="HelveticaNeueLT Pro 55 Roman" w:hAnsi="HelveticaNeueLT Pro 55 Roman"/>
          <w:sz w:val="18"/>
          <w:szCs w:val="18"/>
        </w:rPr>
      </w:pPr>
    </w:p>
    <w:p w:rsidR="00D14E4B" w:rsidRPr="00363490" w:rsidRDefault="00D14E4B" w:rsidP="00D14E4B">
      <w:pPr>
        <w:ind w:firstLine="709"/>
        <w:jc w:val="both"/>
        <w:rPr>
          <w:rFonts w:ascii="HelveticaNeueLT Pro 55 Roman" w:hAnsi="HelveticaNeueLT Pro 55 Roman"/>
          <w:sz w:val="18"/>
          <w:szCs w:val="18"/>
        </w:rPr>
      </w:pPr>
      <w:r w:rsidRPr="00363490">
        <w:rPr>
          <w:rFonts w:ascii="HelveticaNeueLT Pro 55 Roman" w:hAnsi="HelveticaNeueLT Pro 55 Roman"/>
          <w:sz w:val="18"/>
          <w:szCs w:val="18"/>
        </w:rPr>
        <w:t>Em atendimento ao disposto na LICITAÇÃO _____________________ credenciamos o Sr. ________________________, portador da Carteira de Identidade n.º ________________ expedida por __________________ em ___/___/___, para que represente nossa empresa nesta Licitação, com poderes plenos para prestar esclarecimentos, ofertar lances, assinar Atas, interpor recursos ou renunciar ao direito de interpô-los e praticar tudo mais que seja necessário à participação de nossa empresa na Licitação.</w:t>
      </w:r>
    </w:p>
    <w:p w:rsidR="00D14E4B" w:rsidRPr="00363490" w:rsidRDefault="00D14E4B" w:rsidP="00D14E4B">
      <w:pPr>
        <w:jc w:val="center"/>
        <w:rPr>
          <w:rFonts w:ascii="HelveticaNeueLT Pro 55 Roman" w:hAnsi="HelveticaNeueLT Pro 55 Roman"/>
          <w:sz w:val="18"/>
          <w:szCs w:val="18"/>
        </w:rPr>
      </w:pPr>
    </w:p>
    <w:p w:rsidR="00D14E4B" w:rsidRPr="00363490" w:rsidRDefault="00D14E4B" w:rsidP="00D14E4B">
      <w:pPr>
        <w:jc w:val="center"/>
        <w:rPr>
          <w:rFonts w:ascii="HelveticaNeueLT Pro 55 Roman" w:hAnsi="HelveticaNeueLT Pro 55 Roman"/>
          <w:sz w:val="18"/>
          <w:szCs w:val="18"/>
        </w:rPr>
      </w:pPr>
    </w:p>
    <w:p w:rsidR="00D14E4B" w:rsidRPr="00363490" w:rsidRDefault="00D14E4B" w:rsidP="00D14E4B">
      <w:pPr>
        <w:jc w:val="center"/>
        <w:rPr>
          <w:rFonts w:ascii="HelveticaNeueLT Pro 55 Roman" w:hAnsi="HelveticaNeueLT Pro 55 Roman"/>
          <w:sz w:val="18"/>
          <w:szCs w:val="18"/>
        </w:rPr>
      </w:pPr>
    </w:p>
    <w:p w:rsidR="00D14E4B" w:rsidRPr="00363490" w:rsidRDefault="00D14E4B" w:rsidP="00D14E4B">
      <w:pPr>
        <w:jc w:val="center"/>
        <w:rPr>
          <w:rFonts w:ascii="HelveticaNeueLT Pro 55 Roman" w:hAnsi="HelveticaNeueLT Pro 55 Roman"/>
          <w:sz w:val="18"/>
          <w:szCs w:val="18"/>
        </w:rPr>
      </w:pPr>
      <w:r w:rsidRPr="00363490">
        <w:rPr>
          <w:rFonts w:ascii="HelveticaNeueLT Pro 55 Roman" w:hAnsi="HelveticaNeueLT Pro 55 Roman"/>
          <w:sz w:val="18"/>
          <w:szCs w:val="18"/>
        </w:rPr>
        <w:t>Cidade, ________ de __________________de 201</w:t>
      </w:r>
      <w:r w:rsidR="000E6B51" w:rsidRPr="00363490">
        <w:rPr>
          <w:rFonts w:ascii="HelveticaNeueLT Pro 55 Roman" w:hAnsi="HelveticaNeueLT Pro 55 Roman"/>
          <w:sz w:val="18"/>
          <w:szCs w:val="18"/>
        </w:rPr>
        <w:t>9</w:t>
      </w:r>
      <w:r w:rsidRPr="00363490">
        <w:rPr>
          <w:rFonts w:ascii="HelveticaNeueLT Pro 55 Roman" w:hAnsi="HelveticaNeueLT Pro 55 Roman"/>
          <w:sz w:val="18"/>
          <w:szCs w:val="18"/>
        </w:rPr>
        <w:t>.</w:t>
      </w:r>
    </w:p>
    <w:p w:rsidR="00D14E4B" w:rsidRPr="00363490" w:rsidRDefault="00D14E4B" w:rsidP="00D14E4B">
      <w:pPr>
        <w:jc w:val="center"/>
        <w:rPr>
          <w:rFonts w:ascii="HelveticaNeueLT Pro 55 Roman" w:hAnsi="HelveticaNeueLT Pro 55 Roman"/>
          <w:sz w:val="18"/>
          <w:szCs w:val="18"/>
        </w:rPr>
      </w:pPr>
    </w:p>
    <w:p w:rsidR="00D14E4B" w:rsidRPr="00363490" w:rsidRDefault="00D14E4B" w:rsidP="00D14E4B">
      <w:pPr>
        <w:jc w:val="center"/>
        <w:rPr>
          <w:rFonts w:ascii="HelveticaNeueLT Pro 55 Roman" w:hAnsi="HelveticaNeueLT Pro 55 Roman"/>
          <w:sz w:val="18"/>
          <w:szCs w:val="18"/>
        </w:rPr>
      </w:pPr>
    </w:p>
    <w:p w:rsidR="00D14E4B" w:rsidRPr="00363490" w:rsidRDefault="00D14E4B" w:rsidP="00D14E4B">
      <w:pPr>
        <w:jc w:val="center"/>
        <w:rPr>
          <w:rFonts w:ascii="HelveticaNeueLT Pro 55 Roman" w:hAnsi="HelveticaNeueLT Pro 55 Roman"/>
          <w:sz w:val="18"/>
          <w:szCs w:val="18"/>
        </w:rPr>
      </w:pPr>
    </w:p>
    <w:p w:rsidR="00D14E4B" w:rsidRPr="00363490" w:rsidRDefault="00D14E4B" w:rsidP="00D14E4B">
      <w:pPr>
        <w:jc w:val="center"/>
        <w:rPr>
          <w:rFonts w:ascii="HelveticaNeueLT Pro 55 Roman" w:hAnsi="HelveticaNeueLT Pro 55 Roman"/>
          <w:sz w:val="18"/>
          <w:szCs w:val="18"/>
        </w:rPr>
      </w:pPr>
    </w:p>
    <w:p w:rsidR="00D14E4B" w:rsidRPr="00363490" w:rsidRDefault="00D14E4B" w:rsidP="00D14E4B">
      <w:pPr>
        <w:jc w:val="center"/>
        <w:rPr>
          <w:rFonts w:ascii="HelveticaNeueLT Pro 55 Roman" w:hAnsi="HelveticaNeueLT Pro 55 Roman"/>
          <w:sz w:val="18"/>
          <w:szCs w:val="18"/>
        </w:rPr>
      </w:pPr>
    </w:p>
    <w:p w:rsidR="00D14E4B" w:rsidRPr="00363490" w:rsidRDefault="00D14E4B" w:rsidP="00D14E4B">
      <w:pPr>
        <w:jc w:val="center"/>
        <w:rPr>
          <w:rFonts w:ascii="HelveticaNeueLT Pro 55 Roman" w:hAnsi="HelveticaNeueLT Pro 55 Roman"/>
          <w:sz w:val="18"/>
          <w:szCs w:val="18"/>
        </w:rPr>
      </w:pPr>
      <w:r w:rsidRPr="00363490">
        <w:rPr>
          <w:rFonts w:ascii="HelveticaNeueLT Pro 55 Roman" w:hAnsi="HelveticaNeueLT Pro 55 Roman"/>
          <w:sz w:val="18"/>
          <w:szCs w:val="18"/>
        </w:rPr>
        <w:t>_________________________________________</w:t>
      </w:r>
    </w:p>
    <w:p w:rsidR="00D14E4B" w:rsidRPr="00363490" w:rsidRDefault="00D14E4B" w:rsidP="00D14E4B">
      <w:pPr>
        <w:jc w:val="center"/>
        <w:rPr>
          <w:rFonts w:ascii="HelveticaNeueLT Pro 55 Roman" w:hAnsi="HelveticaNeueLT Pro 55 Roman"/>
          <w:sz w:val="18"/>
          <w:szCs w:val="18"/>
        </w:rPr>
      </w:pPr>
      <w:r w:rsidRPr="00363490">
        <w:rPr>
          <w:rFonts w:ascii="HelveticaNeueLT Pro 55 Roman" w:hAnsi="HelveticaNeueLT Pro 55 Roman"/>
          <w:sz w:val="18"/>
          <w:szCs w:val="18"/>
        </w:rPr>
        <w:t>Nome e assinatura do responsável legal pela empresa</w:t>
      </w:r>
    </w:p>
    <w:p w:rsidR="00D14E4B" w:rsidRPr="00363490" w:rsidRDefault="00D14E4B" w:rsidP="00D14E4B">
      <w:pPr>
        <w:pStyle w:val="Corpodetexto"/>
        <w:ind w:left="4950" w:hanging="4950"/>
        <w:jc w:val="center"/>
        <w:rPr>
          <w:rFonts w:ascii="HelveticaNeueLT Pro 55 Roman" w:hAnsi="HelveticaNeueLT Pro 55 Roman"/>
          <w:sz w:val="18"/>
          <w:szCs w:val="18"/>
        </w:rPr>
      </w:pPr>
    </w:p>
    <w:p w:rsidR="00D14E4B" w:rsidRPr="00363490" w:rsidRDefault="00D14E4B" w:rsidP="00D14E4B">
      <w:pPr>
        <w:pStyle w:val="Corpodetexto"/>
        <w:jc w:val="center"/>
        <w:rPr>
          <w:rFonts w:ascii="HelveticaNeueLT Pro 55 Roman" w:hAnsi="HelveticaNeueLT Pro 55 Roman"/>
          <w:b/>
          <w:sz w:val="18"/>
          <w:szCs w:val="18"/>
          <w:u w:val="single"/>
        </w:rPr>
      </w:pPr>
      <w:r w:rsidRPr="00363490">
        <w:rPr>
          <w:rFonts w:ascii="HelveticaNeueLT Pro 55 Roman" w:hAnsi="HelveticaNeueLT Pro 55 Roman"/>
          <w:b/>
          <w:sz w:val="18"/>
          <w:szCs w:val="18"/>
        </w:rPr>
        <w:br w:type="page"/>
      </w:r>
      <w:r w:rsidRPr="00363490">
        <w:rPr>
          <w:rFonts w:ascii="HelveticaNeueLT Pro 55 Roman" w:hAnsi="HelveticaNeueLT Pro 55 Roman"/>
          <w:b/>
          <w:sz w:val="18"/>
          <w:szCs w:val="18"/>
          <w:u w:val="single"/>
        </w:rPr>
        <w:lastRenderedPageBreak/>
        <w:t>ANEXO V</w:t>
      </w:r>
    </w:p>
    <w:p w:rsidR="00D14E4B" w:rsidRPr="00363490" w:rsidRDefault="00D14E4B" w:rsidP="00D14E4B">
      <w:pPr>
        <w:pStyle w:val="Corpodetexto"/>
        <w:ind w:left="4950" w:hanging="4950"/>
        <w:jc w:val="center"/>
        <w:rPr>
          <w:rFonts w:ascii="HelveticaNeueLT Pro 55 Roman" w:hAnsi="HelveticaNeueLT Pro 55 Roman"/>
          <w:sz w:val="18"/>
          <w:szCs w:val="18"/>
        </w:rPr>
      </w:pPr>
    </w:p>
    <w:p w:rsidR="00D14E4B" w:rsidRPr="00363490" w:rsidRDefault="00D14E4B" w:rsidP="00D14E4B">
      <w:pPr>
        <w:jc w:val="center"/>
        <w:rPr>
          <w:rFonts w:ascii="HelveticaNeueLT Pro 55 Roman" w:hAnsi="HelveticaNeueLT Pro 55 Roman"/>
          <w:b/>
          <w:sz w:val="18"/>
          <w:szCs w:val="18"/>
          <w:u w:val="single"/>
        </w:rPr>
      </w:pPr>
      <w:r w:rsidRPr="00363490">
        <w:rPr>
          <w:rFonts w:ascii="HelveticaNeueLT Pro 55 Roman" w:hAnsi="HelveticaNeueLT Pro 55 Roman"/>
          <w:b/>
          <w:sz w:val="18"/>
          <w:szCs w:val="18"/>
          <w:u w:val="single"/>
        </w:rPr>
        <w:t>MODELO DE DECLARAÇÃO DE ACEITAÇÃO DO EDITAL, CONHECIMENTO DA MINUTA DO CONTRATO E INEXISTÊNCIA DE FATO IMPEDITIVO</w:t>
      </w:r>
    </w:p>
    <w:p w:rsidR="00D14E4B" w:rsidRPr="00363490" w:rsidRDefault="00D14E4B" w:rsidP="00D14E4B">
      <w:pPr>
        <w:jc w:val="center"/>
        <w:rPr>
          <w:rFonts w:ascii="HelveticaNeueLT Pro 55 Roman" w:hAnsi="HelveticaNeueLT Pro 55 Roman"/>
          <w:b/>
          <w:sz w:val="18"/>
          <w:szCs w:val="18"/>
        </w:rPr>
      </w:pPr>
      <w:r w:rsidRPr="00363490">
        <w:rPr>
          <w:rFonts w:ascii="HelveticaNeueLT Pro 55 Roman" w:hAnsi="HelveticaNeueLT Pro 55 Roman"/>
          <w:b/>
          <w:sz w:val="18"/>
          <w:szCs w:val="18"/>
        </w:rPr>
        <w:t>(PAPEL TIMBRADO DA EMPRESA)</w:t>
      </w:r>
    </w:p>
    <w:p w:rsidR="00D14E4B" w:rsidRPr="00363490" w:rsidRDefault="00D14E4B" w:rsidP="00D14E4B">
      <w:pPr>
        <w:pStyle w:val="TextosemFormatao"/>
        <w:jc w:val="center"/>
        <w:rPr>
          <w:rFonts w:ascii="HelveticaNeueLT Pro 55 Roman" w:hAnsi="HelveticaNeueLT Pro 55 Roman" w:cs="Times New Roman"/>
          <w:sz w:val="18"/>
          <w:szCs w:val="18"/>
        </w:rPr>
      </w:pPr>
    </w:p>
    <w:p w:rsidR="00D14E4B" w:rsidRPr="00363490" w:rsidRDefault="00D14E4B" w:rsidP="00D14E4B">
      <w:pPr>
        <w:pStyle w:val="TextosemFormatao"/>
        <w:jc w:val="center"/>
        <w:rPr>
          <w:rFonts w:ascii="HelveticaNeueLT Pro 55 Roman" w:hAnsi="HelveticaNeueLT Pro 55 Roman" w:cs="Times New Roman"/>
          <w:sz w:val="18"/>
          <w:szCs w:val="18"/>
        </w:rPr>
      </w:pPr>
    </w:p>
    <w:p w:rsidR="00D14E4B" w:rsidRPr="00363490" w:rsidRDefault="00D14E4B" w:rsidP="00D14E4B">
      <w:pPr>
        <w:pStyle w:val="TextosemFormatao"/>
        <w:jc w:val="center"/>
        <w:rPr>
          <w:rFonts w:ascii="HelveticaNeueLT Pro 55 Roman" w:hAnsi="HelveticaNeueLT Pro 55 Roman" w:cs="Times New Roman"/>
          <w:sz w:val="18"/>
          <w:szCs w:val="18"/>
        </w:rPr>
      </w:pPr>
    </w:p>
    <w:p w:rsidR="00D14E4B" w:rsidRPr="00363490" w:rsidRDefault="00D14E4B" w:rsidP="00D14E4B">
      <w:pPr>
        <w:pStyle w:val="TextosemFormatao"/>
        <w:jc w:val="center"/>
        <w:rPr>
          <w:rFonts w:ascii="HelveticaNeueLT Pro 55 Roman" w:hAnsi="HelveticaNeueLT Pro 55 Roman" w:cs="Times New Roman"/>
          <w:sz w:val="18"/>
          <w:szCs w:val="18"/>
        </w:rPr>
      </w:pPr>
    </w:p>
    <w:p w:rsidR="00D14E4B" w:rsidRPr="00363490" w:rsidRDefault="00D14E4B" w:rsidP="00D14E4B">
      <w:pPr>
        <w:pStyle w:val="TextosemFormatao"/>
        <w:jc w:val="center"/>
        <w:rPr>
          <w:rFonts w:ascii="HelveticaNeueLT Pro 55 Roman" w:hAnsi="HelveticaNeueLT Pro 55 Roman" w:cs="Times New Roman"/>
          <w:sz w:val="18"/>
          <w:szCs w:val="18"/>
        </w:rPr>
      </w:pPr>
    </w:p>
    <w:p w:rsidR="00D14E4B" w:rsidRPr="00363490" w:rsidRDefault="00D14E4B" w:rsidP="00D14E4B">
      <w:pPr>
        <w:pStyle w:val="TextosemFormatao"/>
        <w:jc w:val="center"/>
        <w:rPr>
          <w:rFonts w:ascii="HelveticaNeueLT Pro 55 Roman" w:hAnsi="HelveticaNeueLT Pro 55 Roman" w:cs="Times New Roman"/>
          <w:sz w:val="18"/>
          <w:szCs w:val="18"/>
        </w:rPr>
      </w:pPr>
    </w:p>
    <w:p w:rsidR="00D14E4B" w:rsidRPr="00363490" w:rsidRDefault="00D14E4B" w:rsidP="000E6B51">
      <w:pPr>
        <w:pStyle w:val="Corpodetexto"/>
        <w:spacing w:line="360" w:lineRule="auto"/>
        <w:ind w:left="142"/>
        <w:rPr>
          <w:rFonts w:ascii="HelveticaNeueLT Pro 55 Roman" w:hAnsi="HelveticaNeueLT Pro 55 Roman"/>
          <w:b/>
          <w:sz w:val="18"/>
          <w:szCs w:val="18"/>
        </w:rPr>
      </w:pPr>
      <w:r w:rsidRPr="00363490">
        <w:rPr>
          <w:rFonts w:ascii="HelveticaNeueLT Pro 55 Roman" w:hAnsi="HelveticaNeueLT Pro 55 Roman"/>
          <w:sz w:val="18"/>
          <w:szCs w:val="18"/>
        </w:rPr>
        <w:t>A empresa ____________________________, CNPJ nº ________________, por seu representante legal abaixo assinado, declara para todos os fins de direito que recebeu todos os documentos, tomou conhecimento, aceita e concorda integralmente, sem restrições, com todas as condições do Edital da Licitação na modalidade Concorrência nº _______________ e seus anexos. Declara, do mesmo modo, ter recebido, de forma tempestiva e satisfatória, as informações e os esclarecimentos que julgam necessários e que possam, de qualquer forma, influir sobre o custo, apresentação de documentos, preparação de propostas e execução do objeto da presente licitação, bem como declara que até a presente data não tem qualquer impedimento legal para licitar e contratar com o SENAC/RO, ciente da obrigatoriedade de declarar ocorrências</w:t>
      </w:r>
      <w:r w:rsidR="000E6B51" w:rsidRPr="00363490">
        <w:rPr>
          <w:rFonts w:ascii="HelveticaNeueLT Pro 55 Roman" w:hAnsi="HelveticaNeueLT Pro 55 Roman"/>
          <w:sz w:val="18"/>
          <w:szCs w:val="18"/>
        </w:rPr>
        <w:t>.</w:t>
      </w:r>
    </w:p>
    <w:p w:rsidR="00D14E4B" w:rsidRPr="00363490" w:rsidRDefault="00D14E4B" w:rsidP="00D14E4B">
      <w:pPr>
        <w:pStyle w:val="Corpodetexto"/>
        <w:jc w:val="center"/>
        <w:rPr>
          <w:rFonts w:ascii="HelveticaNeueLT Pro 55 Roman" w:hAnsi="HelveticaNeueLT Pro 55 Roman"/>
          <w:sz w:val="18"/>
          <w:szCs w:val="18"/>
        </w:rPr>
      </w:pPr>
    </w:p>
    <w:p w:rsidR="00D14E4B" w:rsidRPr="00363490" w:rsidRDefault="00D14E4B" w:rsidP="00D14E4B">
      <w:pPr>
        <w:pStyle w:val="Corpodetexto"/>
        <w:ind w:left="4950" w:hanging="4950"/>
        <w:jc w:val="center"/>
        <w:rPr>
          <w:rFonts w:ascii="HelveticaNeueLT Pro 55 Roman" w:hAnsi="HelveticaNeueLT Pro 55 Roman"/>
          <w:sz w:val="18"/>
          <w:szCs w:val="18"/>
        </w:rPr>
      </w:pPr>
    </w:p>
    <w:p w:rsidR="00D14E4B" w:rsidRPr="00363490" w:rsidRDefault="00D14E4B" w:rsidP="00D14E4B">
      <w:pPr>
        <w:pStyle w:val="Corpodetexto"/>
        <w:ind w:left="4950" w:hanging="4950"/>
        <w:jc w:val="center"/>
        <w:rPr>
          <w:rFonts w:ascii="HelveticaNeueLT Pro 55 Roman" w:hAnsi="HelveticaNeueLT Pro 55 Roman"/>
          <w:b/>
          <w:sz w:val="18"/>
          <w:szCs w:val="18"/>
        </w:rPr>
      </w:pPr>
      <w:r w:rsidRPr="00363490">
        <w:rPr>
          <w:rFonts w:ascii="HelveticaNeueLT Pro 55 Roman" w:hAnsi="HelveticaNeueLT Pro 55 Roman"/>
          <w:b/>
          <w:sz w:val="18"/>
          <w:szCs w:val="18"/>
        </w:rPr>
        <w:t>Cidade, ________ de __________________de 201</w:t>
      </w:r>
      <w:r w:rsidR="000E6B51" w:rsidRPr="00363490">
        <w:rPr>
          <w:rFonts w:ascii="HelveticaNeueLT Pro 55 Roman" w:hAnsi="HelveticaNeueLT Pro 55 Roman"/>
          <w:b/>
          <w:sz w:val="18"/>
          <w:szCs w:val="18"/>
        </w:rPr>
        <w:t>9</w:t>
      </w:r>
      <w:r w:rsidRPr="00363490">
        <w:rPr>
          <w:rFonts w:ascii="HelveticaNeueLT Pro 55 Roman" w:hAnsi="HelveticaNeueLT Pro 55 Roman"/>
          <w:b/>
          <w:sz w:val="18"/>
          <w:szCs w:val="18"/>
        </w:rPr>
        <w:t>.</w:t>
      </w:r>
    </w:p>
    <w:p w:rsidR="00D14E4B" w:rsidRPr="00363490" w:rsidRDefault="00D14E4B" w:rsidP="00D14E4B">
      <w:pPr>
        <w:pStyle w:val="Corpodetexto"/>
        <w:ind w:left="4950" w:hanging="4950"/>
        <w:jc w:val="center"/>
        <w:rPr>
          <w:rFonts w:ascii="HelveticaNeueLT Pro 55 Roman" w:hAnsi="HelveticaNeueLT Pro 55 Roman"/>
          <w:sz w:val="18"/>
          <w:szCs w:val="18"/>
        </w:rPr>
      </w:pPr>
    </w:p>
    <w:p w:rsidR="00D14E4B" w:rsidRPr="00363490" w:rsidRDefault="00D14E4B" w:rsidP="00D14E4B">
      <w:pPr>
        <w:pStyle w:val="Corpodetexto"/>
        <w:ind w:left="4950" w:hanging="4950"/>
        <w:jc w:val="center"/>
        <w:rPr>
          <w:rFonts w:ascii="HelveticaNeueLT Pro 55 Roman" w:hAnsi="HelveticaNeueLT Pro 55 Roman"/>
          <w:sz w:val="18"/>
          <w:szCs w:val="18"/>
        </w:rPr>
      </w:pPr>
    </w:p>
    <w:p w:rsidR="00D14E4B" w:rsidRPr="00363490" w:rsidRDefault="00D14E4B" w:rsidP="00D14E4B">
      <w:pPr>
        <w:pStyle w:val="Corpodetexto"/>
        <w:ind w:left="4950" w:hanging="4950"/>
        <w:jc w:val="center"/>
        <w:rPr>
          <w:rFonts w:ascii="HelveticaNeueLT Pro 55 Roman" w:hAnsi="HelveticaNeueLT Pro 55 Roman"/>
          <w:sz w:val="18"/>
          <w:szCs w:val="18"/>
        </w:rPr>
      </w:pPr>
    </w:p>
    <w:p w:rsidR="00D14E4B" w:rsidRPr="00363490" w:rsidRDefault="00D14E4B" w:rsidP="00D14E4B">
      <w:pPr>
        <w:pStyle w:val="Corpodetexto"/>
        <w:ind w:left="4950" w:hanging="4950"/>
        <w:jc w:val="center"/>
        <w:rPr>
          <w:rFonts w:ascii="HelveticaNeueLT Pro 55 Roman" w:hAnsi="HelveticaNeueLT Pro 55 Roman"/>
          <w:b/>
          <w:sz w:val="18"/>
          <w:szCs w:val="18"/>
        </w:rPr>
      </w:pPr>
      <w:r w:rsidRPr="00363490">
        <w:rPr>
          <w:rFonts w:ascii="HelveticaNeueLT Pro 55 Roman" w:hAnsi="HelveticaNeueLT Pro 55 Roman"/>
          <w:b/>
          <w:sz w:val="18"/>
          <w:szCs w:val="18"/>
        </w:rPr>
        <w:t>_________________________________________</w:t>
      </w:r>
    </w:p>
    <w:p w:rsidR="00D14E4B" w:rsidRPr="00363490" w:rsidRDefault="00D14E4B" w:rsidP="00D14E4B">
      <w:pPr>
        <w:pStyle w:val="Corpodetexto"/>
        <w:ind w:left="4950" w:hanging="4950"/>
        <w:jc w:val="center"/>
        <w:rPr>
          <w:rFonts w:ascii="HelveticaNeueLT Pro 55 Roman" w:hAnsi="HelveticaNeueLT Pro 55 Roman"/>
          <w:b/>
          <w:sz w:val="18"/>
          <w:szCs w:val="18"/>
        </w:rPr>
      </w:pPr>
      <w:r w:rsidRPr="00363490">
        <w:rPr>
          <w:rFonts w:ascii="HelveticaNeueLT Pro 55 Roman" w:hAnsi="HelveticaNeueLT Pro 55 Roman"/>
          <w:b/>
          <w:sz w:val="18"/>
          <w:szCs w:val="18"/>
        </w:rPr>
        <w:t>Nome e assinatura do responsável legal pela empresa</w:t>
      </w:r>
    </w:p>
    <w:p w:rsidR="00D14E4B" w:rsidRPr="00363490" w:rsidRDefault="00D14E4B" w:rsidP="00D14E4B">
      <w:pPr>
        <w:rPr>
          <w:rFonts w:ascii="HelveticaNeueLT Pro 55 Roman" w:hAnsi="HelveticaNeueLT Pro 55 Roman"/>
          <w:sz w:val="18"/>
          <w:szCs w:val="18"/>
        </w:rPr>
      </w:pPr>
    </w:p>
    <w:p w:rsidR="00D14E4B" w:rsidRPr="00363490" w:rsidRDefault="00D14E4B" w:rsidP="00D14E4B">
      <w:pPr>
        <w:jc w:val="center"/>
        <w:rPr>
          <w:rFonts w:ascii="HelveticaNeueLT Pro 55 Roman" w:hAnsi="HelveticaNeueLT Pro 55 Roman"/>
          <w:b/>
          <w:sz w:val="18"/>
          <w:szCs w:val="18"/>
          <w:u w:val="single"/>
        </w:rPr>
      </w:pPr>
      <w:r w:rsidRPr="00363490">
        <w:rPr>
          <w:rFonts w:ascii="HelveticaNeueLT Pro 55 Roman" w:hAnsi="HelveticaNeueLT Pro 55 Roman"/>
          <w:sz w:val="18"/>
          <w:szCs w:val="18"/>
        </w:rPr>
        <w:br w:type="page"/>
      </w:r>
      <w:r w:rsidRPr="00363490">
        <w:rPr>
          <w:rFonts w:ascii="HelveticaNeueLT Pro 55 Roman" w:hAnsi="HelveticaNeueLT Pro 55 Roman"/>
          <w:b/>
          <w:sz w:val="18"/>
          <w:szCs w:val="18"/>
          <w:u w:val="single"/>
        </w:rPr>
        <w:lastRenderedPageBreak/>
        <w:t>ANEXO VI</w:t>
      </w:r>
    </w:p>
    <w:p w:rsidR="00D14E4B" w:rsidRPr="00363490" w:rsidRDefault="00D14E4B" w:rsidP="00D14E4B">
      <w:pPr>
        <w:jc w:val="center"/>
        <w:rPr>
          <w:rFonts w:ascii="HelveticaNeueLT Pro 55 Roman" w:hAnsi="HelveticaNeueLT Pro 55 Roman"/>
          <w:b/>
          <w:sz w:val="18"/>
          <w:szCs w:val="18"/>
        </w:rPr>
      </w:pPr>
    </w:p>
    <w:p w:rsidR="00D14E4B" w:rsidRPr="00363490" w:rsidRDefault="00D14E4B" w:rsidP="00D14E4B">
      <w:pPr>
        <w:jc w:val="center"/>
        <w:rPr>
          <w:rFonts w:ascii="HelveticaNeueLT Pro 55 Roman" w:hAnsi="HelveticaNeueLT Pro 55 Roman"/>
          <w:b/>
          <w:sz w:val="18"/>
          <w:szCs w:val="18"/>
          <w:u w:val="single"/>
        </w:rPr>
      </w:pPr>
      <w:r w:rsidRPr="00363490">
        <w:rPr>
          <w:rFonts w:ascii="HelveticaNeueLT Pro 55 Roman" w:hAnsi="HelveticaNeueLT Pro 55 Roman"/>
          <w:b/>
          <w:sz w:val="18"/>
          <w:szCs w:val="18"/>
          <w:u w:val="single"/>
        </w:rPr>
        <w:t>MODELO DE CARTA DE APRESENTAÇÃO DA PROPOSTA COMERCIAL</w:t>
      </w:r>
    </w:p>
    <w:p w:rsidR="00D14E4B" w:rsidRPr="00363490" w:rsidRDefault="00D14E4B" w:rsidP="00D14E4B">
      <w:pPr>
        <w:jc w:val="center"/>
        <w:rPr>
          <w:rFonts w:ascii="HelveticaNeueLT Pro 55 Roman" w:hAnsi="HelveticaNeueLT Pro 55 Roman"/>
          <w:b/>
          <w:sz w:val="18"/>
          <w:szCs w:val="18"/>
        </w:rPr>
      </w:pPr>
      <w:r w:rsidRPr="00363490">
        <w:rPr>
          <w:rFonts w:ascii="HelveticaNeueLT Pro 55 Roman" w:hAnsi="HelveticaNeueLT Pro 55 Roman"/>
          <w:b/>
          <w:sz w:val="18"/>
          <w:szCs w:val="18"/>
        </w:rPr>
        <w:t>(PAPEL TIMBRADO DA EMPRESA)</w:t>
      </w:r>
    </w:p>
    <w:p w:rsidR="00D14E4B" w:rsidRPr="00363490" w:rsidRDefault="00D14E4B" w:rsidP="00D14E4B">
      <w:pPr>
        <w:jc w:val="center"/>
        <w:rPr>
          <w:rFonts w:ascii="HelveticaNeueLT Pro 55 Roman" w:hAnsi="HelveticaNeueLT Pro 55 Roman"/>
          <w:sz w:val="18"/>
          <w:szCs w:val="18"/>
        </w:rPr>
      </w:pPr>
    </w:p>
    <w:p w:rsidR="00D14E4B" w:rsidRPr="00363490" w:rsidRDefault="00D14E4B" w:rsidP="00D14E4B">
      <w:pPr>
        <w:jc w:val="both"/>
        <w:rPr>
          <w:rFonts w:ascii="HelveticaNeueLT Pro 55 Roman" w:hAnsi="HelveticaNeueLT Pro 55 Roman"/>
          <w:sz w:val="18"/>
          <w:szCs w:val="18"/>
        </w:rPr>
      </w:pPr>
      <w:r w:rsidRPr="00363490">
        <w:rPr>
          <w:rFonts w:ascii="HelveticaNeueLT Pro 55 Roman" w:hAnsi="HelveticaNeueLT Pro 55 Roman"/>
          <w:sz w:val="18"/>
          <w:szCs w:val="18"/>
        </w:rPr>
        <w:t>Ao</w:t>
      </w:r>
    </w:p>
    <w:p w:rsidR="00D14E4B" w:rsidRPr="00363490" w:rsidRDefault="00D14E4B" w:rsidP="00D14E4B">
      <w:pPr>
        <w:jc w:val="both"/>
        <w:rPr>
          <w:rFonts w:ascii="HelveticaNeueLT Pro 55 Roman" w:hAnsi="HelveticaNeueLT Pro 55 Roman"/>
          <w:sz w:val="18"/>
          <w:szCs w:val="18"/>
        </w:rPr>
      </w:pPr>
      <w:r w:rsidRPr="00363490">
        <w:rPr>
          <w:rFonts w:ascii="HelveticaNeueLT Pro 55 Roman" w:hAnsi="HelveticaNeueLT Pro 55 Roman"/>
          <w:sz w:val="18"/>
          <w:szCs w:val="18"/>
        </w:rPr>
        <w:t>Serviço Nacional de Aprendizagem Comercial – SENAC</w:t>
      </w:r>
      <w:r w:rsidRPr="00363490">
        <w:rPr>
          <w:rFonts w:ascii="HelveticaNeueLT Pro 55 Roman" w:hAnsi="HelveticaNeueLT Pro 55 Roman"/>
          <w:b/>
          <w:sz w:val="18"/>
          <w:szCs w:val="18"/>
        </w:rPr>
        <w:t xml:space="preserve"> </w:t>
      </w:r>
      <w:r w:rsidRPr="00363490">
        <w:rPr>
          <w:rFonts w:ascii="HelveticaNeueLT Pro 55 Roman" w:hAnsi="HelveticaNeueLT Pro 55 Roman"/>
          <w:sz w:val="18"/>
          <w:szCs w:val="18"/>
        </w:rPr>
        <w:t>AR/RO</w:t>
      </w:r>
    </w:p>
    <w:p w:rsidR="00D14E4B" w:rsidRPr="00363490" w:rsidRDefault="00D14E4B" w:rsidP="00D14E4B">
      <w:pPr>
        <w:jc w:val="both"/>
        <w:rPr>
          <w:rFonts w:ascii="HelveticaNeueLT Pro 55 Roman" w:hAnsi="HelveticaNeueLT Pro 55 Roman"/>
          <w:sz w:val="18"/>
          <w:szCs w:val="18"/>
        </w:rPr>
      </w:pPr>
      <w:r w:rsidRPr="00363490">
        <w:rPr>
          <w:rFonts w:ascii="HelveticaNeueLT Pro 55 Roman" w:hAnsi="HelveticaNeueLT Pro 55 Roman"/>
          <w:sz w:val="18"/>
          <w:szCs w:val="18"/>
        </w:rPr>
        <w:t>Administração Regional de Rondônia</w:t>
      </w:r>
    </w:p>
    <w:p w:rsidR="00D14E4B" w:rsidRPr="00363490" w:rsidRDefault="00D14E4B" w:rsidP="00D14E4B">
      <w:pPr>
        <w:jc w:val="both"/>
        <w:rPr>
          <w:rFonts w:ascii="HelveticaNeueLT Pro 55 Roman" w:hAnsi="HelveticaNeueLT Pro 55 Roman"/>
          <w:sz w:val="18"/>
          <w:szCs w:val="18"/>
        </w:rPr>
      </w:pPr>
      <w:r w:rsidRPr="00363490">
        <w:rPr>
          <w:rFonts w:ascii="HelveticaNeueLT Pro 55 Roman" w:hAnsi="HelveticaNeueLT Pro 55 Roman"/>
          <w:sz w:val="18"/>
          <w:szCs w:val="18"/>
        </w:rPr>
        <w:t>Rua Tabajara, n° 539 – Panair – Porto Velho/RO</w:t>
      </w:r>
    </w:p>
    <w:p w:rsidR="00D14E4B" w:rsidRPr="00363490" w:rsidRDefault="00D14E4B" w:rsidP="00D14E4B">
      <w:pPr>
        <w:jc w:val="both"/>
        <w:rPr>
          <w:rFonts w:ascii="HelveticaNeueLT Pro 55 Roman" w:hAnsi="HelveticaNeueLT Pro 55 Roman"/>
          <w:sz w:val="18"/>
          <w:szCs w:val="18"/>
        </w:rPr>
      </w:pPr>
    </w:p>
    <w:p w:rsidR="00D14E4B" w:rsidRPr="00363490" w:rsidRDefault="00D14E4B" w:rsidP="00D14E4B">
      <w:pPr>
        <w:ind w:left="993" w:hanging="993"/>
        <w:jc w:val="both"/>
        <w:rPr>
          <w:rFonts w:ascii="HelveticaNeueLT Pro 55 Roman" w:hAnsi="HelveticaNeueLT Pro 55 Roman"/>
          <w:sz w:val="18"/>
          <w:szCs w:val="18"/>
        </w:rPr>
      </w:pPr>
      <w:r w:rsidRPr="00363490">
        <w:rPr>
          <w:rFonts w:ascii="HelveticaNeueLT Pro 55 Roman" w:hAnsi="HelveticaNeueLT Pro 55 Roman"/>
          <w:b/>
          <w:sz w:val="18"/>
          <w:szCs w:val="18"/>
        </w:rPr>
        <w:t>Assunto</w:t>
      </w:r>
      <w:r w:rsidRPr="00363490">
        <w:rPr>
          <w:rFonts w:ascii="HelveticaNeueLT Pro 55 Roman" w:hAnsi="HelveticaNeueLT Pro 55 Roman"/>
          <w:sz w:val="18"/>
          <w:szCs w:val="18"/>
        </w:rPr>
        <w:t xml:space="preserve">: Registro de Preços Para Aquisição de Materiais </w:t>
      </w:r>
      <w:r w:rsidR="000E6B51" w:rsidRPr="00363490">
        <w:rPr>
          <w:rFonts w:ascii="HelveticaNeueLT Pro 55 Roman" w:hAnsi="HelveticaNeueLT Pro 55 Roman"/>
          <w:sz w:val="18"/>
          <w:szCs w:val="18"/>
        </w:rPr>
        <w:t>d</w:t>
      </w:r>
      <w:r w:rsidRPr="00363490">
        <w:rPr>
          <w:rFonts w:ascii="HelveticaNeueLT Pro 55 Roman" w:hAnsi="HelveticaNeueLT Pro 55 Roman"/>
          <w:sz w:val="18"/>
          <w:szCs w:val="18"/>
        </w:rPr>
        <w:t xml:space="preserve">e </w:t>
      </w:r>
      <w:r w:rsidR="000E6B51" w:rsidRPr="00363490">
        <w:rPr>
          <w:rFonts w:ascii="HelveticaNeueLT Pro 55 Roman" w:hAnsi="HelveticaNeueLT Pro 55 Roman"/>
          <w:sz w:val="18"/>
          <w:szCs w:val="18"/>
        </w:rPr>
        <w:t>Expediente</w:t>
      </w:r>
      <w:r w:rsidRPr="00363490">
        <w:rPr>
          <w:rFonts w:ascii="HelveticaNeueLT Pro 55 Roman" w:hAnsi="HelveticaNeueLT Pro 55 Roman"/>
          <w:sz w:val="18"/>
          <w:szCs w:val="18"/>
        </w:rPr>
        <w:t xml:space="preserve"> </w:t>
      </w:r>
    </w:p>
    <w:p w:rsidR="00D14E4B" w:rsidRPr="00363490" w:rsidRDefault="00D14E4B" w:rsidP="00D14E4B">
      <w:pPr>
        <w:ind w:left="284" w:hanging="284"/>
        <w:jc w:val="both"/>
        <w:rPr>
          <w:rFonts w:ascii="HelveticaNeueLT Pro 55 Roman" w:hAnsi="HelveticaNeueLT Pro 55 Roman"/>
          <w:sz w:val="18"/>
          <w:szCs w:val="18"/>
        </w:rPr>
      </w:pPr>
    </w:p>
    <w:p w:rsidR="00D14E4B" w:rsidRPr="00363490" w:rsidRDefault="00D14E4B" w:rsidP="00D14E4B">
      <w:pPr>
        <w:ind w:left="284" w:hanging="284"/>
        <w:jc w:val="both"/>
        <w:rPr>
          <w:rFonts w:ascii="HelveticaNeueLT Pro 55 Roman" w:hAnsi="HelveticaNeueLT Pro 55 Roman"/>
          <w:sz w:val="18"/>
          <w:szCs w:val="18"/>
        </w:rPr>
      </w:pPr>
      <w:r w:rsidRPr="00363490">
        <w:rPr>
          <w:rFonts w:ascii="HelveticaNeueLT Pro 55 Roman" w:hAnsi="HelveticaNeueLT Pro 55 Roman"/>
          <w:sz w:val="18"/>
          <w:szCs w:val="18"/>
        </w:rPr>
        <w:t>1.</w:t>
      </w:r>
      <w:r w:rsidRPr="00363490">
        <w:rPr>
          <w:rFonts w:ascii="HelveticaNeueLT Pro 55 Roman" w:hAnsi="HelveticaNeueLT Pro 55 Roman"/>
          <w:sz w:val="18"/>
          <w:szCs w:val="18"/>
        </w:rPr>
        <w:tab/>
        <w:t>Em resposta a Concorrência SENAC nº. 001/201</w:t>
      </w:r>
      <w:r w:rsidR="000E6B51" w:rsidRPr="00363490">
        <w:rPr>
          <w:rFonts w:ascii="HelveticaNeueLT Pro 55 Roman" w:hAnsi="HelveticaNeueLT Pro 55 Roman"/>
          <w:sz w:val="18"/>
          <w:szCs w:val="18"/>
        </w:rPr>
        <w:t>9</w:t>
      </w:r>
      <w:r w:rsidRPr="00363490">
        <w:rPr>
          <w:rFonts w:ascii="HelveticaNeueLT Pro 55 Roman" w:hAnsi="HelveticaNeueLT Pro 55 Roman"/>
          <w:sz w:val="18"/>
          <w:szCs w:val="18"/>
        </w:rPr>
        <w:t>, o abaixo assinado declara, pelo presente, ter recebido e cuidadosamente, examinado os documentos da Concorrência nº. 001/201</w:t>
      </w:r>
      <w:r w:rsidR="000E6B51" w:rsidRPr="00363490">
        <w:rPr>
          <w:rFonts w:ascii="HelveticaNeueLT Pro 55 Roman" w:hAnsi="HelveticaNeueLT Pro 55 Roman"/>
          <w:sz w:val="18"/>
          <w:szCs w:val="18"/>
        </w:rPr>
        <w:t>9</w:t>
      </w:r>
      <w:r w:rsidRPr="00363490">
        <w:rPr>
          <w:rFonts w:ascii="HelveticaNeueLT Pro 55 Roman" w:hAnsi="HelveticaNeueLT Pro 55 Roman"/>
          <w:b/>
          <w:sz w:val="18"/>
          <w:szCs w:val="18"/>
        </w:rPr>
        <w:t>.</w:t>
      </w:r>
      <w:r w:rsidRPr="00363490">
        <w:rPr>
          <w:rFonts w:ascii="HelveticaNeueLT Pro 55 Roman" w:hAnsi="HelveticaNeueLT Pro 55 Roman"/>
          <w:sz w:val="18"/>
          <w:szCs w:val="18"/>
        </w:rPr>
        <w:t xml:space="preserve"> Declara ainda ter integralmente compreendido e aceito as condições estabelecidas e que, assinando esta carta, desiste de quaisquer direitos e reclamações por incompreensão de tais documentos.</w:t>
      </w:r>
    </w:p>
    <w:p w:rsidR="00D14E4B" w:rsidRPr="00363490" w:rsidRDefault="00D14E4B" w:rsidP="00D14E4B">
      <w:pPr>
        <w:ind w:left="284" w:hanging="284"/>
        <w:jc w:val="both"/>
        <w:rPr>
          <w:rFonts w:ascii="HelveticaNeueLT Pro 55 Roman" w:hAnsi="HelveticaNeueLT Pro 55 Roman"/>
          <w:sz w:val="18"/>
          <w:szCs w:val="18"/>
        </w:rPr>
      </w:pPr>
    </w:p>
    <w:p w:rsidR="00D14E4B" w:rsidRPr="00363490" w:rsidRDefault="00D14E4B" w:rsidP="00D14E4B">
      <w:pPr>
        <w:ind w:left="284" w:hanging="284"/>
        <w:jc w:val="both"/>
        <w:rPr>
          <w:rFonts w:ascii="HelveticaNeueLT Pro 55 Roman" w:hAnsi="HelveticaNeueLT Pro 55 Roman"/>
          <w:sz w:val="18"/>
          <w:szCs w:val="18"/>
        </w:rPr>
      </w:pPr>
      <w:r w:rsidRPr="00363490">
        <w:rPr>
          <w:rFonts w:ascii="HelveticaNeueLT Pro 55 Roman" w:hAnsi="HelveticaNeueLT Pro 55 Roman"/>
          <w:sz w:val="18"/>
          <w:szCs w:val="18"/>
        </w:rPr>
        <w:t>2.</w:t>
      </w:r>
      <w:r w:rsidRPr="00363490">
        <w:rPr>
          <w:rFonts w:ascii="HelveticaNeueLT Pro 55 Roman" w:hAnsi="HelveticaNeueLT Pro 55 Roman"/>
          <w:sz w:val="18"/>
          <w:szCs w:val="18"/>
        </w:rPr>
        <w:tab/>
        <w:t xml:space="preserve">O abaixo assinado declara estar ciente de que não lhe caberá direito a exigir do SENAC AR/RO nenhuma multa ou indenização financeira, caso o SENAC decida não </w:t>
      </w:r>
      <w:proofErr w:type="gramStart"/>
      <w:r w:rsidRPr="00363490">
        <w:rPr>
          <w:rFonts w:ascii="HelveticaNeueLT Pro 55 Roman" w:hAnsi="HelveticaNeueLT Pro 55 Roman"/>
          <w:sz w:val="18"/>
          <w:szCs w:val="18"/>
        </w:rPr>
        <w:t>contratá-lo</w:t>
      </w:r>
      <w:proofErr w:type="gramEnd"/>
      <w:r w:rsidRPr="00363490">
        <w:rPr>
          <w:rFonts w:ascii="HelveticaNeueLT Pro 55 Roman" w:hAnsi="HelveticaNeueLT Pro 55 Roman"/>
          <w:sz w:val="18"/>
          <w:szCs w:val="18"/>
        </w:rPr>
        <w:t>.</w:t>
      </w:r>
    </w:p>
    <w:p w:rsidR="00D14E4B" w:rsidRPr="00363490" w:rsidRDefault="00D14E4B" w:rsidP="00D14E4B">
      <w:pPr>
        <w:ind w:left="284" w:hanging="284"/>
        <w:jc w:val="both"/>
        <w:rPr>
          <w:rFonts w:ascii="HelveticaNeueLT Pro 55 Roman" w:hAnsi="HelveticaNeueLT Pro 55 Roman"/>
          <w:sz w:val="18"/>
          <w:szCs w:val="18"/>
        </w:rPr>
      </w:pPr>
    </w:p>
    <w:p w:rsidR="00D14E4B" w:rsidRPr="00363490" w:rsidRDefault="00D14E4B" w:rsidP="00D14E4B">
      <w:pPr>
        <w:ind w:left="284" w:hanging="284"/>
        <w:jc w:val="both"/>
        <w:rPr>
          <w:rFonts w:ascii="HelveticaNeueLT Pro 55 Roman" w:hAnsi="HelveticaNeueLT Pro 55 Roman"/>
          <w:sz w:val="18"/>
          <w:szCs w:val="18"/>
        </w:rPr>
      </w:pPr>
      <w:r w:rsidRPr="00363490">
        <w:rPr>
          <w:rFonts w:ascii="HelveticaNeueLT Pro 55 Roman" w:hAnsi="HelveticaNeueLT Pro 55 Roman"/>
          <w:sz w:val="18"/>
          <w:szCs w:val="18"/>
        </w:rPr>
        <w:t>3.</w:t>
      </w:r>
      <w:r w:rsidRPr="00363490">
        <w:rPr>
          <w:rFonts w:ascii="HelveticaNeueLT Pro 55 Roman" w:hAnsi="HelveticaNeueLT Pro 55 Roman"/>
          <w:sz w:val="18"/>
          <w:szCs w:val="18"/>
        </w:rPr>
        <w:tab/>
        <w:t>Ao submeter esta proposta, o abaixo assinado declara, finalmente, que as únicas pessoas ou organizações interessadas são o ali indicadas, e que nenhum preposto ou empregado do SENAC ou outra pessoa a seu serviço, tem interesse nesta proposta ou nos serviços a ela relativos, ou a qualquer parte do mesmo; que a proposta não está sendo oferecida em combinação com qualquer outro proponente; e que esta proposta é, sob todos os aspectos, justa e sem disparidade, fraude ou simulação.</w:t>
      </w:r>
    </w:p>
    <w:p w:rsidR="00D14E4B" w:rsidRPr="00363490" w:rsidRDefault="00D14E4B" w:rsidP="00D14E4B">
      <w:pPr>
        <w:ind w:left="284" w:hanging="284"/>
        <w:jc w:val="both"/>
        <w:rPr>
          <w:rFonts w:ascii="HelveticaNeueLT Pro 55 Roman" w:hAnsi="HelveticaNeueLT Pro 55 Roman"/>
          <w:sz w:val="18"/>
          <w:szCs w:val="18"/>
        </w:rPr>
      </w:pPr>
    </w:p>
    <w:p w:rsidR="00D14E4B" w:rsidRPr="00363490" w:rsidRDefault="00D14E4B" w:rsidP="00D14E4B">
      <w:pPr>
        <w:jc w:val="both"/>
        <w:rPr>
          <w:rFonts w:ascii="HelveticaNeueLT Pro 55 Roman" w:hAnsi="HelveticaNeueLT Pro 55 Roman"/>
          <w:sz w:val="18"/>
          <w:szCs w:val="18"/>
        </w:rPr>
      </w:pPr>
      <w:r w:rsidRPr="00363490">
        <w:rPr>
          <w:rFonts w:ascii="HelveticaNeueLT Pro 55 Roman" w:hAnsi="HelveticaNeueLT Pro 55 Roman"/>
          <w:sz w:val="18"/>
          <w:szCs w:val="18"/>
        </w:rPr>
        <w:t>4. O valor da proposta permanecerá fixo e irreajustável pelo prazo de 60 (sessenta) dias, a partir desta data, conforme segue:</w:t>
      </w:r>
    </w:p>
    <w:tbl>
      <w:tblPr>
        <w:tblW w:w="0" w:type="auto"/>
        <w:tblCellMar>
          <w:left w:w="70" w:type="dxa"/>
          <w:right w:w="70" w:type="dxa"/>
        </w:tblCellMar>
        <w:tblLook w:val="04A0" w:firstRow="1" w:lastRow="0" w:firstColumn="1" w:lastColumn="0" w:noHBand="0" w:noVBand="1"/>
      </w:tblPr>
      <w:tblGrid>
        <w:gridCol w:w="508"/>
        <w:gridCol w:w="691"/>
        <w:gridCol w:w="717"/>
        <w:gridCol w:w="4615"/>
        <w:gridCol w:w="665"/>
        <w:gridCol w:w="731"/>
      </w:tblGrid>
      <w:tr w:rsidR="00363490" w:rsidRPr="00363490" w:rsidTr="00363490">
        <w:trPr>
          <w:trHeight w:val="13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Qtd.</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Und.</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Descrição dos Produtos</w:t>
            </w:r>
          </w:p>
        </w:tc>
        <w:tc>
          <w:tcPr>
            <w:tcW w:w="0" w:type="auto"/>
            <w:tcBorders>
              <w:top w:val="single" w:sz="4" w:space="0" w:color="auto"/>
              <w:left w:val="single" w:sz="4" w:space="0" w:color="auto"/>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Marca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Média</w:t>
            </w:r>
          </w:p>
        </w:tc>
      </w:tr>
      <w:tr w:rsidR="00363490" w:rsidRPr="00363490" w:rsidTr="00363490">
        <w:trPr>
          <w:trHeight w:val="27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1</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Caixa</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 xml:space="preserve">Alfinete para Mapas N º 05 com 50 </w:t>
            </w:r>
            <w:proofErr w:type="spellStart"/>
            <w:r w:rsidRPr="00363490">
              <w:rPr>
                <w:rFonts w:ascii="HelveticaNeueLT Pro 55 Roman" w:hAnsi="HelveticaNeueLT Pro 55 Roman" w:cs="Arial"/>
                <w:sz w:val="18"/>
                <w:szCs w:val="18"/>
              </w:rPr>
              <w:t>und</w:t>
            </w:r>
            <w:proofErr w:type="spellEnd"/>
            <w:r w:rsidRPr="00363490">
              <w:rPr>
                <w:rFonts w:ascii="HelveticaNeueLT Pro 55 Roman" w:hAnsi="HelveticaNeueLT Pro 55 Roman" w:cs="Arial"/>
                <w:sz w:val="18"/>
                <w:szCs w:val="18"/>
              </w:rPr>
              <w:t>.</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R$ 6,37</w:t>
            </w:r>
          </w:p>
        </w:tc>
      </w:tr>
      <w:tr w:rsidR="00363490" w:rsidRPr="00363490" w:rsidTr="00363490">
        <w:trPr>
          <w:trHeight w:val="27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2</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Almofada para Carimbo</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R$ 6,28</w:t>
            </w:r>
          </w:p>
        </w:tc>
      </w:tr>
      <w:tr w:rsidR="00363490" w:rsidRPr="00363490" w:rsidTr="00363490">
        <w:trPr>
          <w:trHeight w:val="13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3</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Apontador pequeno simples</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R$ 0,95</w:t>
            </w:r>
          </w:p>
        </w:tc>
      </w:tr>
      <w:tr w:rsidR="00363490" w:rsidRPr="00363490" w:rsidTr="00363490">
        <w:trPr>
          <w:trHeight w:val="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4</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Pacote</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 xml:space="preserve">Balão, pacote com 50 unidades – Cores variadas </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R$ 8,72</w:t>
            </w:r>
          </w:p>
        </w:tc>
      </w:tr>
      <w:tr w:rsidR="00363490" w:rsidRPr="00363490" w:rsidTr="00363490">
        <w:trPr>
          <w:trHeight w:val="12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5</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20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Bandeja em Acrílico Expediente - Duplex</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R$ 53,22</w:t>
            </w:r>
          </w:p>
        </w:tc>
      </w:tr>
      <w:tr w:rsidR="00363490" w:rsidRPr="00363490" w:rsidTr="00363490">
        <w:trPr>
          <w:trHeight w:val="4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6</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80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Rolo</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Barbante 4x12, aprox. c/ 400 m</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R$ 17,26</w:t>
            </w:r>
          </w:p>
        </w:tc>
      </w:tr>
      <w:tr w:rsidR="00363490" w:rsidRPr="00363490" w:rsidTr="00363490">
        <w:trPr>
          <w:trHeight w:val="10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7</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120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Bastão grosso para pistola de cola quente</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R$ 1,61</w:t>
            </w:r>
          </w:p>
        </w:tc>
      </w:tr>
      <w:tr w:rsidR="00363490" w:rsidRPr="00363490" w:rsidTr="00363490">
        <w:trPr>
          <w:trHeight w:val="4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8</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20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Bateria 9 volts de alcalina</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R$ 12,49</w:t>
            </w:r>
          </w:p>
        </w:tc>
      </w:tr>
      <w:tr w:rsidR="00363490" w:rsidRPr="00363490" w:rsidTr="00363490">
        <w:trPr>
          <w:trHeight w:val="4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9</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15.000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Bloco</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Bloco de papel rascunho tamanho 15cm largura x 21cm altura</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R$ 3,29</w:t>
            </w:r>
          </w:p>
        </w:tc>
      </w:tr>
      <w:tr w:rsidR="00363490" w:rsidRPr="00363490" w:rsidTr="00363490">
        <w:trPr>
          <w:trHeight w:val="158"/>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10</w:t>
            </w:r>
          </w:p>
        </w:tc>
        <w:tc>
          <w:tcPr>
            <w:tcW w:w="0" w:type="auto"/>
            <w:tcBorders>
              <w:top w:val="nil"/>
              <w:left w:val="nil"/>
              <w:bottom w:val="single" w:sz="4" w:space="0" w:color="auto"/>
              <w:right w:val="single" w:sz="4" w:space="0" w:color="auto"/>
            </w:tcBorders>
            <w:shd w:val="clear" w:color="000000" w:fill="FFFFFF"/>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w:t>
            </w:r>
          </w:p>
        </w:tc>
        <w:tc>
          <w:tcPr>
            <w:tcW w:w="0" w:type="auto"/>
            <w:tcBorders>
              <w:top w:val="nil"/>
              <w:left w:val="nil"/>
              <w:bottom w:val="single" w:sz="4" w:space="0" w:color="auto"/>
              <w:right w:val="single" w:sz="4" w:space="0" w:color="auto"/>
            </w:tcBorders>
            <w:shd w:val="clear" w:color="000000" w:fill="FFFFFF"/>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0" w:type="auto"/>
            <w:tcBorders>
              <w:top w:val="nil"/>
              <w:left w:val="nil"/>
              <w:bottom w:val="single" w:sz="4" w:space="0" w:color="auto"/>
              <w:right w:val="single" w:sz="4" w:space="0" w:color="auto"/>
            </w:tcBorders>
            <w:shd w:val="clear" w:color="000000" w:fill="FFFFFF"/>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Borracha de silicone</w:t>
            </w:r>
          </w:p>
        </w:tc>
        <w:tc>
          <w:tcPr>
            <w:tcW w:w="0" w:type="auto"/>
            <w:tcBorders>
              <w:top w:val="single" w:sz="4" w:space="0" w:color="auto"/>
              <w:left w:val="nil"/>
              <w:bottom w:val="single" w:sz="4" w:space="0" w:color="auto"/>
              <w:right w:val="single" w:sz="4" w:space="0" w:color="auto"/>
            </w:tcBorders>
            <w:shd w:val="clear" w:color="000000" w:fill="FFFFFF"/>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R$ 1,61</w:t>
            </w:r>
          </w:p>
        </w:tc>
      </w:tr>
      <w:tr w:rsidR="00363490" w:rsidRPr="00363490" w:rsidTr="00CF025C">
        <w:trPr>
          <w:trHeight w:val="7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11</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400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Borracha pequena branca simples</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R$ 0,73</w:t>
            </w:r>
          </w:p>
        </w:tc>
      </w:tr>
      <w:tr w:rsidR="00363490" w:rsidRPr="00363490" w:rsidTr="00CF025C">
        <w:trPr>
          <w:trHeight w:val="47"/>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lastRenderedPageBreak/>
              <w:t>12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60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Calculadora de mesa simples - 12 dígitos (a pilha)</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R$ 31,73</w:t>
            </w:r>
          </w:p>
        </w:tc>
      </w:tr>
      <w:tr w:rsidR="00363490" w:rsidRPr="00363490" w:rsidTr="00363490">
        <w:trPr>
          <w:trHeight w:val="6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13</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5.000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Caneta esferográfica, material plástico, formato corpo sextavado, material ponta aço inoxidável com esfera de tungstênio, tipo escrita grossa, cor tinta azul e preta. Produto nacional e de qualidade</w:t>
            </w:r>
            <w:r w:rsidRPr="00363490">
              <w:rPr>
                <w:rFonts w:ascii="HelveticaNeueLT Pro 55 Roman" w:hAnsi="HelveticaNeueLT Pro 55 Roman" w:cs="Arial"/>
                <w:sz w:val="18"/>
                <w:szCs w:val="18"/>
              </w:rPr>
              <w:t xml:space="preserve">. </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R$ 1,02</w:t>
            </w:r>
          </w:p>
        </w:tc>
      </w:tr>
      <w:tr w:rsidR="00363490" w:rsidRPr="00363490" w:rsidTr="00363490">
        <w:trPr>
          <w:trHeight w:val="4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14</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40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Capa para CD em acrílico transparente</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R$ 2,39</w:t>
            </w:r>
          </w:p>
        </w:tc>
      </w:tr>
      <w:tr w:rsidR="00363490" w:rsidRPr="00363490" w:rsidTr="00363490">
        <w:trPr>
          <w:trHeight w:val="11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15</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15</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Pacote</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Capa plástica, material plástico PVC, comprimento 297, na cor preta, largura 210, espessura 30. Pacotes com 100und.</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R$ 27,41</w:t>
            </w:r>
          </w:p>
        </w:tc>
      </w:tr>
      <w:tr w:rsidR="00363490" w:rsidRPr="00363490" w:rsidTr="00363490">
        <w:trPr>
          <w:trHeight w:val="18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16</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800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Cartolina cores diversas</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R$ 0,93</w:t>
            </w:r>
          </w:p>
        </w:tc>
      </w:tr>
      <w:tr w:rsidR="00363490" w:rsidRPr="00363490" w:rsidTr="00363490">
        <w:trPr>
          <w:trHeight w:val="4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17</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CD-RW com capa de papel</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R$ 5,12</w:t>
            </w:r>
          </w:p>
        </w:tc>
      </w:tr>
      <w:tr w:rsidR="00363490" w:rsidRPr="00363490" w:rsidTr="00363490">
        <w:trPr>
          <w:trHeight w:val="4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18</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80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Caixa</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Clipe tamanho 1</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R$ 2,97</w:t>
            </w:r>
          </w:p>
        </w:tc>
      </w:tr>
      <w:tr w:rsidR="00363490" w:rsidRPr="00363490" w:rsidTr="00363490">
        <w:trPr>
          <w:trHeight w:val="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19</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Caixa</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Clipe tamanho 2/0</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R$ 2,89</w:t>
            </w:r>
          </w:p>
        </w:tc>
      </w:tr>
      <w:tr w:rsidR="00363490" w:rsidRPr="00363490" w:rsidTr="00363490">
        <w:trPr>
          <w:trHeight w:val="4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20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Caixa</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Clipe tamanho 3/0</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R$ 2,63</w:t>
            </w:r>
          </w:p>
        </w:tc>
      </w:tr>
      <w:tr w:rsidR="00363490" w:rsidRPr="00363490" w:rsidTr="00363490">
        <w:trPr>
          <w:trHeight w:val="2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21</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70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Caixa</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Clipe tamanho 4/0</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R$ 3,28</w:t>
            </w:r>
          </w:p>
        </w:tc>
      </w:tr>
      <w:tr w:rsidR="00363490" w:rsidRPr="00363490" w:rsidTr="00363490">
        <w:trPr>
          <w:trHeight w:val="14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22</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80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Caixa</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Clipe tamanho 8/0</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R$ 3,48</w:t>
            </w:r>
          </w:p>
        </w:tc>
      </w:tr>
      <w:tr w:rsidR="00363490" w:rsidRPr="00363490" w:rsidTr="00363490">
        <w:trPr>
          <w:trHeight w:val="201"/>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23</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5</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Cola branca de 1 kg</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R$ 15,59</w:t>
            </w:r>
          </w:p>
        </w:tc>
      </w:tr>
      <w:tr w:rsidR="00363490" w:rsidRPr="00363490" w:rsidTr="00363490">
        <w:trPr>
          <w:trHeight w:val="1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24</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80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Tubo</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Cola branca liquida de 90gr</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R$ 2,38</w:t>
            </w:r>
          </w:p>
        </w:tc>
      </w:tr>
      <w:tr w:rsidR="00363490" w:rsidRPr="00363490" w:rsidTr="00363490">
        <w:trPr>
          <w:trHeight w:val="5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25</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250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Cola em bastão 20g</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R$ 6,71</w:t>
            </w:r>
          </w:p>
        </w:tc>
      </w:tr>
      <w:tr w:rsidR="00363490" w:rsidRPr="00363490" w:rsidTr="00363490">
        <w:trPr>
          <w:trHeight w:val="4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26</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Caixa</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Colchetes (bailarina) tamanho 15, caixa com 72 unidades.</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R$ 16,11</w:t>
            </w:r>
          </w:p>
        </w:tc>
      </w:tr>
      <w:tr w:rsidR="00363490" w:rsidRPr="00363490" w:rsidTr="00363490">
        <w:trPr>
          <w:trHeight w:val="4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27</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60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Corretivo liquido a base d'agua</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R$ 2,86</w:t>
            </w:r>
          </w:p>
        </w:tc>
      </w:tr>
      <w:tr w:rsidR="00363490" w:rsidRPr="00363490" w:rsidTr="00363490">
        <w:trPr>
          <w:trHeight w:val="13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28</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600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Crachá horizontal com presilha fixa 7,0 x 10,0</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R$ 1,19</w:t>
            </w:r>
          </w:p>
        </w:tc>
      </w:tr>
      <w:tr w:rsidR="00363490" w:rsidRPr="00363490" w:rsidTr="00363490">
        <w:trPr>
          <w:trHeight w:val="4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29</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600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Crachá vertical com presilha fixa 7,0 x 10,0</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R$ 1,19</w:t>
            </w:r>
          </w:p>
        </w:tc>
      </w:tr>
      <w:tr w:rsidR="00363490" w:rsidRPr="00363490" w:rsidTr="00363490">
        <w:trPr>
          <w:trHeight w:val="13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30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400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DVD-R com capa de papel</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R$ 2,61</w:t>
            </w:r>
          </w:p>
        </w:tc>
      </w:tr>
      <w:tr w:rsidR="00363490" w:rsidRPr="00363490" w:rsidTr="00363490">
        <w:trPr>
          <w:trHeight w:val="4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31</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DVD-RW</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R$ 5,79</w:t>
            </w:r>
          </w:p>
        </w:tc>
      </w:tr>
      <w:tr w:rsidR="00363490" w:rsidRPr="00363490" w:rsidTr="00363490">
        <w:trPr>
          <w:trHeight w:val="4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32</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400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Folha</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E.V.A cores diversas</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R$ 1,85</w:t>
            </w:r>
          </w:p>
        </w:tc>
      </w:tr>
      <w:tr w:rsidR="00363490" w:rsidRPr="00363490" w:rsidTr="00363490">
        <w:trPr>
          <w:trHeight w:val="6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33</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60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Estilete Largo - Plástico - 18mm/ com trava</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R$ 2,99</w:t>
            </w:r>
          </w:p>
        </w:tc>
      </w:tr>
      <w:tr w:rsidR="00363490" w:rsidRPr="00363490" w:rsidTr="00363490">
        <w:trPr>
          <w:trHeight w:val="4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34</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80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Extrator de grampo de metal</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R$ 3,88</w:t>
            </w:r>
          </w:p>
        </w:tc>
      </w:tr>
      <w:tr w:rsidR="00363490" w:rsidRPr="00363490" w:rsidTr="00363490">
        <w:trPr>
          <w:trHeight w:val="4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35</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150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Feltro apagador de quadro branco, material corpo feltro colorido, peso 50, comprimento 150, largura 50, componentes corpo fixação apagador.</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R$ 11,30</w:t>
            </w:r>
          </w:p>
        </w:tc>
      </w:tr>
      <w:tr w:rsidR="00363490" w:rsidRPr="00363490" w:rsidTr="00CF025C">
        <w:trPr>
          <w:trHeight w:val="4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36</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Rolo</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 xml:space="preserve">Fita adesiva Transparente 48mmx50mm         </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R$ 4,03</w:t>
            </w:r>
          </w:p>
        </w:tc>
      </w:tr>
      <w:tr w:rsidR="00363490" w:rsidRPr="00363490" w:rsidTr="00CF025C">
        <w:trPr>
          <w:trHeight w:val="47"/>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lastRenderedPageBreak/>
              <w:t>37</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Rolo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Fita crepe estreita 19 x 50</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R$ 4,86</w:t>
            </w:r>
          </w:p>
        </w:tc>
      </w:tr>
      <w:tr w:rsidR="00363490" w:rsidRPr="00363490" w:rsidTr="00CF025C">
        <w:trPr>
          <w:trHeight w:val="47"/>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38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Rolo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Fita crepe larga 49 x 50</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R$ 9,56</w:t>
            </w:r>
          </w:p>
        </w:tc>
      </w:tr>
      <w:tr w:rsidR="00363490" w:rsidRPr="00363490" w:rsidTr="00363490">
        <w:trPr>
          <w:trHeight w:val="4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39</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Rolo</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Fita dupla face 15 x 30</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R$ 8,73</w:t>
            </w:r>
          </w:p>
        </w:tc>
      </w:tr>
      <w:tr w:rsidR="00363490" w:rsidRPr="00363490" w:rsidTr="00363490">
        <w:trPr>
          <w:trHeight w:val="4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40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Caixa</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both"/>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Giz de cera com 12 cores - Linha: Escolar. Tamanho: 9 cm. Formato redondo.</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R$ 5,34</w:t>
            </w:r>
          </w:p>
        </w:tc>
      </w:tr>
      <w:tr w:rsidR="00363490" w:rsidRPr="00363490" w:rsidTr="00363490">
        <w:trPr>
          <w:trHeight w:val="4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41</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Grampeador 50 fls.</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R$ 75,43</w:t>
            </w:r>
          </w:p>
        </w:tc>
      </w:tr>
      <w:tr w:rsidR="00363490" w:rsidRPr="00363490" w:rsidTr="00363490">
        <w:trPr>
          <w:trHeight w:val="14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42</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 xml:space="preserve">Grampeador pequeno de mesa 20 </w:t>
            </w:r>
            <w:proofErr w:type="spellStart"/>
            <w:r w:rsidRPr="00363490">
              <w:rPr>
                <w:rFonts w:ascii="HelveticaNeueLT Pro 55 Roman" w:hAnsi="HelveticaNeueLT Pro 55 Roman" w:cs="Arial"/>
                <w:sz w:val="18"/>
                <w:szCs w:val="18"/>
              </w:rPr>
              <w:t>fls</w:t>
            </w:r>
            <w:proofErr w:type="spellEnd"/>
            <w:r w:rsidRPr="00363490">
              <w:rPr>
                <w:rFonts w:ascii="HelveticaNeueLT Pro 55 Roman" w:hAnsi="HelveticaNeueLT Pro 55 Roman" w:cs="Arial"/>
                <w:sz w:val="18"/>
                <w:szCs w:val="18"/>
              </w:rPr>
              <w:t xml:space="preserve"> </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R$ 19,00</w:t>
            </w:r>
          </w:p>
        </w:tc>
      </w:tr>
      <w:tr w:rsidR="00363490" w:rsidRPr="00363490" w:rsidTr="00363490">
        <w:trPr>
          <w:trHeight w:val="9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43</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40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Caixa</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Grampo 23/08 para grampear mais de 50 folhas</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R$ 14,60</w:t>
            </w:r>
          </w:p>
        </w:tc>
      </w:tr>
      <w:tr w:rsidR="00363490" w:rsidRPr="00363490" w:rsidTr="00363490">
        <w:trPr>
          <w:trHeight w:val="2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44</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70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Caixa</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Grampo para grampeador 26/6</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R$ 6,00</w:t>
            </w:r>
          </w:p>
        </w:tc>
      </w:tr>
      <w:tr w:rsidR="00363490" w:rsidRPr="00363490" w:rsidTr="00363490">
        <w:trPr>
          <w:trHeight w:val="11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45</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30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color w:val="000000"/>
                <w:sz w:val="18"/>
                <w:szCs w:val="18"/>
              </w:rPr>
              <w:t>Caixa</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proofErr w:type="spellStart"/>
            <w:r w:rsidRPr="00363490">
              <w:rPr>
                <w:rFonts w:ascii="HelveticaNeueLT Pro 55 Roman" w:hAnsi="HelveticaNeueLT Pro 55 Roman" w:cs="Arial"/>
                <w:sz w:val="18"/>
                <w:szCs w:val="18"/>
              </w:rPr>
              <w:t>Hidrocor</w:t>
            </w:r>
            <w:proofErr w:type="spellEnd"/>
            <w:r w:rsidRPr="00363490">
              <w:rPr>
                <w:rFonts w:ascii="HelveticaNeueLT Pro 55 Roman" w:hAnsi="HelveticaNeueLT Pro 55 Roman" w:cs="Arial"/>
                <w:sz w:val="18"/>
                <w:szCs w:val="18"/>
              </w:rPr>
              <w:t xml:space="preserve">, </w:t>
            </w:r>
            <w:proofErr w:type="spellStart"/>
            <w:r w:rsidRPr="00363490">
              <w:rPr>
                <w:rFonts w:ascii="HelveticaNeueLT Pro 55 Roman" w:hAnsi="HelveticaNeueLT Pro 55 Roman" w:cs="Arial"/>
                <w:sz w:val="18"/>
                <w:szCs w:val="18"/>
              </w:rPr>
              <w:t>cx</w:t>
            </w:r>
            <w:proofErr w:type="spellEnd"/>
            <w:r w:rsidRPr="00363490">
              <w:rPr>
                <w:rFonts w:ascii="HelveticaNeueLT Pro 55 Roman" w:hAnsi="HelveticaNeueLT Pro 55 Roman" w:cs="Arial"/>
                <w:sz w:val="18"/>
                <w:szCs w:val="18"/>
              </w:rPr>
              <w:t xml:space="preserve"> com 12 cores, ponta fina</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R$ 7,84</w:t>
            </w:r>
          </w:p>
        </w:tc>
      </w:tr>
      <w:tr w:rsidR="00363490" w:rsidRPr="00363490" w:rsidTr="00363490">
        <w:trPr>
          <w:trHeight w:val="17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46</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20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Caixa</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Lápis aquarelável - 24 cores</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R$ 45,45</w:t>
            </w:r>
          </w:p>
        </w:tc>
      </w:tr>
      <w:tr w:rsidR="00363490" w:rsidRPr="00363490" w:rsidTr="00363490">
        <w:trPr>
          <w:trHeight w:val="9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47</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Caixa</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Lápis de cor com 12 unidades</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R$ 8,30</w:t>
            </w:r>
          </w:p>
        </w:tc>
      </w:tr>
      <w:tr w:rsidR="00363490" w:rsidRPr="00363490" w:rsidTr="00363490">
        <w:trPr>
          <w:trHeight w:val="16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48</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60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Pacote</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Liga (para dinheiro) pct com 100 gramas nº 18</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R$ 5,78</w:t>
            </w:r>
          </w:p>
        </w:tc>
      </w:tr>
      <w:tr w:rsidR="00363490" w:rsidRPr="00363490" w:rsidTr="00363490">
        <w:trPr>
          <w:trHeight w:val="51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49</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Livro protocolo, material papel off-set, quantidade folhas 100, comprimento230, largura 170, tipo capa dura, características adicionais com folhas pautadas e numeradas sequencialmente, material capa papelão, gramatura folhas 54.</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R$ 10,24</w:t>
            </w:r>
          </w:p>
        </w:tc>
      </w:tr>
      <w:tr w:rsidR="00363490" w:rsidRPr="00363490" w:rsidTr="00363490">
        <w:trPr>
          <w:trHeight w:val="15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50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250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Folha</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Papel color set cores variadas</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R$ 1,22</w:t>
            </w:r>
          </w:p>
        </w:tc>
      </w:tr>
      <w:tr w:rsidR="00363490" w:rsidRPr="00363490" w:rsidTr="00363490">
        <w:trPr>
          <w:trHeight w:val="47"/>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51</w:t>
            </w:r>
          </w:p>
        </w:tc>
        <w:tc>
          <w:tcPr>
            <w:tcW w:w="0" w:type="auto"/>
            <w:tcBorders>
              <w:top w:val="nil"/>
              <w:left w:val="nil"/>
              <w:bottom w:val="single" w:sz="4" w:space="0" w:color="auto"/>
              <w:right w:val="single" w:sz="4" w:space="0" w:color="auto"/>
            </w:tcBorders>
            <w:shd w:val="clear" w:color="000000" w:fill="FFFFFF"/>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15</w:t>
            </w:r>
          </w:p>
        </w:tc>
        <w:tc>
          <w:tcPr>
            <w:tcW w:w="0" w:type="auto"/>
            <w:tcBorders>
              <w:top w:val="nil"/>
              <w:left w:val="nil"/>
              <w:bottom w:val="single" w:sz="4" w:space="0" w:color="auto"/>
              <w:right w:val="single" w:sz="4" w:space="0" w:color="auto"/>
            </w:tcBorders>
            <w:shd w:val="clear" w:color="000000" w:fill="FFFFFF"/>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Pacote</w:t>
            </w:r>
          </w:p>
        </w:tc>
        <w:tc>
          <w:tcPr>
            <w:tcW w:w="0" w:type="auto"/>
            <w:tcBorders>
              <w:top w:val="nil"/>
              <w:left w:val="nil"/>
              <w:bottom w:val="single" w:sz="4" w:space="0" w:color="auto"/>
              <w:right w:val="single" w:sz="4" w:space="0" w:color="auto"/>
            </w:tcBorders>
            <w:shd w:val="clear" w:color="000000" w:fill="FFFFFF"/>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 xml:space="preserve">Papel couchê 90 gramas, formato A3 250 </w:t>
            </w:r>
            <w:proofErr w:type="spellStart"/>
            <w:r w:rsidRPr="00363490">
              <w:rPr>
                <w:rFonts w:ascii="HelveticaNeueLT Pro 55 Roman" w:hAnsi="HelveticaNeueLT Pro 55 Roman" w:cs="Arial"/>
                <w:sz w:val="18"/>
                <w:szCs w:val="18"/>
              </w:rPr>
              <w:t>fls</w:t>
            </w:r>
            <w:proofErr w:type="spellEnd"/>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R$ 134,20</w:t>
            </w:r>
          </w:p>
        </w:tc>
      </w:tr>
      <w:tr w:rsidR="00363490" w:rsidRPr="00363490" w:rsidTr="00363490">
        <w:trPr>
          <w:trHeight w:val="13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52</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1500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Folha</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Papel kraft, material celulose vegetal, gramatura 80, comprimento 96, largura 66, cor parda</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R$ 0,70</w:t>
            </w:r>
          </w:p>
        </w:tc>
      </w:tr>
      <w:tr w:rsidR="00363490" w:rsidRPr="00363490" w:rsidTr="00363490">
        <w:trPr>
          <w:trHeight w:val="14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53</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50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Resma</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Papel sulfit tamanho A3 75gr – resmas com 500 folhas</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R$ 45,73</w:t>
            </w:r>
          </w:p>
        </w:tc>
      </w:tr>
      <w:tr w:rsidR="00363490" w:rsidRPr="00363490" w:rsidTr="00363490">
        <w:trPr>
          <w:trHeight w:val="27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54</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3.000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Resma</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Papel sulfit tamanho A4 75 GR</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R$ 22,59</w:t>
            </w:r>
          </w:p>
        </w:tc>
      </w:tr>
      <w:tr w:rsidR="00363490" w:rsidRPr="00363490" w:rsidTr="00363490">
        <w:trPr>
          <w:trHeight w:val="13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55</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Pasta arquivo, material papelão prensado, tipo AZ, largura 280, altura 350, lombada 85, prendedor interno ferragem removível.</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R$ 11,60</w:t>
            </w:r>
          </w:p>
        </w:tc>
      </w:tr>
      <w:tr w:rsidR="00363490" w:rsidRPr="00363490" w:rsidTr="00363490">
        <w:trPr>
          <w:trHeight w:val="20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56</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 xml:space="preserve">Pasta catálogo 100 </w:t>
            </w:r>
            <w:proofErr w:type="spellStart"/>
            <w:r w:rsidRPr="00363490">
              <w:rPr>
                <w:rFonts w:ascii="HelveticaNeueLT Pro 55 Roman" w:hAnsi="HelveticaNeueLT Pro 55 Roman" w:cs="Arial"/>
                <w:sz w:val="18"/>
                <w:szCs w:val="18"/>
              </w:rPr>
              <w:t>fls</w:t>
            </w:r>
            <w:proofErr w:type="spellEnd"/>
            <w:r w:rsidRPr="00363490">
              <w:rPr>
                <w:rFonts w:ascii="HelveticaNeueLT Pro 55 Roman" w:hAnsi="HelveticaNeueLT Pro 55 Roman" w:cs="Arial"/>
                <w:sz w:val="18"/>
                <w:szCs w:val="18"/>
              </w:rPr>
              <w:t xml:space="preserve"> – Tamanho Ofício</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R$ 28,36</w:t>
            </w:r>
          </w:p>
        </w:tc>
      </w:tr>
      <w:tr w:rsidR="00363490" w:rsidRPr="00363490" w:rsidTr="00363490">
        <w:trPr>
          <w:trHeight w:val="26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57</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40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Pasta catálogo com 50fls – Tamanho Ofício</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R$ 14,90</w:t>
            </w:r>
          </w:p>
        </w:tc>
      </w:tr>
      <w:tr w:rsidR="00363490" w:rsidRPr="00363490" w:rsidTr="00363490">
        <w:trPr>
          <w:trHeight w:val="28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58</w:t>
            </w:r>
          </w:p>
        </w:tc>
        <w:tc>
          <w:tcPr>
            <w:tcW w:w="0" w:type="auto"/>
            <w:tcBorders>
              <w:top w:val="nil"/>
              <w:left w:val="nil"/>
              <w:bottom w:val="single" w:sz="4" w:space="0" w:color="auto"/>
              <w:right w:val="single" w:sz="4" w:space="0" w:color="auto"/>
            </w:tcBorders>
            <w:shd w:val="clear" w:color="000000" w:fill="FFFFFF"/>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15</w:t>
            </w:r>
          </w:p>
        </w:tc>
        <w:tc>
          <w:tcPr>
            <w:tcW w:w="0" w:type="auto"/>
            <w:tcBorders>
              <w:top w:val="nil"/>
              <w:left w:val="nil"/>
              <w:bottom w:val="single" w:sz="4" w:space="0" w:color="auto"/>
              <w:right w:val="single" w:sz="4" w:space="0" w:color="auto"/>
            </w:tcBorders>
            <w:shd w:val="clear" w:color="000000" w:fill="FFFFFF"/>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0" w:type="auto"/>
            <w:tcBorders>
              <w:top w:val="nil"/>
              <w:left w:val="nil"/>
              <w:bottom w:val="single" w:sz="4" w:space="0" w:color="auto"/>
              <w:right w:val="single" w:sz="4" w:space="0" w:color="auto"/>
            </w:tcBorders>
            <w:shd w:val="clear" w:color="000000" w:fill="FFFFFF"/>
            <w:vAlign w:val="center"/>
            <w:hideMark/>
          </w:tcPr>
          <w:p w:rsidR="00363490" w:rsidRPr="00363490" w:rsidRDefault="00363490" w:rsidP="008F142D">
            <w:pP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Pasta classificadora alfanumérica - grande tipo sanfona material papelão resistente. Cor preta ou azul</w:t>
            </w:r>
          </w:p>
        </w:tc>
        <w:tc>
          <w:tcPr>
            <w:tcW w:w="0" w:type="auto"/>
            <w:tcBorders>
              <w:top w:val="single" w:sz="4" w:space="0" w:color="auto"/>
              <w:left w:val="nil"/>
              <w:bottom w:val="single" w:sz="4" w:space="0" w:color="auto"/>
              <w:right w:val="single" w:sz="4" w:space="0" w:color="auto"/>
            </w:tcBorders>
            <w:shd w:val="clear" w:color="000000" w:fill="FFFFFF"/>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R$ 69,58</w:t>
            </w:r>
          </w:p>
        </w:tc>
      </w:tr>
      <w:tr w:rsidR="00363490" w:rsidRPr="00363490" w:rsidTr="00363490">
        <w:trPr>
          <w:trHeight w:val="20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59</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200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Pasta com elástico nas pontas de 4cm, material da pasta polionda</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R$ 4,13</w:t>
            </w:r>
          </w:p>
        </w:tc>
      </w:tr>
      <w:tr w:rsidR="00363490" w:rsidRPr="00363490" w:rsidTr="00363490">
        <w:trPr>
          <w:trHeight w:val="6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60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Pasta com elástico nas pontas, material da pasta polionda de 6cm.</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R$ 4,54</w:t>
            </w:r>
          </w:p>
        </w:tc>
      </w:tr>
      <w:tr w:rsidR="00363490" w:rsidRPr="00363490" w:rsidTr="00CF025C">
        <w:trPr>
          <w:trHeight w:val="201"/>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61</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Pasta de papelão resistente plastificada com elástico- cores variadas.</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R$ 1,83</w:t>
            </w:r>
          </w:p>
        </w:tc>
      </w:tr>
      <w:tr w:rsidR="00363490" w:rsidRPr="00363490" w:rsidTr="00CF025C">
        <w:trPr>
          <w:trHeight w:val="194"/>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lastRenderedPageBreak/>
              <w:t>62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600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Pasta de papelão resistente tipo classificadora, plastificada, com trilhos, cores diversas.</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R$ 3,04</w:t>
            </w:r>
          </w:p>
        </w:tc>
      </w:tr>
      <w:tr w:rsidR="00363490" w:rsidRPr="00363490" w:rsidTr="00CF025C">
        <w:trPr>
          <w:trHeight w:val="47"/>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63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1500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color w:val="000000"/>
                <w:sz w:val="18"/>
                <w:szCs w:val="18"/>
              </w:rPr>
              <w:t>Und.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Pasta para arquivo morto em polionda</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R$ 4,04</w:t>
            </w:r>
          </w:p>
        </w:tc>
      </w:tr>
      <w:tr w:rsidR="00363490" w:rsidRPr="00363490" w:rsidTr="00363490">
        <w:trPr>
          <w:trHeight w:val="10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64</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Pasta polionda com elástico nas pontas de material da pasta polionda de 2cm</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R$ 3,53</w:t>
            </w:r>
          </w:p>
        </w:tc>
      </w:tr>
      <w:tr w:rsidR="00363490" w:rsidRPr="00363490" w:rsidTr="00363490">
        <w:trPr>
          <w:trHeight w:val="39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65</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Caixa</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 xml:space="preserve">Pasta suspensa marmorizada completa – </w:t>
            </w:r>
            <w:proofErr w:type="spellStart"/>
            <w:r w:rsidRPr="00363490">
              <w:rPr>
                <w:rFonts w:ascii="HelveticaNeueLT Pro 55 Roman" w:hAnsi="HelveticaNeueLT Pro 55 Roman" w:cs="Arial"/>
                <w:sz w:val="18"/>
                <w:szCs w:val="18"/>
              </w:rPr>
              <w:t>Cx</w:t>
            </w:r>
            <w:proofErr w:type="spellEnd"/>
            <w:r w:rsidRPr="00363490">
              <w:rPr>
                <w:rFonts w:ascii="HelveticaNeueLT Pro 55 Roman" w:hAnsi="HelveticaNeueLT Pro 55 Roman" w:cs="Arial"/>
                <w:sz w:val="18"/>
                <w:szCs w:val="18"/>
              </w:rPr>
              <w:t xml:space="preserve"> com 50 unidades</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R$ 127,18</w:t>
            </w:r>
          </w:p>
        </w:tc>
      </w:tr>
      <w:tr w:rsidR="00363490" w:rsidRPr="00363490" w:rsidTr="00363490">
        <w:trPr>
          <w:trHeight w:val="24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66</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Perfurador de papel p/ 20fls</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R$ 26,47</w:t>
            </w:r>
          </w:p>
        </w:tc>
      </w:tr>
      <w:tr w:rsidR="00363490" w:rsidRPr="00363490" w:rsidTr="00363490">
        <w:trPr>
          <w:trHeight w:val="4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67</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 xml:space="preserve">Perfurador de papel p/50 </w:t>
            </w:r>
            <w:proofErr w:type="spellStart"/>
            <w:r w:rsidRPr="00363490">
              <w:rPr>
                <w:rFonts w:ascii="HelveticaNeueLT Pro 55 Roman" w:hAnsi="HelveticaNeueLT Pro 55 Roman" w:cs="Arial"/>
                <w:sz w:val="18"/>
                <w:szCs w:val="18"/>
              </w:rPr>
              <w:t>fls</w:t>
            </w:r>
            <w:proofErr w:type="spellEnd"/>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R$ 72,93</w:t>
            </w:r>
          </w:p>
        </w:tc>
      </w:tr>
      <w:tr w:rsidR="00363490" w:rsidRPr="00363490" w:rsidTr="00363490">
        <w:trPr>
          <w:trHeight w:val="19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68</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200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Cartela</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 xml:space="preserve">Pilha AA, cartela c/4 </w:t>
            </w:r>
            <w:proofErr w:type="spellStart"/>
            <w:r w:rsidRPr="00363490">
              <w:rPr>
                <w:rFonts w:ascii="HelveticaNeueLT Pro 55 Roman" w:hAnsi="HelveticaNeueLT Pro 55 Roman" w:cs="Arial"/>
                <w:sz w:val="18"/>
                <w:szCs w:val="18"/>
              </w:rPr>
              <w:t>und</w:t>
            </w:r>
            <w:proofErr w:type="spellEnd"/>
            <w:r w:rsidRPr="00363490">
              <w:rPr>
                <w:rFonts w:ascii="HelveticaNeueLT Pro 55 Roman" w:hAnsi="HelveticaNeueLT Pro 55 Roman" w:cs="Arial"/>
                <w:sz w:val="18"/>
                <w:szCs w:val="18"/>
              </w:rPr>
              <w:t xml:space="preserve">. Alcalina </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R$ 9,56</w:t>
            </w:r>
          </w:p>
        </w:tc>
      </w:tr>
      <w:tr w:rsidR="00363490" w:rsidRPr="00363490" w:rsidTr="00363490">
        <w:trPr>
          <w:trHeight w:val="2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69</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200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Cartela</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 xml:space="preserve">Pilha palito AAA – cartela com 4 </w:t>
            </w:r>
            <w:proofErr w:type="spellStart"/>
            <w:r w:rsidRPr="00363490">
              <w:rPr>
                <w:rFonts w:ascii="HelveticaNeueLT Pro 55 Roman" w:hAnsi="HelveticaNeueLT Pro 55 Roman" w:cs="Arial"/>
                <w:sz w:val="18"/>
                <w:szCs w:val="18"/>
              </w:rPr>
              <w:t>und</w:t>
            </w:r>
            <w:proofErr w:type="spellEnd"/>
            <w:r w:rsidRPr="00363490">
              <w:rPr>
                <w:rFonts w:ascii="HelveticaNeueLT Pro 55 Roman" w:hAnsi="HelveticaNeueLT Pro 55 Roman" w:cs="Arial"/>
                <w:sz w:val="18"/>
                <w:szCs w:val="18"/>
              </w:rPr>
              <w:t>.  alcalina</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R$ 9,45</w:t>
            </w:r>
          </w:p>
        </w:tc>
      </w:tr>
      <w:tr w:rsidR="00363490" w:rsidRPr="00363490" w:rsidTr="00363490">
        <w:trPr>
          <w:trHeight w:val="41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70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Caixa</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Pincel marcador permanente com ponta grossa cores variadas – Caixa com 12 unidades – Tipo atômico</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R$ 39,76</w:t>
            </w:r>
          </w:p>
        </w:tc>
      </w:tr>
      <w:tr w:rsidR="00363490" w:rsidRPr="00363490" w:rsidTr="00363490">
        <w:trPr>
          <w:trHeight w:val="20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71</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200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Pincel marcador permanente em CD, ponta fina 0,7 mm cores variadas</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R$ 5,49</w:t>
            </w:r>
          </w:p>
        </w:tc>
      </w:tr>
      <w:tr w:rsidR="00363490" w:rsidRPr="00363490" w:rsidTr="00363490">
        <w:trPr>
          <w:trHeight w:val="4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72</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Caixa</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 xml:space="preserve">Pincel para quadro branco/magnético, material ponta feltro, c/cartucho recarregável, cores variadas caixa c/12 </w:t>
            </w:r>
            <w:proofErr w:type="spellStart"/>
            <w:r w:rsidRPr="00363490">
              <w:rPr>
                <w:rFonts w:ascii="HelveticaNeueLT Pro 55 Roman" w:hAnsi="HelveticaNeueLT Pro 55 Roman" w:cs="Arial"/>
                <w:sz w:val="18"/>
                <w:szCs w:val="18"/>
              </w:rPr>
              <w:t>und</w:t>
            </w:r>
            <w:proofErr w:type="spellEnd"/>
            <w:r w:rsidRPr="00363490">
              <w:rPr>
                <w:rFonts w:ascii="HelveticaNeueLT Pro 55 Roman" w:hAnsi="HelveticaNeueLT Pro 55 Roman" w:cs="Arial"/>
                <w:sz w:val="18"/>
                <w:szCs w:val="18"/>
              </w:rPr>
              <w:t>. Produto nacional e de excelente qualidade.</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R$ 93,69</w:t>
            </w:r>
          </w:p>
        </w:tc>
      </w:tr>
      <w:tr w:rsidR="00363490" w:rsidRPr="00363490" w:rsidTr="00363490">
        <w:trPr>
          <w:trHeight w:val="13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73</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20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Pistola de cola quente 40 w para refil grosso</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R$ 55,79</w:t>
            </w:r>
          </w:p>
        </w:tc>
      </w:tr>
      <w:tr w:rsidR="00363490" w:rsidRPr="00363490" w:rsidTr="00363490">
        <w:trPr>
          <w:trHeight w:val="4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74</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Porta caneta/lápis/clips em acrílico</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R$ 17,36</w:t>
            </w:r>
          </w:p>
        </w:tc>
      </w:tr>
      <w:tr w:rsidR="00363490" w:rsidRPr="00363490" w:rsidTr="00363490">
        <w:trPr>
          <w:trHeight w:val="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75</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Porta carimbo com 06 lugares</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R$ 15,16</w:t>
            </w:r>
          </w:p>
        </w:tc>
      </w:tr>
      <w:tr w:rsidR="00363490" w:rsidRPr="00363490" w:rsidTr="00363490">
        <w:trPr>
          <w:trHeight w:val="4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76</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80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Prancheta portátil em acrílico - cor fumê</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R$ 15,37</w:t>
            </w:r>
          </w:p>
        </w:tc>
      </w:tr>
      <w:tr w:rsidR="00363490" w:rsidRPr="00363490" w:rsidTr="00363490">
        <w:trPr>
          <w:trHeight w:val="61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77</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200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Caixa</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Refil para marcador de quadro branco, com tinta de secagem rápida, 5,5 ml, com ponta extra, caixa com 12 unidades - cores diversas, compatível com o pincel do item 72.</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R$ 52,86</w:t>
            </w:r>
          </w:p>
        </w:tc>
      </w:tr>
      <w:tr w:rsidR="00363490" w:rsidRPr="00363490" w:rsidTr="00363490">
        <w:trPr>
          <w:trHeight w:val="18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78</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Régua de 50 cm em acrílico</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R$ 3,94</w:t>
            </w:r>
          </w:p>
        </w:tc>
      </w:tr>
      <w:tr w:rsidR="00363490" w:rsidRPr="00363490" w:rsidTr="00363490">
        <w:trPr>
          <w:trHeight w:val="4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79</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60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Régua de alumínio de 30cm</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R$ 6,88</w:t>
            </w:r>
          </w:p>
        </w:tc>
      </w:tr>
      <w:tr w:rsidR="00363490" w:rsidRPr="00363490" w:rsidTr="00363490">
        <w:trPr>
          <w:trHeight w:val="4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80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Régua em acrílico de 30cm</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R$ 1,73</w:t>
            </w:r>
          </w:p>
        </w:tc>
      </w:tr>
      <w:tr w:rsidR="00363490" w:rsidRPr="00363490" w:rsidTr="00363490">
        <w:trPr>
          <w:trHeight w:val="237"/>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81</w:t>
            </w:r>
          </w:p>
        </w:tc>
        <w:tc>
          <w:tcPr>
            <w:tcW w:w="0" w:type="auto"/>
            <w:tcBorders>
              <w:top w:val="nil"/>
              <w:left w:val="nil"/>
              <w:bottom w:val="single" w:sz="4" w:space="0" w:color="auto"/>
              <w:right w:val="single" w:sz="4" w:space="0" w:color="auto"/>
            </w:tcBorders>
            <w:shd w:val="clear" w:color="000000" w:fill="FFFFFF"/>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w:t>
            </w:r>
          </w:p>
        </w:tc>
        <w:tc>
          <w:tcPr>
            <w:tcW w:w="0" w:type="auto"/>
            <w:tcBorders>
              <w:top w:val="nil"/>
              <w:left w:val="nil"/>
              <w:bottom w:val="single" w:sz="4" w:space="0" w:color="auto"/>
              <w:right w:val="single" w:sz="4" w:space="0" w:color="auto"/>
            </w:tcBorders>
            <w:shd w:val="clear" w:color="000000" w:fill="FFFFFF"/>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Pacote</w:t>
            </w:r>
          </w:p>
        </w:tc>
        <w:tc>
          <w:tcPr>
            <w:tcW w:w="0" w:type="auto"/>
            <w:tcBorders>
              <w:top w:val="nil"/>
              <w:left w:val="nil"/>
              <w:bottom w:val="single" w:sz="4" w:space="0" w:color="auto"/>
              <w:right w:val="single" w:sz="4" w:space="0" w:color="auto"/>
            </w:tcBorders>
            <w:shd w:val="clear" w:color="000000" w:fill="FFFFFF"/>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Saco plástico tamanho aprox. 35cm de altura 3 por 25cm de largura, pacote com 100 unid.</w:t>
            </w:r>
          </w:p>
        </w:tc>
        <w:tc>
          <w:tcPr>
            <w:tcW w:w="0" w:type="auto"/>
            <w:tcBorders>
              <w:top w:val="single" w:sz="4" w:space="0" w:color="auto"/>
              <w:left w:val="nil"/>
              <w:bottom w:val="single" w:sz="4" w:space="0" w:color="auto"/>
              <w:right w:val="single" w:sz="4" w:space="0" w:color="auto"/>
            </w:tcBorders>
            <w:shd w:val="clear" w:color="000000" w:fill="FFFFFF"/>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R$ 34,85</w:t>
            </w:r>
          </w:p>
        </w:tc>
      </w:tr>
      <w:tr w:rsidR="00363490" w:rsidRPr="00363490" w:rsidTr="00363490">
        <w:trPr>
          <w:trHeight w:val="2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82</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150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Tesoura p/ corte papel tamanho 21 cm, cabo anatômico, lâminas de aço inoxidável.</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R$ 15,46</w:t>
            </w:r>
          </w:p>
        </w:tc>
      </w:tr>
      <w:tr w:rsidR="00363490" w:rsidRPr="00363490" w:rsidTr="00363490">
        <w:trPr>
          <w:trHeight w:val="8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b/>
                <w:bCs/>
                <w:sz w:val="18"/>
                <w:szCs w:val="18"/>
              </w:rPr>
            </w:pPr>
            <w:r w:rsidRPr="00363490">
              <w:rPr>
                <w:rFonts w:ascii="HelveticaNeueLT Pro 55 Roman" w:hAnsi="HelveticaNeueLT Pro 55 Roman" w:cs="Arial"/>
                <w:b/>
                <w:bCs/>
                <w:sz w:val="18"/>
                <w:szCs w:val="18"/>
              </w:rPr>
              <w:t>83</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Tesoura para corte de papel tamanho pequeno – 12 cm, cores variadas.</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R$ 4,78</w:t>
            </w:r>
          </w:p>
        </w:tc>
      </w:tr>
      <w:tr w:rsidR="00363490" w:rsidRPr="00363490" w:rsidTr="00363490">
        <w:trPr>
          <w:trHeight w:val="8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84</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Und.</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Tinta para carimbo – 40 ml, cores variadas</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R$ 4,82</w:t>
            </w:r>
          </w:p>
        </w:tc>
      </w:tr>
      <w:tr w:rsidR="00363490" w:rsidRPr="00363490" w:rsidTr="00363490">
        <w:trPr>
          <w:trHeight w:val="146"/>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85</w:t>
            </w:r>
          </w:p>
        </w:tc>
        <w:tc>
          <w:tcPr>
            <w:tcW w:w="0" w:type="auto"/>
            <w:tcBorders>
              <w:top w:val="nil"/>
              <w:left w:val="nil"/>
              <w:bottom w:val="single" w:sz="4" w:space="0" w:color="auto"/>
              <w:right w:val="single" w:sz="4" w:space="0" w:color="auto"/>
            </w:tcBorders>
            <w:shd w:val="clear" w:color="000000" w:fill="FFFFFF"/>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30</w:t>
            </w:r>
          </w:p>
        </w:tc>
        <w:tc>
          <w:tcPr>
            <w:tcW w:w="0" w:type="auto"/>
            <w:tcBorders>
              <w:top w:val="nil"/>
              <w:left w:val="nil"/>
              <w:bottom w:val="single" w:sz="4" w:space="0" w:color="auto"/>
              <w:right w:val="single" w:sz="4" w:space="0" w:color="auto"/>
            </w:tcBorders>
            <w:shd w:val="clear" w:color="000000" w:fill="FFFFFF"/>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Caixa</w:t>
            </w:r>
          </w:p>
        </w:tc>
        <w:tc>
          <w:tcPr>
            <w:tcW w:w="0" w:type="auto"/>
            <w:tcBorders>
              <w:top w:val="nil"/>
              <w:left w:val="nil"/>
              <w:bottom w:val="single" w:sz="4" w:space="0" w:color="auto"/>
              <w:right w:val="single" w:sz="4" w:space="0" w:color="auto"/>
            </w:tcBorders>
            <w:shd w:val="clear" w:color="000000" w:fill="FFFFFF"/>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 xml:space="preserve">Tinta pinta </w:t>
            </w:r>
            <w:proofErr w:type="spellStart"/>
            <w:r w:rsidRPr="00363490">
              <w:rPr>
                <w:rFonts w:ascii="HelveticaNeueLT Pro 55 Roman" w:hAnsi="HelveticaNeueLT Pro 55 Roman" w:cs="Arial"/>
                <w:sz w:val="18"/>
                <w:szCs w:val="18"/>
              </w:rPr>
              <w:t>kara</w:t>
            </w:r>
            <w:proofErr w:type="spellEnd"/>
            <w:r w:rsidRPr="00363490">
              <w:rPr>
                <w:rFonts w:ascii="HelveticaNeueLT Pro 55 Roman" w:hAnsi="HelveticaNeueLT Pro 55 Roman" w:cs="Arial"/>
                <w:sz w:val="18"/>
                <w:szCs w:val="18"/>
              </w:rPr>
              <w:t xml:space="preserve"> c/ 06 cores de 15 ml cada. </w:t>
            </w:r>
          </w:p>
        </w:tc>
        <w:tc>
          <w:tcPr>
            <w:tcW w:w="0" w:type="auto"/>
            <w:tcBorders>
              <w:top w:val="single" w:sz="4" w:space="0" w:color="auto"/>
              <w:left w:val="nil"/>
              <w:bottom w:val="single" w:sz="4" w:space="0" w:color="auto"/>
              <w:right w:val="single" w:sz="4" w:space="0" w:color="auto"/>
            </w:tcBorders>
            <w:shd w:val="clear" w:color="000000" w:fill="FFFFFF"/>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R$ 18,92</w:t>
            </w:r>
          </w:p>
        </w:tc>
      </w:tr>
      <w:tr w:rsidR="00363490" w:rsidRPr="00363490" w:rsidTr="00363490">
        <w:trPr>
          <w:trHeight w:val="6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63490" w:rsidRPr="00363490" w:rsidRDefault="00363490" w:rsidP="008F142D">
            <w:pPr>
              <w:jc w:val="center"/>
              <w:rPr>
                <w:rFonts w:ascii="HelveticaNeueLT Pro 55 Roman" w:hAnsi="HelveticaNeueLT Pro 55 Roman"/>
                <w:b/>
                <w:bCs/>
                <w:sz w:val="18"/>
                <w:szCs w:val="18"/>
              </w:rPr>
            </w:pPr>
            <w:r w:rsidRPr="00363490">
              <w:rPr>
                <w:rFonts w:ascii="HelveticaNeueLT Pro 55 Roman" w:hAnsi="HelveticaNeueLT Pro 55 Roman"/>
                <w:b/>
                <w:bCs/>
                <w:sz w:val="18"/>
                <w:szCs w:val="18"/>
              </w:rPr>
              <w:t>86</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100</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color w:val="000000"/>
                <w:sz w:val="18"/>
                <w:szCs w:val="18"/>
              </w:rPr>
            </w:pPr>
            <w:r w:rsidRPr="00363490">
              <w:rPr>
                <w:rFonts w:ascii="HelveticaNeueLT Pro 55 Roman" w:hAnsi="HelveticaNeueLT Pro 55 Roman" w:cs="Arial"/>
                <w:color w:val="000000"/>
                <w:sz w:val="18"/>
                <w:szCs w:val="18"/>
              </w:rPr>
              <w:t>Pacote</w:t>
            </w:r>
          </w:p>
        </w:tc>
        <w:tc>
          <w:tcPr>
            <w:tcW w:w="0" w:type="auto"/>
            <w:tcBorders>
              <w:top w:val="nil"/>
              <w:left w:val="nil"/>
              <w:bottom w:val="single" w:sz="4" w:space="0" w:color="auto"/>
              <w:right w:val="single" w:sz="4" w:space="0" w:color="auto"/>
            </w:tcBorders>
            <w:shd w:val="clear" w:color="auto" w:fill="auto"/>
            <w:vAlign w:val="center"/>
            <w:hideMark/>
          </w:tcPr>
          <w:p w:rsidR="00363490" w:rsidRPr="00363490" w:rsidRDefault="00363490" w:rsidP="008F142D">
            <w:pPr>
              <w:rPr>
                <w:rFonts w:ascii="HelveticaNeueLT Pro 55 Roman" w:hAnsi="HelveticaNeueLT Pro 55 Roman" w:cs="Arial"/>
                <w:sz w:val="18"/>
                <w:szCs w:val="18"/>
              </w:rPr>
            </w:pPr>
            <w:r w:rsidRPr="00363490">
              <w:rPr>
                <w:rFonts w:ascii="HelveticaNeueLT Pro 55 Roman" w:hAnsi="HelveticaNeueLT Pro 55 Roman" w:cs="Arial"/>
                <w:sz w:val="18"/>
                <w:szCs w:val="18"/>
              </w:rPr>
              <w:t>Trilho material plástico (grampo plástico) pacote com 50 unid. Tamanho mínimo 15 cm.</w:t>
            </w:r>
          </w:p>
        </w:tc>
        <w:tc>
          <w:tcPr>
            <w:tcW w:w="0" w:type="auto"/>
            <w:tcBorders>
              <w:top w:val="single" w:sz="4" w:space="0" w:color="auto"/>
              <w:left w:val="nil"/>
              <w:bottom w:val="single" w:sz="4" w:space="0" w:color="auto"/>
              <w:right w:val="single" w:sz="4" w:space="0" w:color="auto"/>
            </w:tcBorders>
          </w:tcPr>
          <w:p w:rsidR="00363490" w:rsidRPr="00363490" w:rsidRDefault="00363490" w:rsidP="008F142D">
            <w:pPr>
              <w:jc w:val="center"/>
              <w:rPr>
                <w:rFonts w:ascii="HelveticaNeueLT Pro 55 Roman" w:hAnsi="HelveticaNeueLT Pro 55 Roman"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63490" w:rsidRPr="00363490" w:rsidRDefault="00363490" w:rsidP="008F142D">
            <w:pPr>
              <w:jc w:val="center"/>
              <w:rPr>
                <w:rFonts w:ascii="HelveticaNeueLT Pro 55 Roman" w:hAnsi="HelveticaNeueLT Pro 55 Roman" w:cs="Arial"/>
                <w:sz w:val="18"/>
                <w:szCs w:val="18"/>
              </w:rPr>
            </w:pPr>
            <w:r w:rsidRPr="00363490">
              <w:rPr>
                <w:rFonts w:ascii="HelveticaNeueLT Pro 55 Roman" w:hAnsi="HelveticaNeueLT Pro 55 Roman" w:cs="Arial"/>
                <w:sz w:val="18"/>
                <w:szCs w:val="18"/>
              </w:rPr>
              <w:t>R$ 13,83</w:t>
            </w:r>
          </w:p>
        </w:tc>
      </w:tr>
    </w:tbl>
    <w:p w:rsidR="00D14E4B" w:rsidRPr="00363490" w:rsidRDefault="00D14E4B" w:rsidP="00D14E4B">
      <w:pPr>
        <w:jc w:val="both"/>
        <w:rPr>
          <w:rFonts w:ascii="HelveticaNeueLT Pro 55 Roman" w:hAnsi="HelveticaNeueLT Pro 55 Roman"/>
          <w:sz w:val="18"/>
          <w:szCs w:val="18"/>
        </w:rPr>
      </w:pPr>
    </w:p>
    <w:p w:rsidR="00D14E4B" w:rsidRPr="00363490" w:rsidRDefault="00D14E4B" w:rsidP="00D14E4B">
      <w:pPr>
        <w:ind w:left="284" w:hanging="284"/>
        <w:jc w:val="both"/>
        <w:rPr>
          <w:rFonts w:ascii="HelveticaNeueLT Pro 55 Roman" w:hAnsi="HelveticaNeueLT Pro 55 Roman"/>
          <w:sz w:val="18"/>
          <w:szCs w:val="18"/>
        </w:rPr>
      </w:pPr>
      <w:r w:rsidRPr="00363490">
        <w:rPr>
          <w:rFonts w:ascii="HelveticaNeueLT Pro 55 Roman" w:hAnsi="HelveticaNeueLT Pro 55 Roman"/>
          <w:sz w:val="18"/>
          <w:szCs w:val="18"/>
        </w:rPr>
        <w:lastRenderedPageBreak/>
        <w:t>5.</w:t>
      </w:r>
      <w:r w:rsidRPr="00363490">
        <w:rPr>
          <w:rFonts w:ascii="HelveticaNeueLT Pro 55 Roman" w:hAnsi="HelveticaNeueLT Pro 55 Roman"/>
          <w:sz w:val="18"/>
          <w:szCs w:val="18"/>
        </w:rPr>
        <w:tab/>
        <w:t>Esta proposta (n</w:t>
      </w:r>
      <w:r w:rsidRPr="00363490">
        <w:rPr>
          <w:rFonts w:ascii="HelveticaNeueLT Pro 55 Roman" w:hAnsi="HelveticaNeueLT Pro 55 Roman"/>
          <w:sz w:val="18"/>
          <w:szCs w:val="18"/>
          <w:vertAlign w:val="superscript"/>
        </w:rPr>
        <w:t>o</w:t>
      </w:r>
      <w:r w:rsidRPr="00363490">
        <w:rPr>
          <w:rFonts w:ascii="HelveticaNeueLT Pro 55 Roman" w:hAnsi="HelveticaNeueLT Pro 55 Roman"/>
          <w:sz w:val="18"/>
          <w:szCs w:val="18"/>
        </w:rPr>
        <w:t xml:space="preserve"> de identificação), de </w:t>
      </w:r>
      <w:proofErr w:type="gramStart"/>
      <w:r w:rsidRPr="00363490">
        <w:rPr>
          <w:rFonts w:ascii="HelveticaNeueLT Pro 55 Roman" w:hAnsi="HelveticaNeueLT Pro 55 Roman"/>
          <w:sz w:val="18"/>
          <w:szCs w:val="18"/>
        </w:rPr>
        <w:t>.....</w:t>
      </w:r>
      <w:proofErr w:type="gramEnd"/>
      <w:r w:rsidRPr="00363490">
        <w:rPr>
          <w:rFonts w:ascii="HelveticaNeueLT Pro 55 Roman" w:hAnsi="HelveticaNeueLT Pro 55 Roman"/>
          <w:sz w:val="18"/>
          <w:szCs w:val="18"/>
        </w:rPr>
        <w:t>/...../......, de (nome da empresa), está em estrita conformidade com os documentos do Concorrência Nº 001/201</w:t>
      </w:r>
      <w:r w:rsidR="000E6B51" w:rsidRPr="00363490">
        <w:rPr>
          <w:rFonts w:ascii="HelveticaNeueLT Pro 55 Roman" w:hAnsi="HelveticaNeueLT Pro 55 Roman"/>
          <w:sz w:val="18"/>
          <w:szCs w:val="18"/>
        </w:rPr>
        <w:t>9</w:t>
      </w:r>
      <w:r w:rsidR="008F22D9">
        <w:rPr>
          <w:rFonts w:ascii="HelveticaNeueLT Pro 55 Roman" w:hAnsi="HelveticaNeueLT Pro 55 Roman"/>
          <w:sz w:val="18"/>
          <w:szCs w:val="18"/>
        </w:rPr>
        <w:t xml:space="preserve"> – AR/RO e tem validade de   (XX</w:t>
      </w:r>
      <w:r w:rsidRPr="00363490">
        <w:rPr>
          <w:rFonts w:ascii="HelveticaNeueLT Pro 55 Roman" w:hAnsi="HelveticaNeueLT Pro 55 Roman"/>
          <w:sz w:val="18"/>
          <w:szCs w:val="18"/>
        </w:rPr>
        <w:t>) dias, a contar da data de abertura dos envelopes contendo as propostas;</w:t>
      </w:r>
    </w:p>
    <w:p w:rsidR="00D14E4B" w:rsidRPr="00363490" w:rsidRDefault="00D14E4B" w:rsidP="00D14E4B">
      <w:pPr>
        <w:ind w:left="284" w:hanging="284"/>
        <w:jc w:val="both"/>
        <w:rPr>
          <w:rFonts w:ascii="HelveticaNeueLT Pro 55 Roman" w:hAnsi="HelveticaNeueLT Pro 55 Roman"/>
          <w:sz w:val="18"/>
          <w:szCs w:val="18"/>
        </w:rPr>
      </w:pPr>
    </w:p>
    <w:p w:rsidR="00D14E4B" w:rsidRPr="00363490" w:rsidRDefault="008F22D9" w:rsidP="00D14E4B">
      <w:pPr>
        <w:ind w:left="284" w:hanging="284"/>
        <w:jc w:val="both"/>
        <w:rPr>
          <w:rFonts w:ascii="HelveticaNeueLT Pro 55 Roman" w:hAnsi="HelveticaNeueLT Pro 55 Roman"/>
          <w:sz w:val="18"/>
          <w:szCs w:val="18"/>
        </w:rPr>
      </w:pPr>
      <w:r>
        <w:rPr>
          <w:rFonts w:ascii="HelveticaNeueLT Pro 55 Roman" w:hAnsi="HelveticaNeueLT Pro 55 Roman"/>
          <w:sz w:val="18"/>
          <w:szCs w:val="18"/>
        </w:rPr>
        <w:t>6.</w:t>
      </w:r>
      <w:r>
        <w:rPr>
          <w:rFonts w:ascii="HelveticaNeueLT Pro 55 Roman" w:hAnsi="HelveticaNeueLT Pro 55 Roman"/>
          <w:sz w:val="18"/>
          <w:szCs w:val="18"/>
        </w:rPr>
        <w:tab/>
      </w:r>
      <w:r w:rsidR="00D14E4B" w:rsidRPr="00363490">
        <w:rPr>
          <w:rFonts w:ascii="HelveticaNeueLT Pro 55 Roman" w:hAnsi="HelveticaNeueLT Pro 55 Roman"/>
          <w:sz w:val="18"/>
          <w:szCs w:val="18"/>
        </w:rPr>
        <w:t>Prazo de fornecimento......... dias.</w:t>
      </w:r>
    </w:p>
    <w:p w:rsidR="00D14E4B" w:rsidRPr="00363490" w:rsidRDefault="00D14E4B" w:rsidP="00D14E4B">
      <w:pPr>
        <w:ind w:left="284" w:hanging="284"/>
        <w:jc w:val="both"/>
        <w:rPr>
          <w:rFonts w:ascii="HelveticaNeueLT Pro 55 Roman" w:hAnsi="HelveticaNeueLT Pro 55 Roman"/>
          <w:sz w:val="18"/>
          <w:szCs w:val="18"/>
        </w:rPr>
      </w:pPr>
    </w:p>
    <w:p w:rsidR="00D14E4B" w:rsidRPr="00363490" w:rsidRDefault="00D14E4B" w:rsidP="00D14E4B">
      <w:pPr>
        <w:jc w:val="both"/>
        <w:rPr>
          <w:rFonts w:ascii="HelveticaNeueLT Pro 55 Roman" w:hAnsi="HelveticaNeueLT Pro 55 Roman"/>
          <w:sz w:val="18"/>
          <w:szCs w:val="18"/>
        </w:rPr>
      </w:pPr>
    </w:p>
    <w:p w:rsidR="00D14E4B" w:rsidRPr="00363490" w:rsidRDefault="00D14E4B" w:rsidP="00D14E4B">
      <w:pPr>
        <w:jc w:val="center"/>
        <w:rPr>
          <w:rFonts w:ascii="HelveticaNeueLT Pro 55 Roman" w:hAnsi="HelveticaNeueLT Pro 55 Roman"/>
          <w:sz w:val="18"/>
          <w:szCs w:val="18"/>
        </w:rPr>
      </w:pPr>
      <w:r w:rsidRPr="00363490">
        <w:rPr>
          <w:rFonts w:ascii="HelveticaNeueLT Pro 55 Roman" w:hAnsi="HelveticaNeueLT Pro 55 Roman"/>
          <w:sz w:val="18"/>
          <w:szCs w:val="18"/>
        </w:rPr>
        <w:t>Porto Velho, XX de XXXXXXXX de 201</w:t>
      </w:r>
      <w:r w:rsidR="000E6B51" w:rsidRPr="00363490">
        <w:rPr>
          <w:rFonts w:ascii="HelveticaNeueLT Pro 55 Roman" w:hAnsi="HelveticaNeueLT Pro 55 Roman"/>
          <w:sz w:val="18"/>
          <w:szCs w:val="18"/>
        </w:rPr>
        <w:t>9</w:t>
      </w:r>
      <w:r w:rsidRPr="00363490">
        <w:rPr>
          <w:rFonts w:ascii="HelveticaNeueLT Pro 55 Roman" w:hAnsi="HelveticaNeueLT Pro 55 Roman"/>
          <w:sz w:val="18"/>
          <w:szCs w:val="18"/>
        </w:rPr>
        <w:t>.</w:t>
      </w:r>
    </w:p>
    <w:p w:rsidR="00D14E4B" w:rsidRPr="00363490" w:rsidRDefault="00D14E4B" w:rsidP="00D14E4B">
      <w:pPr>
        <w:jc w:val="center"/>
        <w:rPr>
          <w:rFonts w:ascii="HelveticaNeueLT Pro 55 Roman" w:hAnsi="HelveticaNeueLT Pro 55 Roman"/>
          <w:sz w:val="18"/>
          <w:szCs w:val="18"/>
        </w:rPr>
      </w:pPr>
    </w:p>
    <w:p w:rsidR="00D14E4B" w:rsidRPr="00363490" w:rsidRDefault="00D14E4B" w:rsidP="00D14E4B">
      <w:pPr>
        <w:jc w:val="center"/>
        <w:rPr>
          <w:rFonts w:ascii="HelveticaNeueLT Pro 55 Roman" w:hAnsi="HelveticaNeueLT Pro 55 Roman"/>
          <w:sz w:val="18"/>
          <w:szCs w:val="18"/>
        </w:rPr>
      </w:pPr>
    </w:p>
    <w:p w:rsidR="00D14E4B" w:rsidRPr="00363490" w:rsidRDefault="00D14E4B" w:rsidP="00D14E4B">
      <w:pPr>
        <w:jc w:val="center"/>
        <w:rPr>
          <w:rFonts w:ascii="HelveticaNeueLT Pro 55 Roman" w:hAnsi="HelveticaNeueLT Pro 55 Roman"/>
          <w:sz w:val="18"/>
          <w:szCs w:val="18"/>
        </w:rPr>
      </w:pPr>
      <w:r w:rsidRPr="00363490">
        <w:rPr>
          <w:rFonts w:ascii="HelveticaNeueLT Pro 55 Roman" w:hAnsi="HelveticaNeueLT Pro 55 Roman"/>
          <w:sz w:val="18"/>
          <w:szCs w:val="18"/>
        </w:rPr>
        <w:t>________________________________________________________</w:t>
      </w:r>
    </w:p>
    <w:p w:rsidR="00D14E4B" w:rsidRPr="00363490" w:rsidRDefault="00D14E4B" w:rsidP="00D14E4B">
      <w:pPr>
        <w:jc w:val="center"/>
        <w:rPr>
          <w:rFonts w:ascii="HelveticaNeueLT Pro 55 Roman" w:hAnsi="HelveticaNeueLT Pro 55 Roman"/>
          <w:b/>
          <w:sz w:val="18"/>
          <w:szCs w:val="18"/>
        </w:rPr>
      </w:pPr>
      <w:r w:rsidRPr="00363490">
        <w:rPr>
          <w:rFonts w:ascii="HelveticaNeueLT Pro 55 Roman" w:hAnsi="HelveticaNeueLT Pro 55 Roman"/>
          <w:sz w:val="18"/>
          <w:szCs w:val="18"/>
        </w:rPr>
        <w:t>(</w:t>
      </w:r>
      <w:r w:rsidRPr="00363490">
        <w:rPr>
          <w:rFonts w:ascii="HelveticaNeueLT Pro 55 Roman" w:hAnsi="HelveticaNeueLT Pro 55 Roman"/>
          <w:b/>
          <w:sz w:val="18"/>
          <w:szCs w:val="18"/>
        </w:rPr>
        <w:t>nome legível e assinatura do representante legal da empresa)</w:t>
      </w:r>
    </w:p>
    <w:p w:rsidR="00D14E4B" w:rsidRPr="00363490" w:rsidRDefault="00D14E4B" w:rsidP="00D14E4B">
      <w:pPr>
        <w:jc w:val="center"/>
        <w:rPr>
          <w:rFonts w:ascii="HelveticaNeueLT Pro 55 Roman" w:hAnsi="HelveticaNeueLT Pro 55 Roman"/>
          <w:sz w:val="18"/>
          <w:szCs w:val="18"/>
        </w:rPr>
      </w:pPr>
    </w:p>
    <w:p w:rsidR="004A4B59" w:rsidRPr="00363490" w:rsidRDefault="004A4B59" w:rsidP="009E0EBB">
      <w:pPr>
        <w:rPr>
          <w:rFonts w:ascii="HelveticaNeueLT Pro 55 Roman" w:hAnsi="HelveticaNeueLT Pro 55 Roman"/>
          <w:sz w:val="18"/>
          <w:szCs w:val="18"/>
        </w:rPr>
      </w:pPr>
    </w:p>
    <w:sectPr w:rsidR="004A4B59" w:rsidRPr="00363490" w:rsidSect="004A4B59">
      <w:headerReference w:type="default" r:id="rId20"/>
      <w:footerReference w:type="default" r:id="rId21"/>
      <w:pgSz w:w="11906" w:h="16838"/>
      <w:pgMar w:top="3238" w:right="1134" w:bottom="1985" w:left="2835"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2B9C" w:rsidRDefault="00D62B9C">
      <w:r>
        <w:separator/>
      </w:r>
    </w:p>
  </w:endnote>
  <w:endnote w:type="continuationSeparator" w:id="0">
    <w:p w:rsidR="00D62B9C" w:rsidRDefault="00D62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 (W1)">
    <w:altName w:val="Arial"/>
    <w:charset w:val="00"/>
    <w:family w:val="swiss"/>
    <w:pitch w:val="variable"/>
  </w:font>
  <w:font w:name="StarSymbol">
    <w:altName w:val="Segoe UI Symbol"/>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HelveticaNeueLT Pro 55 Roman">
    <w:panose1 w:val="020B0604020202020204"/>
    <w:charset w:val="00"/>
    <w:family w:val="swiss"/>
    <w:notTrueType/>
    <w:pitch w:val="variable"/>
    <w:sig w:usb0="800000AF" w:usb1="5000205B" w:usb2="00000000" w:usb3="00000000" w:csb0="0000009B" w:csb1="00000000"/>
  </w:font>
  <w:font w:name="SimSun">
    <w:altName w:val="宋体"/>
    <w:panose1 w:val="02010600030101010101"/>
    <w:charset w:val="86"/>
    <w:family w:val="auto"/>
    <w:pitch w:val="variable"/>
    <w:sig w:usb0="00000003" w:usb1="288F0000" w:usb2="00000016" w:usb3="00000000" w:csb0="00040001" w:csb1="00000000"/>
  </w:font>
  <w:font w:name="HelveticaNeueLT Pro 65 Md">
    <w:panose1 w:val="020B0604020202020204"/>
    <w:charset w:val="00"/>
    <w:family w:val="swiss"/>
    <w:notTrueType/>
    <w:pitch w:val="variable"/>
    <w:sig w:usb0="800000AF" w:usb1="5000205B"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B9C" w:rsidRPr="00920986" w:rsidRDefault="00D62B9C" w:rsidP="00D04205">
    <w:pPr>
      <w:pStyle w:val="Rodap"/>
      <w:ind w:left="2268"/>
      <w:rPr>
        <w:rFonts w:ascii="HelveticaNeueLT Pro 55 Roman" w:hAnsi="HelveticaNeueLT Pro 55 Roman" w:cs="Arial"/>
        <w:color w:val="000000" w:themeColor="text1"/>
        <w:sz w:val="18"/>
        <w:szCs w:val="18"/>
      </w:rPr>
    </w:pPr>
    <w:r w:rsidRPr="00920986">
      <w:rPr>
        <w:rFonts w:ascii="HelveticaNeueLT Pro 55 Roman" w:hAnsi="HelveticaNeueLT Pro 55 Roman" w:cs="Arial"/>
        <w:color w:val="000000" w:themeColor="text1"/>
        <w:sz w:val="18"/>
        <w:szCs w:val="18"/>
      </w:rPr>
      <w:t>Serviço Nacional de Aprendizagem Comercial</w:t>
    </w:r>
  </w:p>
  <w:p w:rsidR="00D62B9C" w:rsidRPr="00920986" w:rsidRDefault="00D62B9C" w:rsidP="00D04205">
    <w:pPr>
      <w:pStyle w:val="Rodap"/>
      <w:ind w:left="2268"/>
      <w:rPr>
        <w:rFonts w:ascii="HelveticaNeueLT Pro 65 Md" w:hAnsi="HelveticaNeueLT Pro 65 Md" w:cs="Arial"/>
        <w:color w:val="000000" w:themeColor="text1"/>
        <w:sz w:val="16"/>
        <w:szCs w:val="16"/>
      </w:rPr>
    </w:pPr>
    <w:r w:rsidRPr="00920986">
      <w:rPr>
        <w:rFonts w:ascii="HelveticaNeueLT Pro 65 Md" w:hAnsi="HelveticaNeueLT Pro 65 Md" w:cs="Arial"/>
        <w:color w:val="000000" w:themeColor="text1"/>
        <w:sz w:val="16"/>
        <w:szCs w:val="16"/>
      </w:rPr>
      <w:t>Departamento Regional de Rondônia</w:t>
    </w:r>
  </w:p>
  <w:p w:rsidR="00D62B9C" w:rsidRPr="00920986" w:rsidRDefault="00D62B9C" w:rsidP="00D04205">
    <w:pPr>
      <w:pStyle w:val="Rodap"/>
      <w:spacing w:line="120" w:lineRule="auto"/>
      <w:ind w:left="2268"/>
      <w:rPr>
        <w:rFonts w:ascii="HelveticaNeueLT Pro 55 Roman" w:hAnsi="HelveticaNeueLT Pro 55 Roman" w:cs="Arial"/>
        <w:color w:val="000000" w:themeColor="text1"/>
        <w:sz w:val="16"/>
        <w:szCs w:val="16"/>
      </w:rPr>
    </w:pPr>
  </w:p>
  <w:p w:rsidR="00D62B9C" w:rsidRPr="00920986" w:rsidRDefault="00D62B9C" w:rsidP="00D04205">
    <w:pPr>
      <w:pStyle w:val="Rodap"/>
      <w:ind w:left="2268"/>
      <w:rPr>
        <w:rFonts w:ascii="HelveticaNeueLT Pro 55 Roman" w:hAnsi="HelveticaNeueLT Pro 55 Roman" w:cs="Arial"/>
        <w:color w:val="000000" w:themeColor="text1"/>
        <w:sz w:val="16"/>
        <w:szCs w:val="16"/>
      </w:rPr>
    </w:pPr>
    <w:r>
      <w:rPr>
        <w:rFonts w:ascii="HelveticaNeueLT Pro 55 Roman" w:hAnsi="HelveticaNeueLT Pro 55 Roman" w:cs="Arial"/>
        <w:color w:val="000000" w:themeColor="text1"/>
        <w:sz w:val="14"/>
        <w:szCs w:val="14"/>
      </w:rPr>
      <w:t>R</w:t>
    </w:r>
    <w:r w:rsidRPr="00920986">
      <w:rPr>
        <w:rFonts w:ascii="HelveticaNeueLT Pro 55 Roman" w:hAnsi="HelveticaNeueLT Pro 55 Roman" w:cs="Arial"/>
        <w:color w:val="000000" w:themeColor="text1"/>
        <w:sz w:val="14"/>
        <w:szCs w:val="14"/>
      </w:rPr>
      <w:t>ua Tabajara, 539 – Panair – CEP 76801-348</w:t>
    </w:r>
  </w:p>
  <w:p w:rsidR="00D62B9C" w:rsidRPr="00920986" w:rsidRDefault="00D62B9C" w:rsidP="00D04205">
    <w:pPr>
      <w:pStyle w:val="Rodap"/>
      <w:ind w:left="2268"/>
      <w:rPr>
        <w:rFonts w:ascii="HelveticaNeueLT Pro 55 Roman" w:hAnsi="HelveticaNeueLT Pro 55 Roman" w:cs="Arial"/>
        <w:color w:val="000000" w:themeColor="text1"/>
        <w:sz w:val="14"/>
        <w:szCs w:val="14"/>
      </w:rPr>
    </w:pPr>
    <w:r w:rsidRPr="00920986">
      <w:rPr>
        <w:rFonts w:ascii="HelveticaNeueLT Pro 55 Roman" w:hAnsi="HelveticaNeueLT Pro 55 Roman" w:cs="Arial"/>
        <w:color w:val="000000" w:themeColor="text1"/>
        <w:sz w:val="14"/>
        <w:szCs w:val="14"/>
      </w:rPr>
      <w:t>Porto Velho/RO   Tel.: 69 2181 6900   www.ro.senac.br</w:t>
    </w:r>
  </w:p>
  <w:p w:rsidR="00D62B9C" w:rsidRDefault="00D62B9C" w:rsidP="00A9247C">
    <w:pPr>
      <w:pStyle w:val="Rodap"/>
      <w:ind w:left="2268"/>
      <w:rPr>
        <w:rFonts w:ascii="HelveticaNeueLT Pro 55 Roman" w:hAnsi="HelveticaNeueLT Pro 55 Roman" w:cs="Arial"/>
        <w:color w:val="000000" w:themeColor="text1"/>
        <w:sz w:val="14"/>
        <w:szCs w:val="14"/>
      </w:rPr>
    </w:pPr>
  </w:p>
  <w:sdt>
    <w:sdtPr>
      <w:id w:val="-1362271638"/>
      <w:docPartObj>
        <w:docPartGallery w:val="Page Numbers (Bottom of Page)"/>
        <w:docPartUnique/>
      </w:docPartObj>
    </w:sdtPr>
    <w:sdtEndPr>
      <w:rPr>
        <w:rFonts w:ascii="HelveticaNeueLT Pro 55 Roman" w:hAnsi="HelveticaNeueLT Pro 55 Roman"/>
        <w:sz w:val="18"/>
      </w:rPr>
    </w:sdtEndPr>
    <w:sdtContent>
      <w:p w:rsidR="00D62B9C" w:rsidRPr="00D04205" w:rsidRDefault="00D62B9C" w:rsidP="00D04205">
        <w:pPr>
          <w:pStyle w:val="Rodap"/>
          <w:jc w:val="right"/>
          <w:rPr>
            <w:rFonts w:ascii="HelveticaNeueLT Pro 55 Roman" w:hAnsi="HelveticaNeueLT Pro 55 Roman"/>
            <w:sz w:val="18"/>
          </w:rPr>
        </w:pPr>
        <w:r w:rsidRPr="00D04205">
          <w:rPr>
            <w:rFonts w:ascii="HelveticaNeueLT Pro 55 Roman" w:hAnsi="HelveticaNeueLT Pro 55 Roman"/>
            <w:sz w:val="18"/>
          </w:rPr>
          <w:fldChar w:fldCharType="begin"/>
        </w:r>
        <w:r w:rsidRPr="00D04205">
          <w:rPr>
            <w:rFonts w:ascii="HelveticaNeueLT Pro 55 Roman" w:hAnsi="HelveticaNeueLT Pro 55 Roman"/>
            <w:sz w:val="18"/>
          </w:rPr>
          <w:instrText>PAGE   \* MERGEFORMAT</w:instrText>
        </w:r>
        <w:r w:rsidRPr="00D04205">
          <w:rPr>
            <w:rFonts w:ascii="HelveticaNeueLT Pro 55 Roman" w:hAnsi="HelveticaNeueLT Pro 55 Roman"/>
            <w:sz w:val="18"/>
          </w:rPr>
          <w:fldChar w:fldCharType="separate"/>
        </w:r>
        <w:r w:rsidRPr="00D04205">
          <w:rPr>
            <w:rFonts w:ascii="HelveticaNeueLT Pro 55 Roman" w:hAnsi="HelveticaNeueLT Pro 55 Roman"/>
            <w:sz w:val="18"/>
          </w:rPr>
          <w:t>1</w:t>
        </w:r>
        <w:r w:rsidRPr="00D04205">
          <w:rPr>
            <w:rFonts w:ascii="HelveticaNeueLT Pro 55 Roman" w:hAnsi="HelveticaNeueLT Pro 55 Roman"/>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2B9C" w:rsidRDefault="00D62B9C">
      <w:r>
        <w:separator/>
      </w:r>
    </w:p>
  </w:footnote>
  <w:footnote w:type="continuationSeparator" w:id="0">
    <w:p w:rsidR="00D62B9C" w:rsidRDefault="00D62B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B9C" w:rsidRDefault="00D62B9C">
    <w:pPr>
      <w:pStyle w:val="Cabealho"/>
    </w:pPr>
    <w:r>
      <w:rPr>
        <w:noProof/>
      </w:rPr>
      <w:drawing>
        <wp:anchor distT="0" distB="0" distL="114300" distR="114300" simplePos="0" relativeHeight="251657728" behindDoc="1" locked="0" layoutInCell="1" allowOverlap="1">
          <wp:simplePos x="0" y="0"/>
          <wp:positionH relativeFrom="column">
            <wp:posOffset>-1851983</wp:posOffset>
          </wp:positionH>
          <wp:positionV relativeFrom="paragraph">
            <wp:posOffset>-458841</wp:posOffset>
          </wp:positionV>
          <wp:extent cx="7581899" cy="10723452"/>
          <wp:effectExtent l="0" t="0" r="635" b="1905"/>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imbrado p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81899" cy="1072345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BAE824E"/>
    <w:name w:val="WW8Num1"/>
    <w:lvl w:ilvl="0">
      <w:start w:val="1"/>
      <w:numFmt w:val="lowerLetter"/>
      <w:lvlText w:val="%1)"/>
      <w:lvlJc w:val="left"/>
      <w:pPr>
        <w:tabs>
          <w:tab w:val="num" w:pos="1414"/>
        </w:tabs>
        <w:ind w:left="1414" w:hanging="705"/>
      </w:pPr>
      <w:rPr>
        <w:b/>
        <w:i/>
        <w:color w:val="auto"/>
      </w:rPr>
    </w:lvl>
  </w:abstractNum>
  <w:abstractNum w:abstractNumId="1" w15:restartNumberingAfterBreak="0">
    <w:nsid w:val="00000002"/>
    <w:multiLevelType w:val="singleLevel"/>
    <w:tmpl w:val="00000002"/>
    <w:name w:val="WW8Num2"/>
    <w:lvl w:ilvl="0">
      <w:start w:val="1"/>
      <w:numFmt w:val="lowerLetter"/>
      <w:lvlText w:val="%1)"/>
      <w:lvlJc w:val="left"/>
      <w:pPr>
        <w:tabs>
          <w:tab w:val="num" w:pos="1414"/>
        </w:tabs>
        <w:ind w:left="1414" w:hanging="705"/>
      </w:pPr>
      <w:rPr>
        <w:b/>
        <w:i/>
      </w:rPr>
    </w:lvl>
  </w:abstractNum>
  <w:abstractNum w:abstractNumId="2" w15:restartNumberingAfterBreak="0">
    <w:nsid w:val="00000003"/>
    <w:multiLevelType w:val="singleLevel"/>
    <w:tmpl w:val="FE7CA878"/>
    <w:name w:val="WW8Num3"/>
    <w:lvl w:ilvl="0">
      <w:start w:val="1"/>
      <w:numFmt w:val="lowerLetter"/>
      <w:lvlText w:val="%1)"/>
      <w:lvlJc w:val="left"/>
      <w:pPr>
        <w:tabs>
          <w:tab w:val="num" w:pos="1414"/>
        </w:tabs>
        <w:ind w:left="1414" w:hanging="705"/>
      </w:pPr>
      <w:rPr>
        <w:b/>
        <w:i/>
        <w:color w:val="auto"/>
      </w:rPr>
    </w:lvl>
  </w:abstractNum>
  <w:abstractNum w:abstractNumId="3" w15:restartNumberingAfterBreak="0">
    <w:nsid w:val="00000004"/>
    <w:multiLevelType w:val="singleLevel"/>
    <w:tmpl w:val="00000004"/>
    <w:name w:val="WW8Num4"/>
    <w:lvl w:ilvl="0">
      <w:start w:val="1"/>
      <w:numFmt w:val="lowerLetter"/>
      <w:lvlText w:val="%1)"/>
      <w:lvlJc w:val="left"/>
      <w:pPr>
        <w:tabs>
          <w:tab w:val="num" w:pos="1414"/>
        </w:tabs>
        <w:ind w:left="1414" w:hanging="705"/>
      </w:pPr>
      <w:rPr>
        <w:b/>
        <w:i/>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414"/>
        </w:tabs>
        <w:ind w:left="1414" w:hanging="705"/>
      </w:pPr>
      <w:rPr>
        <w:b/>
        <w:i/>
      </w:rPr>
    </w:lvl>
  </w:abstractNum>
  <w:abstractNum w:abstractNumId="5" w15:restartNumberingAfterBreak="0">
    <w:nsid w:val="00000006"/>
    <w:multiLevelType w:val="singleLevel"/>
    <w:tmpl w:val="00000006"/>
    <w:name w:val="WW8Num6"/>
    <w:lvl w:ilvl="0">
      <w:start w:val="1"/>
      <w:numFmt w:val="lowerLetter"/>
      <w:pStyle w:val="Ttulo9"/>
      <w:lvlText w:val="%1)"/>
      <w:lvlJc w:val="left"/>
      <w:pPr>
        <w:tabs>
          <w:tab w:val="num" w:pos="1414"/>
        </w:tabs>
        <w:ind w:left="1414" w:hanging="705"/>
      </w:pPr>
      <w:rPr>
        <w:b/>
        <w:i/>
      </w:rPr>
    </w:lvl>
  </w:abstractNum>
  <w:abstractNum w:abstractNumId="6" w15:restartNumberingAfterBreak="0">
    <w:nsid w:val="00000007"/>
    <w:multiLevelType w:val="singleLevel"/>
    <w:tmpl w:val="00000007"/>
    <w:name w:val="WW8Num7"/>
    <w:lvl w:ilvl="0">
      <w:start w:val="1"/>
      <w:numFmt w:val="lowerLetter"/>
      <w:lvlText w:val="%1)"/>
      <w:lvlJc w:val="left"/>
      <w:pPr>
        <w:tabs>
          <w:tab w:val="num" w:pos="1414"/>
        </w:tabs>
        <w:ind w:left="1414" w:hanging="705"/>
      </w:pPr>
      <w:rPr>
        <w:b/>
        <w:i/>
      </w:rPr>
    </w:lvl>
  </w:abstractNum>
  <w:abstractNum w:abstractNumId="7" w15:restartNumberingAfterBreak="0">
    <w:nsid w:val="00000008"/>
    <w:multiLevelType w:val="multilevel"/>
    <w:tmpl w:val="00000008"/>
    <w:name w:val="Outline"/>
    <w:lvl w:ilvl="0">
      <w:start w:val="1"/>
      <w:numFmt w:val="decimal"/>
      <w:lvlText w:val="%1."/>
      <w:lvlJc w:val="left"/>
      <w:pPr>
        <w:tabs>
          <w:tab w:val="num" w:pos="708"/>
        </w:tabs>
        <w:ind w:left="708" w:hanging="708"/>
      </w:pPr>
      <w:rPr>
        <w:b w:val="0"/>
        <w:i w:val="0"/>
      </w:rPr>
    </w:lvl>
    <w:lvl w:ilvl="1">
      <w:start w:val="1"/>
      <w:numFmt w:val="decimal"/>
      <w:lvlText w:val="%1.%2."/>
      <w:lvlJc w:val="left"/>
      <w:pPr>
        <w:tabs>
          <w:tab w:val="num" w:pos="1416"/>
        </w:tabs>
        <w:ind w:left="1416" w:hanging="708"/>
      </w:pPr>
      <w:rPr>
        <w:b w:val="0"/>
        <w:i w:val="0"/>
      </w:rPr>
    </w:lvl>
    <w:lvl w:ilvl="2">
      <w:start w:val="1"/>
      <w:numFmt w:val="decimal"/>
      <w:lvlText w:val="%1.%2.%3."/>
      <w:lvlJc w:val="left"/>
      <w:pPr>
        <w:tabs>
          <w:tab w:val="num" w:pos="2124"/>
        </w:tabs>
        <w:ind w:left="2124" w:hanging="708"/>
      </w:pPr>
      <w:rPr>
        <w:b w:val="0"/>
        <w:i w:val="0"/>
      </w:rPr>
    </w:lvl>
    <w:lvl w:ilvl="3">
      <w:start w:val="1"/>
      <w:numFmt w:val="decimal"/>
      <w:lvlText w:val="%1.%2.%3.%4."/>
      <w:lvlJc w:val="left"/>
      <w:pPr>
        <w:tabs>
          <w:tab w:val="num" w:pos="2832"/>
        </w:tabs>
        <w:ind w:left="2832" w:hanging="708"/>
      </w:pPr>
    </w:lvl>
    <w:lvl w:ilvl="4">
      <w:start w:val="1"/>
      <w:numFmt w:val="decimal"/>
      <w:lvlText w:val="%1.%2.%3.%4.%5."/>
      <w:lvlJc w:val="left"/>
      <w:pPr>
        <w:tabs>
          <w:tab w:val="num" w:pos="3540"/>
        </w:tabs>
        <w:ind w:left="3540" w:hanging="708"/>
      </w:pPr>
    </w:lvl>
    <w:lvl w:ilvl="5">
      <w:start w:val="1"/>
      <w:numFmt w:val="decimal"/>
      <w:lvlText w:val="%1.%2.%3.%4.%5.%6."/>
      <w:lvlJc w:val="left"/>
      <w:pPr>
        <w:tabs>
          <w:tab w:val="num" w:pos="4248"/>
        </w:tabs>
        <w:ind w:left="4248" w:hanging="708"/>
      </w:pPr>
    </w:lvl>
    <w:lvl w:ilvl="6">
      <w:start w:val="1"/>
      <w:numFmt w:val="decimal"/>
      <w:lvlText w:val="%1.%2.%3.%4.%5.%6.%7."/>
      <w:lvlJc w:val="left"/>
      <w:pPr>
        <w:tabs>
          <w:tab w:val="num" w:pos="4956"/>
        </w:tabs>
        <w:ind w:left="4956" w:hanging="708"/>
      </w:pPr>
    </w:lvl>
    <w:lvl w:ilvl="7">
      <w:start w:val="1"/>
      <w:numFmt w:val="decimal"/>
      <w:lvlText w:val="%1.%2.%3.%4.%5.%6.%7.%8."/>
      <w:lvlJc w:val="left"/>
      <w:pPr>
        <w:tabs>
          <w:tab w:val="num" w:pos="5664"/>
        </w:tabs>
        <w:ind w:left="5664" w:hanging="708"/>
      </w:pPr>
    </w:lvl>
    <w:lvl w:ilvl="8">
      <w:start w:val="1"/>
      <w:numFmt w:val="decimal"/>
      <w:lvlText w:val="%1.%2.%3.%4.%5.%6.%7.%8.%9."/>
      <w:lvlJc w:val="left"/>
      <w:pPr>
        <w:tabs>
          <w:tab w:val="num" w:pos="6372"/>
        </w:tabs>
        <w:ind w:left="6372" w:hanging="708"/>
      </w:pPr>
    </w:lvl>
  </w:abstractNum>
  <w:abstractNum w:abstractNumId="8" w15:restartNumberingAfterBreak="0">
    <w:nsid w:val="02CD33D1"/>
    <w:multiLevelType w:val="hybridMultilevel"/>
    <w:tmpl w:val="44EC7A0E"/>
    <w:name w:val="WW8Num722222"/>
    <w:lvl w:ilvl="0" w:tplc="F796B61C">
      <w:start w:val="1"/>
      <w:numFmt w:val="lowerLetter"/>
      <w:lvlText w:val="%1)"/>
      <w:lvlJc w:val="left"/>
      <w:pPr>
        <w:tabs>
          <w:tab w:val="num" w:pos="660"/>
        </w:tabs>
        <w:ind w:left="660" w:hanging="360"/>
      </w:pPr>
      <w:rPr>
        <w:rFonts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051D520C"/>
    <w:multiLevelType w:val="hybridMultilevel"/>
    <w:tmpl w:val="990ABCE6"/>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0" w15:restartNumberingAfterBreak="0">
    <w:nsid w:val="05372C3D"/>
    <w:multiLevelType w:val="multilevel"/>
    <w:tmpl w:val="0526DA06"/>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06C27B3C"/>
    <w:multiLevelType w:val="hybridMultilevel"/>
    <w:tmpl w:val="3A7E518E"/>
    <w:lvl w:ilvl="0" w:tplc="03C8567E">
      <w:start w:val="1"/>
      <w:numFmt w:val="lowerLetter"/>
      <w:lvlText w:val="%1)"/>
      <w:lvlJc w:val="left"/>
      <w:pPr>
        <w:tabs>
          <w:tab w:val="num" w:pos="660"/>
        </w:tabs>
        <w:ind w:left="660" w:hanging="360"/>
      </w:pPr>
      <w:rPr>
        <w:rFonts w:hint="default"/>
        <w:b/>
        <w:i w:val="0"/>
      </w:rPr>
    </w:lvl>
    <w:lvl w:ilvl="1" w:tplc="04160019" w:tentative="1">
      <w:start w:val="1"/>
      <w:numFmt w:val="lowerLetter"/>
      <w:lvlText w:val="%2."/>
      <w:lvlJc w:val="left"/>
      <w:pPr>
        <w:tabs>
          <w:tab w:val="num" w:pos="1380"/>
        </w:tabs>
        <w:ind w:left="1380" w:hanging="360"/>
      </w:pPr>
    </w:lvl>
    <w:lvl w:ilvl="2" w:tplc="0416001B" w:tentative="1">
      <w:start w:val="1"/>
      <w:numFmt w:val="lowerRoman"/>
      <w:lvlText w:val="%3."/>
      <w:lvlJc w:val="right"/>
      <w:pPr>
        <w:tabs>
          <w:tab w:val="num" w:pos="2100"/>
        </w:tabs>
        <w:ind w:left="2100" w:hanging="180"/>
      </w:pPr>
    </w:lvl>
    <w:lvl w:ilvl="3" w:tplc="0416000F" w:tentative="1">
      <w:start w:val="1"/>
      <w:numFmt w:val="decimal"/>
      <w:lvlText w:val="%4."/>
      <w:lvlJc w:val="left"/>
      <w:pPr>
        <w:tabs>
          <w:tab w:val="num" w:pos="2820"/>
        </w:tabs>
        <w:ind w:left="2820" w:hanging="360"/>
      </w:pPr>
    </w:lvl>
    <w:lvl w:ilvl="4" w:tplc="04160019" w:tentative="1">
      <w:start w:val="1"/>
      <w:numFmt w:val="lowerLetter"/>
      <w:lvlText w:val="%5."/>
      <w:lvlJc w:val="left"/>
      <w:pPr>
        <w:tabs>
          <w:tab w:val="num" w:pos="3540"/>
        </w:tabs>
        <w:ind w:left="3540" w:hanging="360"/>
      </w:pPr>
    </w:lvl>
    <w:lvl w:ilvl="5" w:tplc="0416001B" w:tentative="1">
      <w:start w:val="1"/>
      <w:numFmt w:val="lowerRoman"/>
      <w:lvlText w:val="%6."/>
      <w:lvlJc w:val="right"/>
      <w:pPr>
        <w:tabs>
          <w:tab w:val="num" w:pos="4260"/>
        </w:tabs>
        <w:ind w:left="4260" w:hanging="180"/>
      </w:pPr>
    </w:lvl>
    <w:lvl w:ilvl="6" w:tplc="0416000F" w:tentative="1">
      <w:start w:val="1"/>
      <w:numFmt w:val="decimal"/>
      <w:lvlText w:val="%7."/>
      <w:lvlJc w:val="left"/>
      <w:pPr>
        <w:tabs>
          <w:tab w:val="num" w:pos="4980"/>
        </w:tabs>
        <w:ind w:left="4980" w:hanging="360"/>
      </w:pPr>
    </w:lvl>
    <w:lvl w:ilvl="7" w:tplc="04160019" w:tentative="1">
      <w:start w:val="1"/>
      <w:numFmt w:val="lowerLetter"/>
      <w:lvlText w:val="%8."/>
      <w:lvlJc w:val="left"/>
      <w:pPr>
        <w:tabs>
          <w:tab w:val="num" w:pos="5700"/>
        </w:tabs>
        <w:ind w:left="5700" w:hanging="360"/>
      </w:pPr>
    </w:lvl>
    <w:lvl w:ilvl="8" w:tplc="0416001B" w:tentative="1">
      <w:start w:val="1"/>
      <w:numFmt w:val="lowerRoman"/>
      <w:lvlText w:val="%9."/>
      <w:lvlJc w:val="right"/>
      <w:pPr>
        <w:tabs>
          <w:tab w:val="num" w:pos="6420"/>
        </w:tabs>
        <w:ind w:left="6420" w:hanging="180"/>
      </w:pPr>
    </w:lvl>
  </w:abstractNum>
  <w:abstractNum w:abstractNumId="12" w15:restartNumberingAfterBreak="0">
    <w:nsid w:val="101A7ACA"/>
    <w:multiLevelType w:val="multilevel"/>
    <w:tmpl w:val="E55E0CC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122C4DFA"/>
    <w:multiLevelType w:val="hybridMultilevel"/>
    <w:tmpl w:val="BCD6EBFE"/>
    <w:lvl w:ilvl="0" w:tplc="0416000D">
      <w:start w:val="1"/>
      <w:numFmt w:val="bullet"/>
      <w:lvlText w:val=""/>
      <w:lvlJc w:val="left"/>
      <w:pPr>
        <w:tabs>
          <w:tab w:val="num" w:pos="720"/>
        </w:tabs>
        <w:ind w:left="720" w:hanging="360"/>
      </w:pPr>
      <w:rPr>
        <w:rFonts w:ascii="Wingdings" w:hAnsi="Wingdings"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5F517B4"/>
    <w:multiLevelType w:val="hybridMultilevel"/>
    <w:tmpl w:val="8320FEB6"/>
    <w:name w:val="WW8Num72222"/>
    <w:lvl w:ilvl="0" w:tplc="24B47D60">
      <w:start w:val="1"/>
      <w:numFmt w:val="lowerLetter"/>
      <w:lvlText w:val="%1)"/>
      <w:lvlJc w:val="left"/>
      <w:pPr>
        <w:tabs>
          <w:tab w:val="num" w:pos="660"/>
        </w:tabs>
        <w:ind w:left="660" w:hanging="360"/>
      </w:pPr>
      <w:rPr>
        <w:rFonts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1A031BEF"/>
    <w:multiLevelType w:val="hybridMultilevel"/>
    <w:tmpl w:val="D27EBD88"/>
    <w:lvl w:ilvl="0" w:tplc="FFFFFFFF">
      <w:start w:val="1"/>
      <w:numFmt w:val="lowerLetter"/>
      <w:lvlText w:val="%1)"/>
      <w:lvlJc w:val="left"/>
      <w:pPr>
        <w:tabs>
          <w:tab w:val="num" w:pos="2155"/>
        </w:tabs>
        <w:ind w:left="2155" w:hanging="360"/>
      </w:pPr>
      <w:rPr>
        <w:rFonts w:hint="default"/>
      </w:rPr>
    </w:lvl>
    <w:lvl w:ilvl="1" w:tplc="04160019" w:tentative="1">
      <w:start w:val="1"/>
      <w:numFmt w:val="lowerLetter"/>
      <w:lvlText w:val="%2."/>
      <w:lvlJc w:val="left"/>
      <w:pPr>
        <w:tabs>
          <w:tab w:val="num" w:pos="2461"/>
        </w:tabs>
        <w:ind w:left="2461" w:hanging="360"/>
      </w:pPr>
    </w:lvl>
    <w:lvl w:ilvl="2" w:tplc="0416001B" w:tentative="1">
      <w:start w:val="1"/>
      <w:numFmt w:val="lowerRoman"/>
      <w:lvlText w:val="%3."/>
      <w:lvlJc w:val="right"/>
      <w:pPr>
        <w:tabs>
          <w:tab w:val="num" w:pos="3181"/>
        </w:tabs>
        <w:ind w:left="3181" w:hanging="180"/>
      </w:pPr>
    </w:lvl>
    <w:lvl w:ilvl="3" w:tplc="0416000F" w:tentative="1">
      <w:start w:val="1"/>
      <w:numFmt w:val="decimal"/>
      <w:lvlText w:val="%4."/>
      <w:lvlJc w:val="left"/>
      <w:pPr>
        <w:tabs>
          <w:tab w:val="num" w:pos="3901"/>
        </w:tabs>
        <w:ind w:left="3901" w:hanging="360"/>
      </w:pPr>
    </w:lvl>
    <w:lvl w:ilvl="4" w:tplc="04160019" w:tentative="1">
      <w:start w:val="1"/>
      <w:numFmt w:val="lowerLetter"/>
      <w:lvlText w:val="%5."/>
      <w:lvlJc w:val="left"/>
      <w:pPr>
        <w:tabs>
          <w:tab w:val="num" w:pos="4621"/>
        </w:tabs>
        <w:ind w:left="4621" w:hanging="360"/>
      </w:pPr>
    </w:lvl>
    <w:lvl w:ilvl="5" w:tplc="0416001B" w:tentative="1">
      <w:start w:val="1"/>
      <w:numFmt w:val="lowerRoman"/>
      <w:lvlText w:val="%6."/>
      <w:lvlJc w:val="right"/>
      <w:pPr>
        <w:tabs>
          <w:tab w:val="num" w:pos="5341"/>
        </w:tabs>
        <w:ind w:left="5341" w:hanging="180"/>
      </w:pPr>
    </w:lvl>
    <w:lvl w:ilvl="6" w:tplc="0416000F" w:tentative="1">
      <w:start w:val="1"/>
      <w:numFmt w:val="decimal"/>
      <w:lvlText w:val="%7."/>
      <w:lvlJc w:val="left"/>
      <w:pPr>
        <w:tabs>
          <w:tab w:val="num" w:pos="6061"/>
        </w:tabs>
        <w:ind w:left="6061" w:hanging="360"/>
      </w:pPr>
    </w:lvl>
    <w:lvl w:ilvl="7" w:tplc="04160019" w:tentative="1">
      <w:start w:val="1"/>
      <w:numFmt w:val="lowerLetter"/>
      <w:lvlText w:val="%8."/>
      <w:lvlJc w:val="left"/>
      <w:pPr>
        <w:tabs>
          <w:tab w:val="num" w:pos="6781"/>
        </w:tabs>
        <w:ind w:left="6781" w:hanging="360"/>
      </w:pPr>
    </w:lvl>
    <w:lvl w:ilvl="8" w:tplc="0416001B" w:tentative="1">
      <w:start w:val="1"/>
      <w:numFmt w:val="lowerRoman"/>
      <w:lvlText w:val="%9."/>
      <w:lvlJc w:val="right"/>
      <w:pPr>
        <w:tabs>
          <w:tab w:val="num" w:pos="7501"/>
        </w:tabs>
        <w:ind w:left="7501" w:hanging="180"/>
      </w:pPr>
    </w:lvl>
  </w:abstractNum>
  <w:abstractNum w:abstractNumId="16" w15:restartNumberingAfterBreak="0">
    <w:nsid w:val="1C86022E"/>
    <w:multiLevelType w:val="singleLevel"/>
    <w:tmpl w:val="84D0C0EC"/>
    <w:lvl w:ilvl="0">
      <w:start w:val="1"/>
      <w:numFmt w:val="lowerLetter"/>
      <w:lvlText w:val="%1)"/>
      <w:lvlJc w:val="left"/>
      <w:pPr>
        <w:tabs>
          <w:tab w:val="num" w:pos="1414"/>
        </w:tabs>
        <w:ind w:left="1414" w:hanging="705"/>
      </w:pPr>
      <w:rPr>
        <w:b/>
        <w:i/>
        <w:color w:val="auto"/>
      </w:rPr>
    </w:lvl>
  </w:abstractNum>
  <w:abstractNum w:abstractNumId="17" w15:restartNumberingAfterBreak="0">
    <w:nsid w:val="23FD5093"/>
    <w:multiLevelType w:val="singleLevel"/>
    <w:tmpl w:val="9A22A71C"/>
    <w:lvl w:ilvl="0">
      <w:start w:val="1"/>
      <w:numFmt w:val="lowerLetter"/>
      <w:lvlText w:val="%1)"/>
      <w:lvlJc w:val="left"/>
      <w:pPr>
        <w:tabs>
          <w:tab w:val="num" w:pos="1353"/>
        </w:tabs>
        <w:ind w:left="1353" w:hanging="360"/>
      </w:pPr>
      <w:rPr>
        <w:rFonts w:hint="default"/>
      </w:rPr>
    </w:lvl>
  </w:abstractNum>
  <w:abstractNum w:abstractNumId="18" w15:restartNumberingAfterBreak="0">
    <w:nsid w:val="24DD62E0"/>
    <w:multiLevelType w:val="hybridMultilevel"/>
    <w:tmpl w:val="DA860AE2"/>
    <w:lvl w:ilvl="0" w:tplc="00000002">
      <w:start w:val="1"/>
      <w:numFmt w:val="lowerLetter"/>
      <w:lvlText w:val="%1)"/>
      <w:lvlJc w:val="left"/>
      <w:pPr>
        <w:tabs>
          <w:tab w:val="num" w:pos="1414"/>
        </w:tabs>
        <w:ind w:left="1414" w:hanging="705"/>
      </w:pPr>
      <w:rPr>
        <w:b/>
        <w:i/>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15:restartNumberingAfterBreak="0">
    <w:nsid w:val="2C03279E"/>
    <w:multiLevelType w:val="multilevel"/>
    <w:tmpl w:val="059A4FB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04"/>
        </w:tabs>
        <w:ind w:left="1004"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2D275A1B"/>
    <w:multiLevelType w:val="hybridMultilevel"/>
    <w:tmpl w:val="CC5C8106"/>
    <w:name w:val="WW8Num7222"/>
    <w:lvl w:ilvl="0" w:tplc="386C052A">
      <w:start w:val="1"/>
      <w:numFmt w:val="lowerLetter"/>
      <w:lvlText w:val="%1)"/>
      <w:lvlJc w:val="left"/>
      <w:pPr>
        <w:tabs>
          <w:tab w:val="num" w:pos="660"/>
        </w:tabs>
        <w:ind w:left="660" w:hanging="360"/>
      </w:pPr>
      <w:rPr>
        <w:rFonts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301E28FB"/>
    <w:multiLevelType w:val="hybridMultilevel"/>
    <w:tmpl w:val="F96E893C"/>
    <w:lvl w:ilvl="0" w:tplc="2E60A95C">
      <w:start w:val="1"/>
      <w:numFmt w:val="lowerLetter"/>
      <w:lvlText w:val="%1)"/>
      <w:lvlJc w:val="left"/>
      <w:pPr>
        <w:tabs>
          <w:tab w:val="num" w:pos="660"/>
        </w:tabs>
        <w:ind w:left="660" w:hanging="360"/>
      </w:pPr>
      <w:rPr>
        <w:rFonts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38F55489"/>
    <w:multiLevelType w:val="hybridMultilevel"/>
    <w:tmpl w:val="A922F5F0"/>
    <w:lvl w:ilvl="0" w:tplc="A58A4ED4">
      <w:start w:val="2"/>
      <w:numFmt w:val="lowerLetter"/>
      <w:lvlText w:val="%1)"/>
      <w:lvlJc w:val="left"/>
      <w:pPr>
        <w:tabs>
          <w:tab w:val="num" w:pos="260"/>
        </w:tabs>
        <w:ind w:left="260" w:hanging="360"/>
      </w:pPr>
      <w:rPr>
        <w:rFonts w:hint="default"/>
        <w:b/>
      </w:rPr>
    </w:lvl>
    <w:lvl w:ilvl="1" w:tplc="04160019" w:tentative="1">
      <w:start w:val="1"/>
      <w:numFmt w:val="lowerLetter"/>
      <w:lvlText w:val="%2."/>
      <w:lvlJc w:val="left"/>
      <w:pPr>
        <w:tabs>
          <w:tab w:val="num" w:pos="980"/>
        </w:tabs>
        <w:ind w:left="980" w:hanging="360"/>
      </w:pPr>
    </w:lvl>
    <w:lvl w:ilvl="2" w:tplc="0416001B" w:tentative="1">
      <w:start w:val="1"/>
      <w:numFmt w:val="lowerRoman"/>
      <w:lvlText w:val="%3."/>
      <w:lvlJc w:val="right"/>
      <w:pPr>
        <w:tabs>
          <w:tab w:val="num" w:pos="1700"/>
        </w:tabs>
        <w:ind w:left="1700" w:hanging="180"/>
      </w:pPr>
    </w:lvl>
    <w:lvl w:ilvl="3" w:tplc="0416000F" w:tentative="1">
      <w:start w:val="1"/>
      <w:numFmt w:val="decimal"/>
      <w:lvlText w:val="%4."/>
      <w:lvlJc w:val="left"/>
      <w:pPr>
        <w:tabs>
          <w:tab w:val="num" w:pos="2420"/>
        </w:tabs>
        <w:ind w:left="2420" w:hanging="360"/>
      </w:pPr>
    </w:lvl>
    <w:lvl w:ilvl="4" w:tplc="04160019" w:tentative="1">
      <w:start w:val="1"/>
      <w:numFmt w:val="lowerLetter"/>
      <w:lvlText w:val="%5."/>
      <w:lvlJc w:val="left"/>
      <w:pPr>
        <w:tabs>
          <w:tab w:val="num" w:pos="3140"/>
        </w:tabs>
        <w:ind w:left="3140" w:hanging="360"/>
      </w:pPr>
    </w:lvl>
    <w:lvl w:ilvl="5" w:tplc="0416001B" w:tentative="1">
      <w:start w:val="1"/>
      <w:numFmt w:val="lowerRoman"/>
      <w:lvlText w:val="%6."/>
      <w:lvlJc w:val="right"/>
      <w:pPr>
        <w:tabs>
          <w:tab w:val="num" w:pos="3860"/>
        </w:tabs>
        <w:ind w:left="3860" w:hanging="180"/>
      </w:pPr>
    </w:lvl>
    <w:lvl w:ilvl="6" w:tplc="0416000F" w:tentative="1">
      <w:start w:val="1"/>
      <w:numFmt w:val="decimal"/>
      <w:lvlText w:val="%7."/>
      <w:lvlJc w:val="left"/>
      <w:pPr>
        <w:tabs>
          <w:tab w:val="num" w:pos="4580"/>
        </w:tabs>
        <w:ind w:left="4580" w:hanging="360"/>
      </w:pPr>
    </w:lvl>
    <w:lvl w:ilvl="7" w:tplc="04160019" w:tentative="1">
      <w:start w:val="1"/>
      <w:numFmt w:val="lowerLetter"/>
      <w:lvlText w:val="%8."/>
      <w:lvlJc w:val="left"/>
      <w:pPr>
        <w:tabs>
          <w:tab w:val="num" w:pos="5300"/>
        </w:tabs>
        <w:ind w:left="5300" w:hanging="360"/>
      </w:pPr>
    </w:lvl>
    <w:lvl w:ilvl="8" w:tplc="0416001B" w:tentative="1">
      <w:start w:val="1"/>
      <w:numFmt w:val="lowerRoman"/>
      <w:lvlText w:val="%9."/>
      <w:lvlJc w:val="right"/>
      <w:pPr>
        <w:tabs>
          <w:tab w:val="num" w:pos="6020"/>
        </w:tabs>
        <w:ind w:left="6020" w:hanging="180"/>
      </w:pPr>
    </w:lvl>
  </w:abstractNum>
  <w:abstractNum w:abstractNumId="23" w15:restartNumberingAfterBreak="0">
    <w:nsid w:val="3B5A381B"/>
    <w:multiLevelType w:val="hybridMultilevel"/>
    <w:tmpl w:val="B74E9ED8"/>
    <w:lvl w:ilvl="0" w:tplc="3A58934E">
      <w:start w:val="1"/>
      <w:numFmt w:val="lowerLetter"/>
      <w:lvlText w:val="%1)"/>
      <w:lvlJc w:val="left"/>
      <w:pPr>
        <w:ind w:left="720" w:hanging="360"/>
      </w:pPr>
      <w:rPr>
        <w:i/>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1C304F6"/>
    <w:multiLevelType w:val="hybridMultilevel"/>
    <w:tmpl w:val="1B109E5A"/>
    <w:lvl w:ilvl="0" w:tplc="16FACD4A">
      <w:start w:val="3"/>
      <w:numFmt w:val="lowerLetter"/>
      <w:lvlText w:val="%1)"/>
      <w:lvlJc w:val="left"/>
      <w:pPr>
        <w:ind w:left="720" w:hanging="360"/>
      </w:pPr>
      <w:rPr>
        <w:rFonts w:ascii="Tahoma" w:hAnsi="Tahoma" w:hint="default"/>
        <w:color w:val="000000"/>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56FD71CD"/>
    <w:multiLevelType w:val="multilevel"/>
    <w:tmpl w:val="428C7124"/>
    <w:lvl w:ilvl="0">
      <w:start w:val="4"/>
      <w:numFmt w:val="decimal"/>
      <w:lvlText w:val="%1"/>
      <w:lvlJc w:val="left"/>
      <w:pPr>
        <w:tabs>
          <w:tab w:val="num" w:pos="708"/>
        </w:tabs>
        <w:ind w:left="708" w:hanging="708"/>
      </w:pPr>
      <w:rPr>
        <w:rFonts w:hint="default"/>
      </w:rPr>
    </w:lvl>
    <w:lvl w:ilvl="1">
      <w:start w:val="2"/>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AA37A75"/>
    <w:multiLevelType w:val="singleLevel"/>
    <w:tmpl w:val="00000001"/>
    <w:lvl w:ilvl="0">
      <w:start w:val="1"/>
      <w:numFmt w:val="lowerLetter"/>
      <w:lvlText w:val="%1)"/>
      <w:lvlJc w:val="left"/>
      <w:pPr>
        <w:tabs>
          <w:tab w:val="num" w:pos="1414"/>
        </w:tabs>
        <w:ind w:left="1414" w:hanging="705"/>
      </w:pPr>
      <w:rPr>
        <w:b/>
        <w:i/>
      </w:rPr>
    </w:lvl>
  </w:abstractNum>
  <w:abstractNum w:abstractNumId="27" w15:restartNumberingAfterBreak="0">
    <w:nsid w:val="698D01D7"/>
    <w:multiLevelType w:val="hybridMultilevel"/>
    <w:tmpl w:val="A36011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6E3368F0"/>
    <w:multiLevelType w:val="hybridMultilevel"/>
    <w:tmpl w:val="F118D884"/>
    <w:name w:val="WW8Num722"/>
    <w:lvl w:ilvl="0" w:tplc="ECA078F6">
      <w:start w:val="1"/>
      <w:numFmt w:val="lowerLetter"/>
      <w:lvlText w:val="%1)"/>
      <w:lvlJc w:val="left"/>
      <w:pPr>
        <w:tabs>
          <w:tab w:val="num" w:pos="660"/>
        </w:tabs>
        <w:ind w:left="660" w:hanging="360"/>
      </w:pPr>
      <w:rPr>
        <w:rFonts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2671723"/>
    <w:multiLevelType w:val="multilevel"/>
    <w:tmpl w:val="C1B601BE"/>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701"/>
        </w:tabs>
        <w:ind w:left="1701" w:hanging="709"/>
      </w:pPr>
      <w:rPr>
        <w:rFonts w:hint="default"/>
      </w:rPr>
    </w:lvl>
    <w:lvl w:ilvl="3">
      <w:start w:val="1"/>
      <w:numFmt w:val="decimal"/>
      <w:lvlText w:val="%1.%2.%3.%4."/>
      <w:lvlJc w:val="left"/>
      <w:pPr>
        <w:tabs>
          <w:tab w:val="num" w:pos="2552"/>
        </w:tabs>
        <w:ind w:left="2552" w:hanging="851"/>
      </w:pPr>
      <w:rPr>
        <w:rFonts w:hint="default"/>
      </w:rPr>
    </w:lvl>
    <w:lvl w:ilvl="4">
      <w:start w:val="1"/>
      <w:numFmt w:val="decimal"/>
      <w:lvlText w:val="%1.%2.%3.%4.%5."/>
      <w:lvlJc w:val="left"/>
      <w:pPr>
        <w:tabs>
          <w:tab w:val="num" w:pos="3686"/>
        </w:tabs>
        <w:ind w:left="3686" w:hanging="1134"/>
      </w:pPr>
      <w:rPr>
        <w:rFonts w:hint="default"/>
      </w:rPr>
    </w:lvl>
    <w:lvl w:ilvl="5">
      <w:start w:val="1"/>
      <w:numFmt w:val="decimal"/>
      <w:lvlText w:val="%1.%2.%3.%4.%5.%6."/>
      <w:lvlJc w:val="left"/>
      <w:pPr>
        <w:tabs>
          <w:tab w:val="num" w:pos="0"/>
        </w:tabs>
        <w:ind w:left="3996" w:hanging="708"/>
      </w:pPr>
      <w:rPr>
        <w:rFonts w:hint="default"/>
      </w:rPr>
    </w:lvl>
    <w:lvl w:ilvl="6">
      <w:start w:val="1"/>
      <w:numFmt w:val="decimal"/>
      <w:lvlText w:val="%1.%2.%3.%4.%5.%6.%7."/>
      <w:lvlJc w:val="left"/>
      <w:pPr>
        <w:tabs>
          <w:tab w:val="num" w:pos="0"/>
        </w:tabs>
        <w:ind w:left="4704" w:hanging="708"/>
      </w:pPr>
      <w:rPr>
        <w:rFonts w:hint="default"/>
      </w:rPr>
    </w:lvl>
    <w:lvl w:ilvl="7">
      <w:start w:val="1"/>
      <w:numFmt w:val="decimal"/>
      <w:lvlText w:val="%1.%2.%3.%4.%5.%6.%7.%8."/>
      <w:lvlJc w:val="left"/>
      <w:pPr>
        <w:tabs>
          <w:tab w:val="num" w:pos="0"/>
        </w:tabs>
        <w:ind w:left="5412" w:hanging="708"/>
      </w:pPr>
      <w:rPr>
        <w:rFonts w:hint="default"/>
      </w:rPr>
    </w:lvl>
    <w:lvl w:ilvl="8">
      <w:start w:val="1"/>
      <w:numFmt w:val="decimal"/>
      <w:lvlText w:val="%1.%2.%3.%4.%5.%6.%7.%8.%9."/>
      <w:lvlJc w:val="left"/>
      <w:pPr>
        <w:tabs>
          <w:tab w:val="num" w:pos="0"/>
        </w:tabs>
        <w:ind w:left="6120" w:hanging="708"/>
      </w:pPr>
      <w:rPr>
        <w:rFonts w:hint="default"/>
      </w:rPr>
    </w:lvl>
  </w:abstractNum>
  <w:abstractNum w:abstractNumId="30" w15:restartNumberingAfterBreak="0">
    <w:nsid w:val="784E2C26"/>
    <w:multiLevelType w:val="hybridMultilevel"/>
    <w:tmpl w:val="88CED70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B147961"/>
    <w:multiLevelType w:val="hybridMultilevel"/>
    <w:tmpl w:val="7980A4BC"/>
    <w:lvl w:ilvl="0" w:tplc="5DE0DE30">
      <w:start w:val="1"/>
      <w:numFmt w:val="lowerLetter"/>
      <w:lvlText w:val="%1)"/>
      <w:lvlJc w:val="left"/>
      <w:pPr>
        <w:tabs>
          <w:tab w:val="num" w:pos="660"/>
        </w:tabs>
        <w:ind w:left="660" w:hanging="360"/>
      </w:pPr>
      <w:rPr>
        <w:rFonts w:hint="default"/>
        <w:b/>
        <w:i w:val="0"/>
      </w:rPr>
    </w:lvl>
    <w:lvl w:ilvl="1" w:tplc="04160019" w:tentative="1">
      <w:start w:val="1"/>
      <w:numFmt w:val="lowerLetter"/>
      <w:lvlText w:val="%2."/>
      <w:lvlJc w:val="left"/>
      <w:pPr>
        <w:tabs>
          <w:tab w:val="num" w:pos="1380"/>
        </w:tabs>
        <w:ind w:left="1380" w:hanging="360"/>
      </w:pPr>
    </w:lvl>
    <w:lvl w:ilvl="2" w:tplc="0416001B" w:tentative="1">
      <w:start w:val="1"/>
      <w:numFmt w:val="lowerRoman"/>
      <w:lvlText w:val="%3."/>
      <w:lvlJc w:val="right"/>
      <w:pPr>
        <w:tabs>
          <w:tab w:val="num" w:pos="2100"/>
        </w:tabs>
        <w:ind w:left="2100" w:hanging="180"/>
      </w:pPr>
    </w:lvl>
    <w:lvl w:ilvl="3" w:tplc="0416000F" w:tentative="1">
      <w:start w:val="1"/>
      <w:numFmt w:val="decimal"/>
      <w:lvlText w:val="%4."/>
      <w:lvlJc w:val="left"/>
      <w:pPr>
        <w:tabs>
          <w:tab w:val="num" w:pos="2820"/>
        </w:tabs>
        <w:ind w:left="2820" w:hanging="360"/>
      </w:pPr>
    </w:lvl>
    <w:lvl w:ilvl="4" w:tplc="04160019" w:tentative="1">
      <w:start w:val="1"/>
      <w:numFmt w:val="lowerLetter"/>
      <w:lvlText w:val="%5."/>
      <w:lvlJc w:val="left"/>
      <w:pPr>
        <w:tabs>
          <w:tab w:val="num" w:pos="3540"/>
        </w:tabs>
        <w:ind w:left="3540" w:hanging="360"/>
      </w:pPr>
    </w:lvl>
    <w:lvl w:ilvl="5" w:tplc="0416001B" w:tentative="1">
      <w:start w:val="1"/>
      <w:numFmt w:val="lowerRoman"/>
      <w:lvlText w:val="%6."/>
      <w:lvlJc w:val="right"/>
      <w:pPr>
        <w:tabs>
          <w:tab w:val="num" w:pos="4260"/>
        </w:tabs>
        <w:ind w:left="4260" w:hanging="180"/>
      </w:pPr>
    </w:lvl>
    <w:lvl w:ilvl="6" w:tplc="0416000F" w:tentative="1">
      <w:start w:val="1"/>
      <w:numFmt w:val="decimal"/>
      <w:lvlText w:val="%7."/>
      <w:lvlJc w:val="left"/>
      <w:pPr>
        <w:tabs>
          <w:tab w:val="num" w:pos="4980"/>
        </w:tabs>
        <w:ind w:left="4980" w:hanging="360"/>
      </w:pPr>
    </w:lvl>
    <w:lvl w:ilvl="7" w:tplc="04160019" w:tentative="1">
      <w:start w:val="1"/>
      <w:numFmt w:val="lowerLetter"/>
      <w:lvlText w:val="%8."/>
      <w:lvlJc w:val="left"/>
      <w:pPr>
        <w:tabs>
          <w:tab w:val="num" w:pos="5700"/>
        </w:tabs>
        <w:ind w:left="5700" w:hanging="360"/>
      </w:pPr>
    </w:lvl>
    <w:lvl w:ilvl="8" w:tplc="0416001B" w:tentative="1">
      <w:start w:val="1"/>
      <w:numFmt w:val="lowerRoman"/>
      <w:lvlText w:val="%9."/>
      <w:lvlJc w:val="right"/>
      <w:pPr>
        <w:tabs>
          <w:tab w:val="num" w:pos="6420"/>
        </w:tabs>
        <w:ind w:left="6420" w:hanging="180"/>
      </w:pPr>
    </w:lvl>
  </w:abstractNum>
  <w:abstractNum w:abstractNumId="32" w15:restartNumberingAfterBreak="0">
    <w:nsid w:val="7D0A4BCE"/>
    <w:multiLevelType w:val="hybridMultilevel"/>
    <w:tmpl w:val="932EB2D4"/>
    <w:name w:val="WW8Num72"/>
    <w:lvl w:ilvl="0" w:tplc="06C29E9A">
      <w:start w:val="1"/>
      <w:numFmt w:val="lowerLetter"/>
      <w:lvlText w:val="%1)"/>
      <w:lvlJc w:val="left"/>
      <w:pPr>
        <w:tabs>
          <w:tab w:val="num" w:pos="660"/>
        </w:tabs>
        <w:ind w:left="660" w:hanging="360"/>
      </w:pPr>
      <w:rPr>
        <w:rFonts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2"/>
  </w:num>
  <w:num w:numId="2">
    <w:abstractNumId w:val="2"/>
  </w:num>
  <w:num w:numId="3">
    <w:abstractNumId w:val="24"/>
  </w:num>
  <w:num w:numId="4">
    <w:abstractNumId w:val="0"/>
  </w:num>
  <w:num w:numId="5">
    <w:abstractNumId w:val="1"/>
  </w:num>
  <w:num w:numId="6">
    <w:abstractNumId w:val="3"/>
  </w:num>
  <w:num w:numId="7">
    <w:abstractNumId w:val="4"/>
  </w:num>
  <w:num w:numId="8">
    <w:abstractNumId w:val="5"/>
  </w:num>
  <w:num w:numId="9">
    <w:abstractNumId w:val="6"/>
  </w:num>
  <w:num w:numId="10">
    <w:abstractNumId w:val="7"/>
  </w:num>
  <w:num w:numId="11">
    <w:abstractNumId w:val="18"/>
  </w:num>
  <w:num w:numId="12">
    <w:abstractNumId w:val="10"/>
  </w:num>
  <w:num w:numId="13">
    <w:abstractNumId w:val="25"/>
  </w:num>
  <w:num w:numId="14">
    <w:abstractNumId w:val="30"/>
  </w:num>
  <w:num w:numId="15">
    <w:abstractNumId w:val="29"/>
  </w:num>
  <w:num w:numId="16">
    <w:abstractNumId w:val="15"/>
  </w:num>
  <w:num w:numId="17">
    <w:abstractNumId w:val="17"/>
  </w:num>
  <w:num w:numId="18">
    <w:abstractNumId w:val="12"/>
  </w:num>
  <w:num w:numId="19">
    <w:abstractNumId w:val="19"/>
  </w:num>
  <w:num w:numId="20">
    <w:abstractNumId w:val="26"/>
  </w:num>
  <w:num w:numId="21">
    <w:abstractNumId w:val="27"/>
  </w:num>
  <w:num w:numId="22">
    <w:abstractNumId w:val="13"/>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23"/>
  </w:num>
  <w:num w:numId="26">
    <w:abstractNumId w:val="13"/>
  </w:num>
  <w:num w:numId="27">
    <w:abstractNumId w:val="9"/>
  </w:num>
  <w:num w:numId="28">
    <w:abstractNumId w:val="16"/>
  </w:num>
  <w:num w:numId="29">
    <w:abstractNumId w:val="31"/>
  </w:num>
  <w:num w:numId="30">
    <w:abstractNumId w:val="32"/>
  </w:num>
  <w:num w:numId="31">
    <w:abstractNumId w:val="28"/>
  </w:num>
  <w:num w:numId="32">
    <w:abstractNumId w:val="21"/>
  </w:num>
  <w:num w:numId="33">
    <w:abstractNumId w:val="20"/>
  </w:num>
  <w:num w:numId="34">
    <w:abstractNumId w:val="14"/>
  </w:num>
  <w:num w:numId="35">
    <w:abstractNumId w:val="8"/>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A27"/>
    <w:rsid w:val="00000C4D"/>
    <w:rsid w:val="000036E9"/>
    <w:rsid w:val="00003BEA"/>
    <w:rsid w:val="000061EB"/>
    <w:rsid w:val="00006975"/>
    <w:rsid w:val="00006F24"/>
    <w:rsid w:val="0000756C"/>
    <w:rsid w:val="000112D1"/>
    <w:rsid w:val="000117BA"/>
    <w:rsid w:val="00012BFB"/>
    <w:rsid w:val="00012F2E"/>
    <w:rsid w:val="00014EC0"/>
    <w:rsid w:val="00020183"/>
    <w:rsid w:val="00021BC4"/>
    <w:rsid w:val="00021C9D"/>
    <w:rsid w:val="00021DFD"/>
    <w:rsid w:val="00022166"/>
    <w:rsid w:val="0002233C"/>
    <w:rsid w:val="000234E8"/>
    <w:rsid w:val="00024B95"/>
    <w:rsid w:val="00024FBA"/>
    <w:rsid w:val="00025CFE"/>
    <w:rsid w:val="00026861"/>
    <w:rsid w:val="00026BF6"/>
    <w:rsid w:val="0002791A"/>
    <w:rsid w:val="00030866"/>
    <w:rsid w:val="00033572"/>
    <w:rsid w:val="0003363B"/>
    <w:rsid w:val="00033994"/>
    <w:rsid w:val="00034918"/>
    <w:rsid w:val="00034D1F"/>
    <w:rsid w:val="00034F2D"/>
    <w:rsid w:val="00037614"/>
    <w:rsid w:val="000404D6"/>
    <w:rsid w:val="00042C5D"/>
    <w:rsid w:val="000430AC"/>
    <w:rsid w:val="00044869"/>
    <w:rsid w:val="00050994"/>
    <w:rsid w:val="00051D7A"/>
    <w:rsid w:val="00053FDC"/>
    <w:rsid w:val="000542BC"/>
    <w:rsid w:val="00055EFA"/>
    <w:rsid w:val="000560DA"/>
    <w:rsid w:val="000564A0"/>
    <w:rsid w:val="00060F64"/>
    <w:rsid w:val="0006105C"/>
    <w:rsid w:val="000630C9"/>
    <w:rsid w:val="00063C56"/>
    <w:rsid w:val="0006490B"/>
    <w:rsid w:val="00065448"/>
    <w:rsid w:val="000655F4"/>
    <w:rsid w:val="00066945"/>
    <w:rsid w:val="00070272"/>
    <w:rsid w:val="00071C10"/>
    <w:rsid w:val="000721F3"/>
    <w:rsid w:val="0007220C"/>
    <w:rsid w:val="00072822"/>
    <w:rsid w:val="000728B4"/>
    <w:rsid w:val="000764FE"/>
    <w:rsid w:val="00076551"/>
    <w:rsid w:val="000771C4"/>
    <w:rsid w:val="000801E0"/>
    <w:rsid w:val="000805B7"/>
    <w:rsid w:val="00082FE3"/>
    <w:rsid w:val="0008378A"/>
    <w:rsid w:val="000845D0"/>
    <w:rsid w:val="00087DD8"/>
    <w:rsid w:val="000904CE"/>
    <w:rsid w:val="0009068D"/>
    <w:rsid w:val="00091B11"/>
    <w:rsid w:val="00092CE3"/>
    <w:rsid w:val="0009301B"/>
    <w:rsid w:val="000938B0"/>
    <w:rsid w:val="00095E47"/>
    <w:rsid w:val="00096408"/>
    <w:rsid w:val="000970AA"/>
    <w:rsid w:val="00097C91"/>
    <w:rsid w:val="000A0ED3"/>
    <w:rsid w:val="000A22D7"/>
    <w:rsid w:val="000A23D4"/>
    <w:rsid w:val="000A3D01"/>
    <w:rsid w:val="000A4F97"/>
    <w:rsid w:val="000A5CD7"/>
    <w:rsid w:val="000A64A4"/>
    <w:rsid w:val="000B24DE"/>
    <w:rsid w:val="000B3843"/>
    <w:rsid w:val="000B419A"/>
    <w:rsid w:val="000B4BD9"/>
    <w:rsid w:val="000B4F38"/>
    <w:rsid w:val="000B5E36"/>
    <w:rsid w:val="000B74F3"/>
    <w:rsid w:val="000B78B1"/>
    <w:rsid w:val="000C1691"/>
    <w:rsid w:val="000C3A56"/>
    <w:rsid w:val="000C3CD1"/>
    <w:rsid w:val="000C4271"/>
    <w:rsid w:val="000C7F52"/>
    <w:rsid w:val="000D0BD6"/>
    <w:rsid w:val="000D0F08"/>
    <w:rsid w:val="000D1E0C"/>
    <w:rsid w:val="000D3392"/>
    <w:rsid w:val="000D3514"/>
    <w:rsid w:val="000D4E6A"/>
    <w:rsid w:val="000D5291"/>
    <w:rsid w:val="000D56CE"/>
    <w:rsid w:val="000D6709"/>
    <w:rsid w:val="000E05AF"/>
    <w:rsid w:val="000E1A64"/>
    <w:rsid w:val="000E2063"/>
    <w:rsid w:val="000E21ED"/>
    <w:rsid w:val="000E44C8"/>
    <w:rsid w:val="000E5FD9"/>
    <w:rsid w:val="000E6556"/>
    <w:rsid w:val="000E6B51"/>
    <w:rsid w:val="000F0DBD"/>
    <w:rsid w:val="000F0EA9"/>
    <w:rsid w:val="000F14E7"/>
    <w:rsid w:val="000F34B9"/>
    <w:rsid w:val="000F394A"/>
    <w:rsid w:val="000F4CE0"/>
    <w:rsid w:val="000F722F"/>
    <w:rsid w:val="00104B79"/>
    <w:rsid w:val="001068E1"/>
    <w:rsid w:val="0010747E"/>
    <w:rsid w:val="00110970"/>
    <w:rsid w:val="001110D9"/>
    <w:rsid w:val="001113AF"/>
    <w:rsid w:val="00111EAF"/>
    <w:rsid w:val="00113F86"/>
    <w:rsid w:val="001144F2"/>
    <w:rsid w:val="00114AE3"/>
    <w:rsid w:val="00114D83"/>
    <w:rsid w:val="00115A24"/>
    <w:rsid w:val="00122711"/>
    <w:rsid w:val="0012487A"/>
    <w:rsid w:val="001264BB"/>
    <w:rsid w:val="00126B0E"/>
    <w:rsid w:val="00127496"/>
    <w:rsid w:val="00130662"/>
    <w:rsid w:val="001345EF"/>
    <w:rsid w:val="00134EA1"/>
    <w:rsid w:val="00135445"/>
    <w:rsid w:val="00135E44"/>
    <w:rsid w:val="001427C3"/>
    <w:rsid w:val="00142990"/>
    <w:rsid w:val="00143921"/>
    <w:rsid w:val="00143E20"/>
    <w:rsid w:val="0014467F"/>
    <w:rsid w:val="00147602"/>
    <w:rsid w:val="001502E2"/>
    <w:rsid w:val="0015161D"/>
    <w:rsid w:val="00152EE8"/>
    <w:rsid w:val="0015436B"/>
    <w:rsid w:val="00155401"/>
    <w:rsid w:val="00164DD5"/>
    <w:rsid w:val="0016545F"/>
    <w:rsid w:val="00165E38"/>
    <w:rsid w:val="00166200"/>
    <w:rsid w:val="00167CE5"/>
    <w:rsid w:val="00170034"/>
    <w:rsid w:val="0017070C"/>
    <w:rsid w:val="0017145B"/>
    <w:rsid w:val="00172A5B"/>
    <w:rsid w:val="00173334"/>
    <w:rsid w:val="0017383F"/>
    <w:rsid w:val="001742AD"/>
    <w:rsid w:val="001775FC"/>
    <w:rsid w:val="00180506"/>
    <w:rsid w:val="00184CB0"/>
    <w:rsid w:val="00185180"/>
    <w:rsid w:val="00185DC3"/>
    <w:rsid w:val="00185E12"/>
    <w:rsid w:val="00187112"/>
    <w:rsid w:val="00194BFA"/>
    <w:rsid w:val="00195121"/>
    <w:rsid w:val="00196748"/>
    <w:rsid w:val="001A071F"/>
    <w:rsid w:val="001A0938"/>
    <w:rsid w:val="001A0E75"/>
    <w:rsid w:val="001A4FB6"/>
    <w:rsid w:val="001A56AF"/>
    <w:rsid w:val="001A5A28"/>
    <w:rsid w:val="001A6103"/>
    <w:rsid w:val="001A7755"/>
    <w:rsid w:val="001A7E1A"/>
    <w:rsid w:val="001B1538"/>
    <w:rsid w:val="001B2041"/>
    <w:rsid w:val="001B298A"/>
    <w:rsid w:val="001B2BF5"/>
    <w:rsid w:val="001B2EC8"/>
    <w:rsid w:val="001B3CE5"/>
    <w:rsid w:val="001B5BD7"/>
    <w:rsid w:val="001B67EE"/>
    <w:rsid w:val="001B7E88"/>
    <w:rsid w:val="001C20E6"/>
    <w:rsid w:val="001C375F"/>
    <w:rsid w:val="001C5CC6"/>
    <w:rsid w:val="001C6E6F"/>
    <w:rsid w:val="001C728B"/>
    <w:rsid w:val="001C7919"/>
    <w:rsid w:val="001D050B"/>
    <w:rsid w:val="001D2F9F"/>
    <w:rsid w:val="001D4565"/>
    <w:rsid w:val="001D4EA3"/>
    <w:rsid w:val="001D5E6E"/>
    <w:rsid w:val="001D7F82"/>
    <w:rsid w:val="001E02E7"/>
    <w:rsid w:val="001E04D9"/>
    <w:rsid w:val="001E1287"/>
    <w:rsid w:val="001E238C"/>
    <w:rsid w:val="001E2C25"/>
    <w:rsid w:val="001E3250"/>
    <w:rsid w:val="001E5E36"/>
    <w:rsid w:val="001E7AC5"/>
    <w:rsid w:val="001F0E2B"/>
    <w:rsid w:val="001F1522"/>
    <w:rsid w:val="001F2089"/>
    <w:rsid w:val="001F289B"/>
    <w:rsid w:val="001F28B7"/>
    <w:rsid w:val="001F3812"/>
    <w:rsid w:val="001F4FFC"/>
    <w:rsid w:val="001F59ED"/>
    <w:rsid w:val="001F7435"/>
    <w:rsid w:val="0020175D"/>
    <w:rsid w:val="002028AA"/>
    <w:rsid w:val="00203881"/>
    <w:rsid w:val="002038BC"/>
    <w:rsid w:val="002045D5"/>
    <w:rsid w:val="002047A2"/>
    <w:rsid w:val="00205680"/>
    <w:rsid w:val="00205E6C"/>
    <w:rsid w:val="002145AC"/>
    <w:rsid w:val="00215DBC"/>
    <w:rsid w:val="00216B93"/>
    <w:rsid w:val="00216D05"/>
    <w:rsid w:val="00216DA4"/>
    <w:rsid w:val="0021708A"/>
    <w:rsid w:val="002218E2"/>
    <w:rsid w:val="00221EC7"/>
    <w:rsid w:val="00230B61"/>
    <w:rsid w:val="00231923"/>
    <w:rsid w:val="00232474"/>
    <w:rsid w:val="0023327C"/>
    <w:rsid w:val="00235FF5"/>
    <w:rsid w:val="002377C4"/>
    <w:rsid w:val="00240574"/>
    <w:rsid w:val="00240E23"/>
    <w:rsid w:val="00241AB2"/>
    <w:rsid w:val="00246723"/>
    <w:rsid w:val="00251140"/>
    <w:rsid w:val="00252AD0"/>
    <w:rsid w:val="00257AB5"/>
    <w:rsid w:val="00257B13"/>
    <w:rsid w:val="00257EB3"/>
    <w:rsid w:val="00260443"/>
    <w:rsid w:val="002648A0"/>
    <w:rsid w:val="00266164"/>
    <w:rsid w:val="00270A88"/>
    <w:rsid w:val="00270BBA"/>
    <w:rsid w:val="00273BCC"/>
    <w:rsid w:val="002751EE"/>
    <w:rsid w:val="00275861"/>
    <w:rsid w:val="00275F5C"/>
    <w:rsid w:val="002801CB"/>
    <w:rsid w:val="0028081F"/>
    <w:rsid w:val="00280F08"/>
    <w:rsid w:val="002842E4"/>
    <w:rsid w:val="002856E5"/>
    <w:rsid w:val="00285EFC"/>
    <w:rsid w:val="002869A9"/>
    <w:rsid w:val="00287097"/>
    <w:rsid w:val="00292E11"/>
    <w:rsid w:val="00292F48"/>
    <w:rsid w:val="00295876"/>
    <w:rsid w:val="002961AF"/>
    <w:rsid w:val="002A52ED"/>
    <w:rsid w:val="002B0423"/>
    <w:rsid w:val="002B1E45"/>
    <w:rsid w:val="002B2DBB"/>
    <w:rsid w:val="002B3A52"/>
    <w:rsid w:val="002B3DEA"/>
    <w:rsid w:val="002B4286"/>
    <w:rsid w:val="002B4F11"/>
    <w:rsid w:val="002B4FE4"/>
    <w:rsid w:val="002B7D1A"/>
    <w:rsid w:val="002C3B02"/>
    <w:rsid w:val="002C4601"/>
    <w:rsid w:val="002C4DED"/>
    <w:rsid w:val="002C7B72"/>
    <w:rsid w:val="002D03EF"/>
    <w:rsid w:val="002D35DD"/>
    <w:rsid w:val="002D38AD"/>
    <w:rsid w:val="002D3EDB"/>
    <w:rsid w:val="002D4D4E"/>
    <w:rsid w:val="002D5227"/>
    <w:rsid w:val="002D56C5"/>
    <w:rsid w:val="002E007F"/>
    <w:rsid w:val="002E18FD"/>
    <w:rsid w:val="002E1AF8"/>
    <w:rsid w:val="002E21B8"/>
    <w:rsid w:val="002E4EC6"/>
    <w:rsid w:val="002E5295"/>
    <w:rsid w:val="002E59DB"/>
    <w:rsid w:val="002E6440"/>
    <w:rsid w:val="002E764D"/>
    <w:rsid w:val="002E7A50"/>
    <w:rsid w:val="002F0D52"/>
    <w:rsid w:val="002F3109"/>
    <w:rsid w:val="002F5608"/>
    <w:rsid w:val="002F6C64"/>
    <w:rsid w:val="002F728E"/>
    <w:rsid w:val="00300EE9"/>
    <w:rsid w:val="0030345C"/>
    <w:rsid w:val="003051B3"/>
    <w:rsid w:val="003121A4"/>
    <w:rsid w:val="003121DB"/>
    <w:rsid w:val="00316E89"/>
    <w:rsid w:val="003200F8"/>
    <w:rsid w:val="00320152"/>
    <w:rsid w:val="00320500"/>
    <w:rsid w:val="003215E1"/>
    <w:rsid w:val="0032311D"/>
    <w:rsid w:val="003233AF"/>
    <w:rsid w:val="00325043"/>
    <w:rsid w:val="003279F3"/>
    <w:rsid w:val="0033076E"/>
    <w:rsid w:val="00330DE7"/>
    <w:rsid w:val="00331155"/>
    <w:rsid w:val="00331B83"/>
    <w:rsid w:val="003343B7"/>
    <w:rsid w:val="00335A53"/>
    <w:rsid w:val="00336E6F"/>
    <w:rsid w:val="00337301"/>
    <w:rsid w:val="003378C0"/>
    <w:rsid w:val="00341F23"/>
    <w:rsid w:val="00342506"/>
    <w:rsid w:val="00342C81"/>
    <w:rsid w:val="00343077"/>
    <w:rsid w:val="00344BD4"/>
    <w:rsid w:val="003451FA"/>
    <w:rsid w:val="00345CAB"/>
    <w:rsid w:val="003463F8"/>
    <w:rsid w:val="00346C0B"/>
    <w:rsid w:val="003478D5"/>
    <w:rsid w:val="00350431"/>
    <w:rsid w:val="003513A0"/>
    <w:rsid w:val="00351642"/>
    <w:rsid w:val="00352E4B"/>
    <w:rsid w:val="00353612"/>
    <w:rsid w:val="00354ADC"/>
    <w:rsid w:val="00355338"/>
    <w:rsid w:val="00357D04"/>
    <w:rsid w:val="00360C6C"/>
    <w:rsid w:val="00363490"/>
    <w:rsid w:val="00364339"/>
    <w:rsid w:val="003647FC"/>
    <w:rsid w:val="00365E84"/>
    <w:rsid w:val="003676AC"/>
    <w:rsid w:val="0036790D"/>
    <w:rsid w:val="003749CC"/>
    <w:rsid w:val="0037528D"/>
    <w:rsid w:val="00381390"/>
    <w:rsid w:val="00382292"/>
    <w:rsid w:val="00382F90"/>
    <w:rsid w:val="00383DB1"/>
    <w:rsid w:val="0038491F"/>
    <w:rsid w:val="00384DF5"/>
    <w:rsid w:val="00384F73"/>
    <w:rsid w:val="0038606C"/>
    <w:rsid w:val="00386C93"/>
    <w:rsid w:val="00387FB1"/>
    <w:rsid w:val="0039783E"/>
    <w:rsid w:val="00397B0D"/>
    <w:rsid w:val="003A1CAC"/>
    <w:rsid w:val="003A23DD"/>
    <w:rsid w:val="003A3AAA"/>
    <w:rsid w:val="003A453C"/>
    <w:rsid w:val="003A4D6F"/>
    <w:rsid w:val="003A6069"/>
    <w:rsid w:val="003A673D"/>
    <w:rsid w:val="003B0F48"/>
    <w:rsid w:val="003B3948"/>
    <w:rsid w:val="003C004B"/>
    <w:rsid w:val="003C0685"/>
    <w:rsid w:val="003C2335"/>
    <w:rsid w:val="003C360B"/>
    <w:rsid w:val="003C4FE0"/>
    <w:rsid w:val="003C6A88"/>
    <w:rsid w:val="003D1B68"/>
    <w:rsid w:val="003D263C"/>
    <w:rsid w:val="003D2B91"/>
    <w:rsid w:val="003D2EDF"/>
    <w:rsid w:val="003D5600"/>
    <w:rsid w:val="003D6719"/>
    <w:rsid w:val="003D75FB"/>
    <w:rsid w:val="003D7E30"/>
    <w:rsid w:val="003E3A53"/>
    <w:rsid w:val="003E5580"/>
    <w:rsid w:val="003E5E83"/>
    <w:rsid w:val="003E7635"/>
    <w:rsid w:val="003F5E67"/>
    <w:rsid w:val="003F6845"/>
    <w:rsid w:val="003F6E40"/>
    <w:rsid w:val="004032F2"/>
    <w:rsid w:val="00403C2C"/>
    <w:rsid w:val="00404064"/>
    <w:rsid w:val="00404C6A"/>
    <w:rsid w:val="00406ADA"/>
    <w:rsid w:val="00407271"/>
    <w:rsid w:val="0041023C"/>
    <w:rsid w:val="00411A3B"/>
    <w:rsid w:val="00413523"/>
    <w:rsid w:val="00413FBA"/>
    <w:rsid w:val="004165B9"/>
    <w:rsid w:val="0041755A"/>
    <w:rsid w:val="00417C00"/>
    <w:rsid w:val="004207A4"/>
    <w:rsid w:val="00422047"/>
    <w:rsid w:val="00422F62"/>
    <w:rsid w:val="0042467E"/>
    <w:rsid w:val="00424F48"/>
    <w:rsid w:val="004258F4"/>
    <w:rsid w:val="0042750F"/>
    <w:rsid w:val="00432708"/>
    <w:rsid w:val="00434A60"/>
    <w:rsid w:val="00437DFD"/>
    <w:rsid w:val="00440479"/>
    <w:rsid w:val="00441996"/>
    <w:rsid w:val="00441E4E"/>
    <w:rsid w:val="0044269E"/>
    <w:rsid w:val="00444520"/>
    <w:rsid w:val="004449ED"/>
    <w:rsid w:val="0045054A"/>
    <w:rsid w:val="00454B89"/>
    <w:rsid w:val="00457B85"/>
    <w:rsid w:val="00457C2C"/>
    <w:rsid w:val="00457E0F"/>
    <w:rsid w:val="00462CDD"/>
    <w:rsid w:val="00463F9C"/>
    <w:rsid w:val="00464536"/>
    <w:rsid w:val="00464C29"/>
    <w:rsid w:val="00466CB2"/>
    <w:rsid w:val="00467589"/>
    <w:rsid w:val="00471752"/>
    <w:rsid w:val="00473E2E"/>
    <w:rsid w:val="004740EE"/>
    <w:rsid w:val="00474796"/>
    <w:rsid w:val="00474D9A"/>
    <w:rsid w:val="004751D7"/>
    <w:rsid w:val="0047532E"/>
    <w:rsid w:val="00476889"/>
    <w:rsid w:val="004769F6"/>
    <w:rsid w:val="00480B44"/>
    <w:rsid w:val="00480BBB"/>
    <w:rsid w:val="004822B2"/>
    <w:rsid w:val="00487CD8"/>
    <w:rsid w:val="004949B6"/>
    <w:rsid w:val="00495130"/>
    <w:rsid w:val="0049548F"/>
    <w:rsid w:val="00497F49"/>
    <w:rsid w:val="004A1A06"/>
    <w:rsid w:val="004A20B7"/>
    <w:rsid w:val="004A3C12"/>
    <w:rsid w:val="004A3FD4"/>
    <w:rsid w:val="004A4B59"/>
    <w:rsid w:val="004A4F82"/>
    <w:rsid w:val="004B18C6"/>
    <w:rsid w:val="004B1FA6"/>
    <w:rsid w:val="004B313A"/>
    <w:rsid w:val="004B40A0"/>
    <w:rsid w:val="004B4F1C"/>
    <w:rsid w:val="004B5EC6"/>
    <w:rsid w:val="004B6928"/>
    <w:rsid w:val="004B6CA4"/>
    <w:rsid w:val="004C035B"/>
    <w:rsid w:val="004C198E"/>
    <w:rsid w:val="004D0389"/>
    <w:rsid w:val="004D0B32"/>
    <w:rsid w:val="004D338B"/>
    <w:rsid w:val="004D56FA"/>
    <w:rsid w:val="004D67E7"/>
    <w:rsid w:val="004D67ED"/>
    <w:rsid w:val="004E01BE"/>
    <w:rsid w:val="004E1374"/>
    <w:rsid w:val="004E139F"/>
    <w:rsid w:val="004E2A20"/>
    <w:rsid w:val="004E34CB"/>
    <w:rsid w:val="004E351B"/>
    <w:rsid w:val="004E400B"/>
    <w:rsid w:val="004E6931"/>
    <w:rsid w:val="004E6B61"/>
    <w:rsid w:val="004F0F5A"/>
    <w:rsid w:val="004F4623"/>
    <w:rsid w:val="004F4B7C"/>
    <w:rsid w:val="004F4C42"/>
    <w:rsid w:val="004F5BBC"/>
    <w:rsid w:val="004F7161"/>
    <w:rsid w:val="004F720D"/>
    <w:rsid w:val="004F7461"/>
    <w:rsid w:val="00501A60"/>
    <w:rsid w:val="00502198"/>
    <w:rsid w:val="00502232"/>
    <w:rsid w:val="00504B74"/>
    <w:rsid w:val="00505B95"/>
    <w:rsid w:val="00507980"/>
    <w:rsid w:val="00512597"/>
    <w:rsid w:val="0051618E"/>
    <w:rsid w:val="005175F8"/>
    <w:rsid w:val="0052243E"/>
    <w:rsid w:val="00522B84"/>
    <w:rsid w:val="005231A6"/>
    <w:rsid w:val="00523998"/>
    <w:rsid w:val="0052399B"/>
    <w:rsid w:val="0052409C"/>
    <w:rsid w:val="00524444"/>
    <w:rsid w:val="00524BEC"/>
    <w:rsid w:val="005255A9"/>
    <w:rsid w:val="005258FA"/>
    <w:rsid w:val="0052761E"/>
    <w:rsid w:val="00532B14"/>
    <w:rsid w:val="00532D28"/>
    <w:rsid w:val="005331A2"/>
    <w:rsid w:val="00536250"/>
    <w:rsid w:val="00536F42"/>
    <w:rsid w:val="005407F5"/>
    <w:rsid w:val="0054147B"/>
    <w:rsid w:val="0054185C"/>
    <w:rsid w:val="00542280"/>
    <w:rsid w:val="0054234C"/>
    <w:rsid w:val="00543119"/>
    <w:rsid w:val="00543952"/>
    <w:rsid w:val="00544076"/>
    <w:rsid w:val="005443A2"/>
    <w:rsid w:val="00544912"/>
    <w:rsid w:val="00544AE8"/>
    <w:rsid w:val="005477D8"/>
    <w:rsid w:val="00551771"/>
    <w:rsid w:val="005525BB"/>
    <w:rsid w:val="00552657"/>
    <w:rsid w:val="005540DA"/>
    <w:rsid w:val="00554117"/>
    <w:rsid w:val="00554B2F"/>
    <w:rsid w:val="00555B93"/>
    <w:rsid w:val="00556487"/>
    <w:rsid w:val="005571C7"/>
    <w:rsid w:val="00557C74"/>
    <w:rsid w:val="00557E6B"/>
    <w:rsid w:val="005647A1"/>
    <w:rsid w:val="005655F8"/>
    <w:rsid w:val="005676B9"/>
    <w:rsid w:val="00567C55"/>
    <w:rsid w:val="00573399"/>
    <w:rsid w:val="00573681"/>
    <w:rsid w:val="00573804"/>
    <w:rsid w:val="0057464E"/>
    <w:rsid w:val="005764EF"/>
    <w:rsid w:val="00577D81"/>
    <w:rsid w:val="00583BB9"/>
    <w:rsid w:val="005847E3"/>
    <w:rsid w:val="00585949"/>
    <w:rsid w:val="00590987"/>
    <w:rsid w:val="00591C33"/>
    <w:rsid w:val="00592889"/>
    <w:rsid w:val="00594179"/>
    <w:rsid w:val="005941EB"/>
    <w:rsid w:val="00595683"/>
    <w:rsid w:val="005A0D4D"/>
    <w:rsid w:val="005A3AB6"/>
    <w:rsid w:val="005A3FFB"/>
    <w:rsid w:val="005A6923"/>
    <w:rsid w:val="005A74E0"/>
    <w:rsid w:val="005B00F2"/>
    <w:rsid w:val="005B27A3"/>
    <w:rsid w:val="005B2E1D"/>
    <w:rsid w:val="005B478C"/>
    <w:rsid w:val="005B525B"/>
    <w:rsid w:val="005B707D"/>
    <w:rsid w:val="005B7FFA"/>
    <w:rsid w:val="005C09A2"/>
    <w:rsid w:val="005C17D3"/>
    <w:rsid w:val="005C2137"/>
    <w:rsid w:val="005C475C"/>
    <w:rsid w:val="005C4C19"/>
    <w:rsid w:val="005C4F3E"/>
    <w:rsid w:val="005C6E53"/>
    <w:rsid w:val="005C733F"/>
    <w:rsid w:val="005D0EEC"/>
    <w:rsid w:val="005D2155"/>
    <w:rsid w:val="005D29E7"/>
    <w:rsid w:val="005D3D88"/>
    <w:rsid w:val="005D4EED"/>
    <w:rsid w:val="005D574F"/>
    <w:rsid w:val="005D5CC9"/>
    <w:rsid w:val="005D69B1"/>
    <w:rsid w:val="005D7432"/>
    <w:rsid w:val="005E2F79"/>
    <w:rsid w:val="005E468C"/>
    <w:rsid w:val="005E5174"/>
    <w:rsid w:val="005E5549"/>
    <w:rsid w:val="005E75C4"/>
    <w:rsid w:val="005E7948"/>
    <w:rsid w:val="005F024F"/>
    <w:rsid w:val="005F02D3"/>
    <w:rsid w:val="005F05D5"/>
    <w:rsid w:val="005F54A7"/>
    <w:rsid w:val="005F77CB"/>
    <w:rsid w:val="005F7DCB"/>
    <w:rsid w:val="00600144"/>
    <w:rsid w:val="00601857"/>
    <w:rsid w:val="00606BF3"/>
    <w:rsid w:val="00607EAC"/>
    <w:rsid w:val="00610ED4"/>
    <w:rsid w:val="0061101C"/>
    <w:rsid w:val="00611826"/>
    <w:rsid w:val="006131F9"/>
    <w:rsid w:val="00614775"/>
    <w:rsid w:val="006152F1"/>
    <w:rsid w:val="00615E68"/>
    <w:rsid w:val="00616701"/>
    <w:rsid w:val="00616B2D"/>
    <w:rsid w:val="00616D39"/>
    <w:rsid w:val="006175AE"/>
    <w:rsid w:val="00620298"/>
    <w:rsid w:val="00620C02"/>
    <w:rsid w:val="006249CD"/>
    <w:rsid w:val="00624AEC"/>
    <w:rsid w:val="00624F50"/>
    <w:rsid w:val="00625446"/>
    <w:rsid w:val="00626751"/>
    <w:rsid w:val="006272FC"/>
    <w:rsid w:val="0063354B"/>
    <w:rsid w:val="00635C3E"/>
    <w:rsid w:val="00637A28"/>
    <w:rsid w:val="00637F17"/>
    <w:rsid w:val="00640EED"/>
    <w:rsid w:val="00641284"/>
    <w:rsid w:val="006413B4"/>
    <w:rsid w:val="00643297"/>
    <w:rsid w:val="0064416C"/>
    <w:rsid w:val="00644612"/>
    <w:rsid w:val="006474CB"/>
    <w:rsid w:val="00651E03"/>
    <w:rsid w:val="00653937"/>
    <w:rsid w:val="0065674A"/>
    <w:rsid w:val="00662242"/>
    <w:rsid w:val="006630CF"/>
    <w:rsid w:val="00665593"/>
    <w:rsid w:val="0066593E"/>
    <w:rsid w:val="00666606"/>
    <w:rsid w:val="00667873"/>
    <w:rsid w:val="0067586B"/>
    <w:rsid w:val="00675909"/>
    <w:rsid w:val="0067596D"/>
    <w:rsid w:val="00676CC5"/>
    <w:rsid w:val="00680987"/>
    <w:rsid w:val="006815FD"/>
    <w:rsid w:val="00681814"/>
    <w:rsid w:val="00683537"/>
    <w:rsid w:val="00683AC6"/>
    <w:rsid w:val="006851F2"/>
    <w:rsid w:val="006869B5"/>
    <w:rsid w:val="00687695"/>
    <w:rsid w:val="00687DA4"/>
    <w:rsid w:val="00692B74"/>
    <w:rsid w:val="00693C4B"/>
    <w:rsid w:val="00694F34"/>
    <w:rsid w:val="00696BC2"/>
    <w:rsid w:val="006A1C08"/>
    <w:rsid w:val="006A2399"/>
    <w:rsid w:val="006A3B49"/>
    <w:rsid w:val="006A4B9B"/>
    <w:rsid w:val="006A5AF3"/>
    <w:rsid w:val="006A6233"/>
    <w:rsid w:val="006B51EA"/>
    <w:rsid w:val="006B717D"/>
    <w:rsid w:val="006B7B7E"/>
    <w:rsid w:val="006C041F"/>
    <w:rsid w:val="006C1792"/>
    <w:rsid w:val="006C297A"/>
    <w:rsid w:val="006C475A"/>
    <w:rsid w:val="006C4EC6"/>
    <w:rsid w:val="006C57D8"/>
    <w:rsid w:val="006C7367"/>
    <w:rsid w:val="006C7DC3"/>
    <w:rsid w:val="006C7FF6"/>
    <w:rsid w:val="006D12FB"/>
    <w:rsid w:val="006D25C4"/>
    <w:rsid w:val="006D4730"/>
    <w:rsid w:val="006D4806"/>
    <w:rsid w:val="006D58A0"/>
    <w:rsid w:val="006D6F5F"/>
    <w:rsid w:val="006E286C"/>
    <w:rsid w:val="006E4C68"/>
    <w:rsid w:val="006E50E1"/>
    <w:rsid w:val="006E679F"/>
    <w:rsid w:val="006E68FB"/>
    <w:rsid w:val="006F0324"/>
    <w:rsid w:val="006F04BB"/>
    <w:rsid w:val="006F0A81"/>
    <w:rsid w:val="006F0DF9"/>
    <w:rsid w:val="006F1D09"/>
    <w:rsid w:val="00701354"/>
    <w:rsid w:val="00701402"/>
    <w:rsid w:val="00701716"/>
    <w:rsid w:val="007018AC"/>
    <w:rsid w:val="00702B9C"/>
    <w:rsid w:val="00705645"/>
    <w:rsid w:val="00705B1E"/>
    <w:rsid w:val="007060C4"/>
    <w:rsid w:val="00706261"/>
    <w:rsid w:val="00707B71"/>
    <w:rsid w:val="007102C2"/>
    <w:rsid w:val="00710CAA"/>
    <w:rsid w:val="00710D68"/>
    <w:rsid w:val="00716077"/>
    <w:rsid w:val="007223D1"/>
    <w:rsid w:val="0072321A"/>
    <w:rsid w:val="00723EA9"/>
    <w:rsid w:val="00724052"/>
    <w:rsid w:val="007244A1"/>
    <w:rsid w:val="00725319"/>
    <w:rsid w:val="007254E4"/>
    <w:rsid w:val="0073001B"/>
    <w:rsid w:val="007305E1"/>
    <w:rsid w:val="0073115D"/>
    <w:rsid w:val="007336A4"/>
    <w:rsid w:val="00736249"/>
    <w:rsid w:val="0073657B"/>
    <w:rsid w:val="00736F2F"/>
    <w:rsid w:val="00741588"/>
    <w:rsid w:val="00741B45"/>
    <w:rsid w:val="007421EE"/>
    <w:rsid w:val="007445D1"/>
    <w:rsid w:val="00744FA0"/>
    <w:rsid w:val="00745720"/>
    <w:rsid w:val="00746E18"/>
    <w:rsid w:val="00747AD3"/>
    <w:rsid w:val="007503E0"/>
    <w:rsid w:val="007505D8"/>
    <w:rsid w:val="0075151A"/>
    <w:rsid w:val="00752014"/>
    <w:rsid w:val="007528F0"/>
    <w:rsid w:val="00753E70"/>
    <w:rsid w:val="0075440F"/>
    <w:rsid w:val="00756BCE"/>
    <w:rsid w:val="0076011E"/>
    <w:rsid w:val="0076087D"/>
    <w:rsid w:val="00762019"/>
    <w:rsid w:val="0076243A"/>
    <w:rsid w:val="00762A36"/>
    <w:rsid w:val="00763CD2"/>
    <w:rsid w:val="00764E61"/>
    <w:rsid w:val="00764EA2"/>
    <w:rsid w:val="00765AE8"/>
    <w:rsid w:val="0076600A"/>
    <w:rsid w:val="007660C2"/>
    <w:rsid w:val="007675A9"/>
    <w:rsid w:val="00767AD9"/>
    <w:rsid w:val="00772757"/>
    <w:rsid w:val="00773158"/>
    <w:rsid w:val="00774D45"/>
    <w:rsid w:val="00775C42"/>
    <w:rsid w:val="007760C5"/>
    <w:rsid w:val="007806C7"/>
    <w:rsid w:val="00783A90"/>
    <w:rsid w:val="0078646D"/>
    <w:rsid w:val="00787B36"/>
    <w:rsid w:val="00787F4D"/>
    <w:rsid w:val="00790928"/>
    <w:rsid w:val="00790B13"/>
    <w:rsid w:val="007915BD"/>
    <w:rsid w:val="007928B0"/>
    <w:rsid w:val="00792950"/>
    <w:rsid w:val="00795E7B"/>
    <w:rsid w:val="00797039"/>
    <w:rsid w:val="007A1E94"/>
    <w:rsid w:val="007A3D6F"/>
    <w:rsid w:val="007A4CFB"/>
    <w:rsid w:val="007A5C5C"/>
    <w:rsid w:val="007A5E2A"/>
    <w:rsid w:val="007A63F7"/>
    <w:rsid w:val="007A7024"/>
    <w:rsid w:val="007A7161"/>
    <w:rsid w:val="007A71FE"/>
    <w:rsid w:val="007A74A8"/>
    <w:rsid w:val="007B1590"/>
    <w:rsid w:val="007B24BA"/>
    <w:rsid w:val="007B260D"/>
    <w:rsid w:val="007B3BA6"/>
    <w:rsid w:val="007B6E8E"/>
    <w:rsid w:val="007B7234"/>
    <w:rsid w:val="007B7F86"/>
    <w:rsid w:val="007C4474"/>
    <w:rsid w:val="007C4636"/>
    <w:rsid w:val="007C52C3"/>
    <w:rsid w:val="007C7469"/>
    <w:rsid w:val="007C7BCE"/>
    <w:rsid w:val="007D017A"/>
    <w:rsid w:val="007D09B2"/>
    <w:rsid w:val="007D15F5"/>
    <w:rsid w:val="007D2676"/>
    <w:rsid w:val="007D2951"/>
    <w:rsid w:val="007D388D"/>
    <w:rsid w:val="007D482C"/>
    <w:rsid w:val="007D51BF"/>
    <w:rsid w:val="007D7C7A"/>
    <w:rsid w:val="007E051E"/>
    <w:rsid w:val="007E15A4"/>
    <w:rsid w:val="007E2018"/>
    <w:rsid w:val="007E22C5"/>
    <w:rsid w:val="007E4AD4"/>
    <w:rsid w:val="007E7244"/>
    <w:rsid w:val="007F0C94"/>
    <w:rsid w:val="007F16E9"/>
    <w:rsid w:val="007F2B5C"/>
    <w:rsid w:val="007F369E"/>
    <w:rsid w:val="007F3B74"/>
    <w:rsid w:val="007F43E2"/>
    <w:rsid w:val="008002F4"/>
    <w:rsid w:val="0080066B"/>
    <w:rsid w:val="00801D95"/>
    <w:rsid w:val="00802D53"/>
    <w:rsid w:val="00802EB0"/>
    <w:rsid w:val="008038F1"/>
    <w:rsid w:val="0080489A"/>
    <w:rsid w:val="008104D4"/>
    <w:rsid w:val="00811C67"/>
    <w:rsid w:val="00814576"/>
    <w:rsid w:val="0081642F"/>
    <w:rsid w:val="00822899"/>
    <w:rsid w:val="008233A5"/>
    <w:rsid w:val="00825553"/>
    <w:rsid w:val="00826BB1"/>
    <w:rsid w:val="00827D98"/>
    <w:rsid w:val="00833580"/>
    <w:rsid w:val="00833D8B"/>
    <w:rsid w:val="00835F35"/>
    <w:rsid w:val="008364AE"/>
    <w:rsid w:val="00836743"/>
    <w:rsid w:val="008415A8"/>
    <w:rsid w:val="0084215B"/>
    <w:rsid w:val="00842866"/>
    <w:rsid w:val="00842D60"/>
    <w:rsid w:val="0084327A"/>
    <w:rsid w:val="00843C1E"/>
    <w:rsid w:val="00843F53"/>
    <w:rsid w:val="00844845"/>
    <w:rsid w:val="00844861"/>
    <w:rsid w:val="008465BB"/>
    <w:rsid w:val="00851983"/>
    <w:rsid w:val="00852A79"/>
    <w:rsid w:val="008532D2"/>
    <w:rsid w:val="0085505B"/>
    <w:rsid w:val="00855D5E"/>
    <w:rsid w:val="00856138"/>
    <w:rsid w:val="008571E7"/>
    <w:rsid w:val="0085795D"/>
    <w:rsid w:val="00861884"/>
    <w:rsid w:val="00862765"/>
    <w:rsid w:val="00866A74"/>
    <w:rsid w:val="00870D5F"/>
    <w:rsid w:val="008717B8"/>
    <w:rsid w:val="008740A0"/>
    <w:rsid w:val="0087786D"/>
    <w:rsid w:val="00882510"/>
    <w:rsid w:val="0088362E"/>
    <w:rsid w:val="00885163"/>
    <w:rsid w:val="0088732B"/>
    <w:rsid w:val="008875C5"/>
    <w:rsid w:val="00890D0E"/>
    <w:rsid w:val="00893D14"/>
    <w:rsid w:val="00895332"/>
    <w:rsid w:val="008953EC"/>
    <w:rsid w:val="008965E1"/>
    <w:rsid w:val="00897D8D"/>
    <w:rsid w:val="008A1427"/>
    <w:rsid w:val="008A282C"/>
    <w:rsid w:val="008A324E"/>
    <w:rsid w:val="008A36C1"/>
    <w:rsid w:val="008A4A57"/>
    <w:rsid w:val="008A5486"/>
    <w:rsid w:val="008B31B4"/>
    <w:rsid w:val="008B584D"/>
    <w:rsid w:val="008B6CE4"/>
    <w:rsid w:val="008B6F94"/>
    <w:rsid w:val="008C00E1"/>
    <w:rsid w:val="008C26FB"/>
    <w:rsid w:val="008C276F"/>
    <w:rsid w:val="008C3F3C"/>
    <w:rsid w:val="008C7103"/>
    <w:rsid w:val="008C769A"/>
    <w:rsid w:val="008C79D1"/>
    <w:rsid w:val="008C7A01"/>
    <w:rsid w:val="008D23ED"/>
    <w:rsid w:val="008D2D59"/>
    <w:rsid w:val="008D3EBB"/>
    <w:rsid w:val="008D7D5C"/>
    <w:rsid w:val="008E1FB5"/>
    <w:rsid w:val="008E3546"/>
    <w:rsid w:val="008E370B"/>
    <w:rsid w:val="008E6D3A"/>
    <w:rsid w:val="008F142D"/>
    <w:rsid w:val="008F14B4"/>
    <w:rsid w:val="008F22D9"/>
    <w:rsid w:val="008F2A30"/>
    <w:rsid w:val="008F41F8"/>
    <w:rsid w:val="008F5272"/>
    <w:rsid w:val="008F74B0"/>
    <w:rsid w:val="008F7B4E"/>
    <w:rsid w:val="008F7F3C"/>
    <w:rsid w:val="00900721"/>
    <w:rsid w:val="00900D15"/>
    <w:rsid w:val="00903BF3"/>
    <w:rsid w:val="00903C2A"/>
    <w:rsid w:val="009045B2"/>
    <w:rsid w:val="00906A62"/>
    <w:rsid w:val="00906EE6"/>
    <w:rsid w:val="00910372"/>
    <w:rsid w:val="00915DEA"/>
    <w:rsid w:val="009226BA"/>
    <w:rsid w:val="00923891"/>
    <w:rsid w:val="0092473B"/>
    <w:rsid w:val="009250AF"/>
    <w:rsid w:val="0092691B"/>
    <w:rsid w:val="00926B65"/>
    <w:rsid w:val="00927B62"/>
    <w:rsid w:val="00930D29"/>
    <w:rsid w:val="00934240"/>
    <w:rsid w:val="00936E0C"/>
    <w:rsid w:val="00937509"/>
    <w:rsid w:val="00940055"/>
    <w:rsid w:val="00940271"/>
    <w:rsid w:val="009431B3"/>
    <w:rsid w:val="009445EB"/>
    <w:rsid w:val="0094754C"/>
    <w:rsid w:val="00952D24"/>
    <w:rsid w:val="00953D48"/>
    <w:rsid w:val="00953E79"/>
    <w:rsid w:val="00954B51"/>
    <w:rsid w:val="00955089"/>
    <w:rsid w:val="009556E2"/>
    <w:rsid w:val="0096180F"/>
    <w:rsid w:val="009620B8"/>
    <w:rsid w:val="00964214"/>
    <w:rsid w:val="009646FE"/>
    <w:rsid w:val="009700A1"/>
    <w:rsid w:val="009732F8"/>
    <w:rsid w:val="009734CE"/>
    <w:rsid w:val="00974A4C"/>
    <w:rsid w:val="009779C5"/>
    <w:rsid w:val="0098100D"/>
    <w:rsid w:val="009860D3"/>
    <w:rsid w:val="00986823"/>
    <w:rsid w:val="00987326"/>
    <w:rsid w:val="0098768F"/>
    <w:rsid w:val="00991148"/>
    <w:rsid w:val="009A058A"/>
    <w:rsid w:val="009A3432"/>
    <w:rsid w:val="009A4D97"/>
    <w:rsid w:val="009A5DDC"/>
    <w:rsid w:val="009A689F"/>
    <w:rsid w:val="009A6E4A"/>
    <w:rsid w:val="009B0881"/>
    <w:rsid w:val="009B0A0D"/>
    <w:rsid w:val="009B1556"/>
    <w:rsid w:val="009B1835"/>
    <w:rsid w:val="009B1848"/>
    <w:rsid w:val="009B5B06"/>
    <w:rsid w:val="009B636C"/>
    <w:rsid w:val="009B6650"/>
    <w:rsid w:val="009B7228"/>
    <w:rsid w:val="009C0513"/>
    <w:rsid w:val="009C16CD"/>
    <w:rsid w:val="009C1AE6"/>
    <w:rsid w:val="009C1F8F"/>
    <w:rsid w:val="009C2853"/>
    <w:rsid w:val="009C3596"/>
    <w:rsid w:val="009C39D9"/>
    <w:rsid w:val="009C59A8"/>
    <w:rsid w:val="009C7071"/>
    <w:rsid w:val="009C743F"/>
    <w:rsid w:val="009D4834"/>
    <w:rsid w:val="009D74CE"/>
    <w:rsid w:val="009E0EBB"/>
    <w:rsid w:val="009E119D"/>
    <w:rsid w:val="009E28AF"/>
    <w:rsid w:val="009E2935"/>
    <w:rsid w:val="009E30B1"/>
    <w:rsid w:val="009E4964"/>
    <w:rsid w:val="009E5280"/>
    <w:rsid w:val="009E61F9"/>
    <w:rsid w:val="009E641B"/>
    <w:rsid w:val="009E66FC"/>
    <w:rsid w:val="009E67FD"/>
    <w:rsid w:val="009F03E9"/>
    <w:rsid w:val="009F0C19"/>
    <w:rsid w:val="009F13B7"/>
    <w:rsid w:val="009F454D"/>
    <w:rsid w:val="009F45B2"/>
    <w:rsid w:val="009F7B8E"/>
    <w:rsid w:val="00A01920"/>
    <w:rsid w:val="00A02DCA"/>
    <w:rsid w:val="00A043A7"/>
    <w:rsid w:val="00A061EC"/>
    <w:rsid w:val="00A07741"/>
    <w:rsid w:val="00A10D32"/>
    <w:rsid w:val="00A13218"/>
    <w:rsid w:val="00A1435A"/>
    <w:rsid w:val="00A15AAC"/>
    <w:rsid w:val="00A21A65"/>
    <w:rsid w:val="00A222F6"/>
    <w:rsid w:val="00A24456"/>
    <w:rsid w:val="00A24AAD"/>
    <w:rsid w:val="00A25E88"/>
    <w:rsid w:val="00A26998"/>
    <w:rsid w:val="00A2752B"/>
    <w:rsid w:val="00A2762D"/>
    <w:rsid w:val="00A31801"/>
    <w:rsid w:val="00A32FFD"/>
    <w:rsid w:val="00A33B2C"/>
    <w:rsid w:val="00A34E71"/>
    <w:rsid w:val="00A3524C"/>
    <w:rsid w:val="00A3662F"/>
    <w:rsid w:val="00A37474"/>
    <w:rsid w:val="00A374D1"/>
    <w:rsid w:val="00A377E6"/>
    <w:rsid w:val="00A37EC0"/>
    <w:rsid w:val="00A43C66"/>
    <w:rsid w:val="00A44566"/>
    <w:rsid w:val="00A44750"/>
    <w:rsid w:val="00A44C15"/>
    <w:rsid w:val="00A45A71"/>
    <w:rsid w:val="00A45E74"/>
    <w:rsid w:val="00A47E6D"/>
    <w:rsid w:val="00A51800"/>
    <w:rsid w:val="00A5254A"/>
    <w:rsid w:val="00A564D6"/>
    <w:rsid w:val="00A56EA5"/>
    <w:rsid w:val="00A613E7"/>
    <w:rsid w:val="00A61C89"/>
    <w:rsid w:val="00A63A0C"/>
    <w:rsid w:val="00A66700"/>
    <w:rsid w:val="00A70C76"/>
    <w:rsid w:val="00A71C4D"/>
    <w:rsid w:val="00A7266A"/>
    <w:rsid w:val="00A72D24"/>
    <w:rsid w:val="00A75C94"/>
    <w:rsid w:val="00A802AE"/>
    <w:rsid w:val="00A81E8C"/>
    <w:rsid w:val="00A81F7B"/>
    <w:rsid w:val="00A826B1"/>
    <w:rsid w:val="00A828D3"/>
    <w:rsid w:val="00A83D51"/>
    <w:rsid w:val="00A84DAA"/>
    <w:rsid w:val="00A85350"/>
    <w:rsid w:val="00A85967"/>
    <w:rsid w:val="00A9247C"/>
    <w:rsid w:val="00A9327C"/>
    <w:rsid w:val="00A93C0D"/>
    <w:rsid w:val="00A93E74"/>
    <w:rsid w:val="00A95493"/>
    <w:rsid w:val="00A95BE4"/>
    <w:rsid w:val="00AA2CC3"/>
    <w:rsid w:val="00AA53D6"/>
    <w:rsid w:val="00AA6F96"/>
    <w:rsid w:val="00AB1705"/>
    <w:rsid w:val="00AB1A17"/>
    <w:rsid w:val="00AB2BCC"/>
    <w:rsid w:val="00AB766D"/>
    <w:rsid w:val="00AC0926"/>
    <w:rsid w:val="00AC0CD8"/>
    <w:rsid w:val="00AC58AE"/>
    <w:rsid w:val="00AD0A02"/>
    <w:rsid w:val="00AD1190"/>
    <w:rsid w:val="00AD2E65"/>
    <w:rsid w:val="00AD453D"/>
    <w:rsid w:val="00AD570D"/>
    <w:rsid w:val="00AD5F60"/>
    <w:rsid w:val="00AD71A3"/>
    <w:rsid w:val="00AD7671"/>
    <w:rsid w:val="00AE38C7"/>
    <w:rsid w:val="00AE668C"/>
    <w:rsid w:val="00AF265A"/>
    <w:rsid w:val="00AF34BF"/>
    <w:rsid w:val="00AF3558"/>
    <w:rsid w:val="00AF3B0B"/>
    <w:rsid w:val="00AF3BBD"/>
    <w:rsid w:val="00AF47B8"/>
    <w:rsid w:val="00AF4FF1"/>
    <w:rsid w:val="00AF5906"/>
    <w:rsid w:val="00AF5A90"/>
    <w:rsid w:val="00AF5F6F"/>
    <w:rsid w:val="00AF79DA"/>
    <w:rsid w:val="00B033A3"/>
    <w:rsid w:val="00B04DD7"/>
    <w:rsid w:val="00B054DA"/>
    <w:rsid w:val="00B05A6E"/>
    <w:rsid w:val="00B05AF5"/>
    <w:rsid w:val="00B06E5A"/>
    <w:rsid w:val="00B06F4E"/>
    <w:rsid w:val="00B07568"/>
    <w:rsid w:val="00B07955"/>
    <w:rsid w:val="00B12EB8"/>
    <w:rsid w:val="00B14148"/>
    <w:rsid w:val="00B14251"/>
    <w:rsid w:val="00B14B46"/>
    <w:rsid w:val="00B14CB6"/>
    <w:rsid w:val="00B1761F"/>
    <w:rsid w:val="00B17CC0"/>
    <w:rsid w:val="00B2317D"/>
    <w:rsid w:val="00B23FCE"/>
    <w:rsid w:val="00B24718"/>
    <w:rsid w:val="00B25BD3"/>
    <w:rsid w:val="00B25BDE"/>
    <w:rsid w:val="00B25E7D"/>
    <w:rsid w:val="00B26574"/>
    <w:rsid w:val="00B26917"/>
    <w:rsid w:val="00B27F00"/>
    <w:rsid w:val="00B30E2F"/>
    <w:rsid w:val="00B30F2A"/>
    <w:rsid w:val="00B314A9"/>
    <w:rsid w:val="00B32244"/>
    <w:rsid w:val="00B32823"/>
    <w:rsid w:val="00B32FC6"/>
    <w:rsid w:val="00B346DB"/>
    <w:rsid w:val="00B3506B"/>
    <w:rsid w:val="00B35D1A"/>
    <w:rsid w:val="00B36A72"/>
    <w:rsid w:val="00B4010C"/>
    <w:rsid w:val="00B42351"/>
    <w:rsid w:val="00B43348"/>
    <w:rsid w:val="00B434FD"/>
    <w:rsid w:val="00B45930"/>
    <w:rsid w:val="00B45E13"/>
    <w:rsid w:val="00B47A32"/>
    <w:rsid w:val="00B50FFF"/>
    <w:rsid w:val="00B55823"/>
    <w:rsid w:val="00B5586B"/>
    <w:rsid w:val="00B573FC"/>
    <w:rsid w:val="00B60AD4"/>
    <w:rsid w:val="00B60FB4"/>
    <w:rsid w:val="00B6259B"/>
    <w:rsid w:val="00B62CBD"/>
    <w:rsid w:val="00B64DD9"/>
    <w:rsid w:val="00B64F96"/>
    <w:rsid w:val="00B65B8A"/>
    <w:rsid w:val="00B65CE5"/>
    <w:rsid w:val="00B707F8"/>
    <w:rsid w:val="00B70BAD"/>
    <w:rsid w:val="00B71268"/>
    <w:rsid w:val="00B725F1"/>
    <w:rsid w:val="00B7266C"/>
    <w:rsid w:val="00B733FD"/>
    <w:rsid w:val="00B73FD5"/>
    <w:rsid w:val="00B74DA0"/>
    <w:rsid w:val="00B757F4"/>
    <w:rsid w:val="00B75875"/>
    <w:rsid w:val="00B75CD8"/>
    <w:rsid w:val="00B80D72"/>
    <w:rsid w:val="00B80E79"/>
    <w:rsid w:val="00B81459"/>
    <w:rsid w:val="00B81483"/>
    <w:rsid w:val="00B81B15"/>
    <w:rsid w:val="00B81D3B"/>
    <w:rsid w:val="00B81F18"/>
    <w:rsid w:val="00B826E2"/>
    <w:rsid w:val="00B82EFC"/>
    <w:rsid w:val="00B83042"/>
    <w:rsid w:val="00B83355"/>
    <w:rsid w:val="00B844EE"/>
    <w:rsid w:val="00B8569B"/>
    <w:rsid w:val="00B85E2D"/>
    <w:rsid w:val="00B8759E"/>
    <w:rsid w:val="00B911F2"/>
    <w:rsid w:val="00B914B6"/>
    <w:rsid w:val="00B91534"/>
    <w:rsid w:val="00B94C8C"/>
    <w:rsid w:val="00B95273"/>
    <w:rsid w:val="00B952EC"/>
    <w:rsid w:val="00B9602C"/>
    <w:rsid w:val="00B964FE"/>
    <w:rsid w:val="00B965D6"/>
    <w:rsid w:val="00B96C8E"/>
    <w:rsid w:val="00B977C6"/>
    <w:rsid w:val="00B97DDE"/>
    <w:rsid w:val="00BA0B8D"/>
    <w:rsid w:val="00BA28B2"/>
    <w:rsid w:val="00BA31D5"/>
    <w:rsid w:val="00BA4B04"/>
    <w:rsid w:val="00BA7792"/>
    <w:rsid w:val="00BB1DDD"/>
    <w:rsid w:val="00BB394D"/>
    <w:rsid w:val="00BB6A00"/>
    <w:rsid w:val="00BB7D17"/>
    <w:rsid w:val="00BC3A4A"/>
    <w:rsid w:val="00BC5F29"/>
    <w:rsid w:val="00BC6183"/>
    <w:rsid w:val="00BC65EF"/>
    <w:rsid w:val="00BD00A7"/>
    <w:rsid w:val="00BD0BA4"/>
    <w:rsid w:val="00BD0EA6"/>
    <w:rsid w:val="00BD277C"/>
    <w:rsid w:val="00BD37BC"/>
    <w:rsid w:val="00BD60A2"/>
    <w:rsid w:val="00BD6892"/>
    <w:rsid w:val="00BD7718"/>
    <w:rsid w:val="00BD776F"/>
    <w:rsid w:val="00BE09B7"/>
    <w:rsid w:val="00BE18C1"/>
    <w:rsid w:val="00BE1AAC"/>
    <w:rsid w:val="00BE22A8"/>
    <w:rsid w:val="00BE3379"/>
    <w:rsid w:val="00BE47BB"/>
    <w:rsid w:val="00BE49A0"/>
    <w:rsid w:val="00BE527E"/>
    <w:rsid w:val="00BE55B9"/>
    <w:rsid w:val="00BE5AD8"/>
    <w:rsid w:val="00BF1605"/>
    <w:rsid w:val="00BF21DA"/>
    <w:rsid w:val="00BF225C"/>
    <w:rsid w:val="00BF453B"/>
    <w:rsid w:val="00BF479D"/>
    <w:rsid w:val="00BF4D27"/>
    <w:rsid w:val="00BF4DF5"/>
    <w:rsid w:val="00BF5966"/>
    <w:rsid w:val="00BF5CDD"/>
    <w:rsid w:val="00BF6DBF"/>
    <w:rsid w:val="00C011D5"/>
    <w:rsid w:val="00C012E6"/>
    <w:rsid w:val="00C03A73"/>
    <w:rsid w:val="00C0643D"/>
    <w:rsid w:val="00C07075"/>
    <w:rsid w:val="00C10460"/>
    <w:rsid w:val="00C14F72"/>
    <w:rsid w:val="00C15B31"/>
    <w:rsid w:val="00C15B3F"/>
    <w:rsid w:val="00C16F30"/>
    <w:rsid w:val="00C207A3"/>
    <w:rsid w:val="00C234DF"/>
    <w:rsid w:val="00C23ECA"/>
    <w:rsid w:val="00C258DB"/>
    <w:rsid w:val="00C25E4B"/>
    <w:rsid w:val="00C26786"/>
    <w:rsid w:val="00C32516"/>
    <w:rsid w:val="00C3336C"/>
    <w:rsid w:val="00C36095"/>
    <w:rsid w:val="00C365E6"/>
    <w:rsid w:val="00C367E9"/>
    <w:rsid w:val="00C36C43"/>
    <w:rsid w:val="00C371AF"/>
    <w:rsid w:val="00C3795E"/>
    <w:rsid w:val="00C37BA6"/>
    <w:rsid w:val="00C40703"/>
    <w:rsid w:val="00C44EB0"/>
    <w:rsid w:val="00C46829"/>
    <w:rsid w:val="00C47577"/>
    <w:rsid w:val="00C50219"/>
    <w:rsid w:val="00C514AE"/>
    <w:rsid w:val="00C53AE3"/>
    <w:rsid w:val="00C53DF2"/>
    <w:rsid w:val="00C54FD8"/>
    <w:rsid w:val="00C56B7E"/>
    <w:rsid w:val="00C61DBC"/>
    <w:rsid w:val="00C620EA"/>
    <w:rsid w:val="00C6267A"/>
    <w:rsid w:val="00C638DF"/>
    <w:rsid w:val="00C652CF"/>
    <w:rsid w:val="00C67335"/>
    <w:rsid w:val="00C67DCF"/>
    <w:rsid w:val="00C71897"/>
    <w:rsid w:val="00C74F27"/>
    <w:rsid w:val="00C7577B"/>
    <w:rsid w:val="00C759C6"/>
    <w:rsid w:val="00C7671A"/>
    <w:rsid w:val="00C77B67"/>
    <w:rsid w:val="00C80338"/>
    <w:rsid w:val="00C80A55"/>
    <w:rsid w:val="00C82F46"/>
    <w:rsid w:val="00C83386"/>
    <w:rsid w:val="00C83E51"/>
    <w:rsid w:val="00C91E11"/>
    <w:rsid w:val="00C93F96"/>
    <w:rsid w:val="00C94177"/>
    <w:rsid w:val="00C94210"/>
    <w:rsid w:val="00C970B8"/>
    <w:rsid w:val="00CA1097"/>
    <w:rsid w:val="00CA37CB"/>
    <w:rsid w:val="00CA7B36"/>
    <w:rsid w:val="00CB1C0B"/>
    <w:rsid w:val="00CB20E3"/>
    <w:rsid w:val="00CB263D"/>
    <w:rsid w:val="00CB2A54"/>
    <w:rsid w:val="00CB6C05"/>
    <w:rsid w:val="00CB6C9C"/>
    <w:rsid w:val="00CB797A"/>
    <w:rsid w:val="00CC108B"/>
    <w:rsid w:val="00CC42A2"/>
    <w:rsid w:val="00CC457A"/>
    <w:rsid w:val="00CC4E09"/>
    <w:rsid w:val="00CC4E11"/>
    <w:rsid w:val="00CC5C8D"/>
    <w:rsid w:val="00CC6B29"/>
    <w:rsid w:val="00CD3A19"/>
    <w:rsid w:val="00CD5977"/>
    <w:rsid w:val="00CD5B55"/>
    <w:rsid w:val="00CE1246"/>
    <w:rsid w:val="00CE246D"/>
    <w:rsid w:val="00CE2F30"/>
    <w:rsid w:val="00CE355F"/>
    <w:rsid w:val="00CE4D45"/>
    <w:rsid w:val="00CF025C"/>
    <w:rsid w:val="00CF09F7"/>
    <w:rsid w:val="00CF3362"/>
    <w:rsid w:val="00CF4A3B"/>
    <w:rsid w:val="00CF60A6"/>
    <w:rsid w:val="00CF7828"/>
    <w:rsid w:val="00D002A6"/>
    <w:rsid w:val="00D01541"/>
    <w:rsid w:val="00D040BD"/>
    <w:rsid w:val="00D04205"/>
    <w:rsid w:val="00D05FD8"/>
    <w:rsid w:val="00D070FD"/>
    <w:rsid w:val="00D11460"/>
    <w:rsid w:val="00D12450"/>
    <w:rsid w:val="00D12B88"/>
    <w:rsid w:val="00D14B60"/>
    <w:rsid w:val="00D14E4B"/>
    <w:rsid w:val="00D14FE5"/>
    <w:rsid w:val="00D158C1"/>
    <w:rsid w:val="00D16A0F"/>
    <w:rsid w:val="00D2025F"/>
    <w:rsid w:val="00D20651"/>
    <w:rsid w:val="00D21E25"/>
    <w:rsid w:val="00D260E4"/>
    <w:rsid w:val="00D2762F"/>
    <w:rsid w:val="00D30378"/>
    <w:rsid w:val="00D33043"/>
    <w:rsid w:val="00D33346"/>
    <w:rsid w:val="00D34BCE"/>
    <w:rsid w:val="00D35536"/>
    <w:rsid w:val="00D36D20"/>
    <w:rsid w:val="00D37859"/>
    <w:rsid w:val="00D42815"/>
    <w:rsid w:val="00D44DC0"/>
    <w:rsid w:val="00D461D7"/>
    <w:rsid w:val="00D46C5F"/>
    <w:rsid w:val="00D50551"/>
    <w:rsid w:val="00D51168"/>
    <w:rsid w:val="00D51CB2"/>
    <w:rsid w:val="00D51E3D"/>
    <w:rsid w:val="00D53835"/>
    <w:rsid w:val="00D54564"/>
    <w:rsid w:val="00D54ED8"/>
    <w:rsid w:val="00D558DC"/>
    <w:rsid w:val="00D57726"/>
    <w:rsid w:val="00D577E6"/>
    <w:rsid w:val="00D57FC1"/>
    <w:rsid w:val="00D6003A"/>
    <w:rsid w:val="00D601E9"/>
    <w:rsid w:val="00D62768"/>
    <w:rsid w:val="00D62B9C"/>
    <w:rsid w:val="00D635DE"/>
    <w:rsid w:val="00D6394F"/>
    <w:rsid w:val="00D70367"/>
    <w:rsid w:val="00D7201E"/>
    <w:rsid w:val="00D76030"/>
    <w:rsid w:val="00D77174"/>
    <w:rsid w:val="00D819C7"/>
    <w:rsid w:val="00D820B7"/>
    <w:rsid w:val="00D84416"/>
    <w:rsid w:val="00D86380"/>
    <w:rsid w:val="00D87787"/>
    <w:rsid w:val="00D96D67"/>
    <w:rsid w:val="00DA14CF"/>
    <w:rsid w:val="00DA4DB6"/>
    <w:rsid w:val="00DA58C2"/>
    <w:rsid w:val="00DA6FC3"/>
    <w:rsid w:val="00DA777B"/>
    <w:rsid w:val="00DA7DDE"/>
    <w:rsid w:val="00DB456D"/>
    <w:rsid w:val="00DB459A"/>
    <w:rsid w:val="00DB5A2D"/>
    <w:rsid w:val="00DB6A6A"/>
    <w:rsid w:val="00DB7605"/>
    <w:rsid w:val="00DC0C98"/>
    <w:rsid w:val="00DC1569"/>
    <w:rsid w:val="00DC1700"/>
    <w:rsid w:val="00DC3189"/>
    <w:rsid w:val="00DC41AF"/>
    <w:rsid w:val="00DD0838"/>
    <w:rsid w:val="00DD56A9"/>
    <w:rsid w:val="00DD605F"/>
    <w:rsid w:val="00DD616F"/>
    <w:rsid w:val="00DD7097"/>
    <w:rsid w:val="00DD732F"/>
    <w:rsid w:val="00DD7F55"/>
    <w:rsid w:val="00DE1DAA"/>
    <w:rsid w:val="00DE39B4"/>
    <w:rsid w:val="00DE40A3"/>
    <w:rsid w:val="00DF3523"/>
    <w:rsid w:val="00DF3788"/>
    <w:rsid w:val="00DF4693"/>
    <w:rsid w:val="00DF7CB4"/>
    <w:rsid w:val="00E0190B"/>
    <w:rsid w:val="00E01FF3"/>
    <w:rsid w:val="00E02323"/>
    <w:rsid w:val="00E03FED"/>
    <w:rsid w:val="00E04183"/>
    <w:rsid w:val="00E04368"/>
    <w:rsid w:val="00E05CA9"/>
    <w:rsid w:val="00E074D5"/>
    <w:rsid w:val="00E07774"/>
    <w:rsid w:val="00E11189"/>
    <w:rsid w:val="00E11658"/>
    <w:rsid w:val="00E221F7"/>
    <w:rsid w:val="00E22C35"/>
    <w:rsid w:val="00E234EF"/>
    <w:rsid w:val="00E30D82"/>
    <w:rsid w:val="00E30F78"/>
    <w:rsid w:val="00E323D9"/>
    <w:rsid w:val="00E32F2B"/>
    <w:rsid w:val="00E34FAB"/>
    <w:rsid w:val="00E35CD0"/>
    <w:rsid w:val="00E36313"/>
    <w:rsid w:val="00E4018B"/>
    <w:rsid w:val="00E4132E"/>
    <w:rsid w:val="00E419F3"/>
    <w:rsid w:val="00E44170"/>
    <w:rsid w:val="00E444CC"/>
    <w:rsid w:val="00E450A0"/>
    <w:rsid w:val="00E4730F"/>
    <w:rsid w:val="00E47617"/>
    <w:rsid w:val="00E5225F"/>
    <w:rsid w:val="00E52C42"/>
    <w:rsid w:val="00E5312E"/>
    <w:rsid w:val="00E5357D"/>
    <w:rsid w:val="00E5651E"/>
    <w:rsid w:val="00E56EAD"/>
    <w:rsid w:val="00E607E7"/>
    <w:rsid w:val="00E62EDF"/>
    <w:rsid w:val="00E62F6C"/>
    <w:rsid w:val="00E66DB7"/>
    <w:rsid w:val="00E71567"/>
    <w:rsid w:val="00E7214B"/>
    <w:rsid w:val="00E7264A"/>
    <w:rsid w:val="00E7594E"/>
    <w:rsid w:val="00E772CB"/>
    <w:rsid w:val="00E811CD"/>
    <w:rsid w:val="00E82546"/>
    <w:rsid w:val="00E85191"/>
    <w:rsid w:val="00E8519D"/>
    <w:rsid w:val="00E85D74"/>
    <w:rsid w:val="00E85DF5"/>
    <w:rsid w:val="00E85E0C"/>
    <w:rsid w:val="00E85E35"/>
    <w:rsid w:val="00E87739"/>
    <w:rsid w:val="00E87C65"/>
    <w:rsid w:val="00E91B73"/>
    <w:rsid w:val="00E927FD"/>
    <w:rsid w:val="00E93289"/>
    <w:rsid w:val="00E96E24"/>
    <w:rsid w:val="00EA1449"/>
    <w:rsid w:val="00EA18CB"/>
    <w:rsid w:val="00EA1BEA"/>
    <w:rsid w:val="00EA2217"/>
    <w:rsid w:val="00EA3310"/>
    <w:rsid w:val="00EA38FC"/>
    <w:rsid w:val="00EA3A92"/>
    <w:rsid w:val="00EA63E9"/>
    <w:rsid w:val="00EA7FAE"/>
    <w:rsid w:val="00EB1550"/>
    <w:rsid w:val="00EB1BAA"/>
    <w:rsid w:val="00EB1C38"/>
    <w:rsid w:val="00EB2C22"/>
    <w:rsid w:val="00EB34A7"/>
    <w:rsid w:val="00EB65D8"/>
    <w:rsid w:val="00EB72A3"/>
    <w:rsid w:val="00EC05B7"/>
    <w:rsid w:val="00EC0802"/>
    <w:rsid w:val="00EC1011"/>
    <w:rsid w:val="00EC16C1"/>
    <w:rsid w:val="00EC2C47"/>
    <w:rsid w:val="00EC2CB4"/>
    <w:rsid w:val="00EC338D"/>
    <w:rsid w:val="00EC48C3"/>
    <w:rsid w:val="00EC5A00"/>
    <w:rsid w:val="00EC6791"/>
    <w:rsid w:val="00ED1A80"/>
    <w:rsid w:val="00ED2A15"/>
    <w:rsid w:val="00ED3032"/>
    <w:rsid w:val="00ED3210"/>
    <w:rsid w:val="00ED35C7"/>
    <w:rsid w:val="00ED3701"/>
    <w:rsid w:val="00ED5E05"/>
    <w:rsid w:val="00ED754F"/>
    <w:rsid w:val="00ED7D62"/>
    <w:rsid w:val="00EE0766"/>
    <w:rsid w:val="00EE0E34"/>
    <w:rsid w:val="00EE1274"/>
    <w:rsid w:val="00EE2252"/>
    <w:rsid w:val="00EE4A87"/>
    <w:rsid w:val="00EE4EF5"/>
    <w:rsid w:val="00EE7265"/>
    <w:rsid w:val="00EE7523"/>
    <w:rsid w:val="00EE781D"/>
    <w:rsid w:val="00EF0AC4"/>
    <w:rsid w:val="00EF33E8"/>
    <w:rsid w:val="00EF39BB"/>
    <w:rsid w:val="00EF6D1B"/>
    <w:rsid w:val="00EF6FB2"/>
    <w:rsid w:val="00EF761D"/>
    <w:rsid w:val="00F0062B"/>
    <w:rsid w:val="00F00973"/>
    <w:rsid w:val="00F00D57"/>
    <w:rsid w:val="00F0371D"/>
    <w:rsid w:val="00F0583A"/>
    <w:rsid w:val="00F06037"/>
    <w:rsid w:val="00F069DA"/>
    <w:rsid w:val="00F07B44"/>
    <w:rsid w:val="00F10015"/>
    <w:rsid w:val="00F14386"/>
    <w:rsid w:val="00F156AF"/>
    <w:rsid w:val="00F1599A"/>
    <w:rsid w:val="00F16BA0"/>
    <w:rsid w:val="00F20720"/>
    <w:rsid w:val="00F21236"/>
    <w:rsid w:val="00F22047"/>
    <w:rsid w:val="00F238A9"/>
    <w:rsid w:val="00F23CD7"/>
    <w:rsid w:val="00F23EB1"/>
    <w:rsid w:val="00F25388"/>
    <w:rsid w:val="00F25822"/>
    <w:rsid w:val="00F312A9"/>
    <w:rsid w:val="00F31E8F"/>
    <w:rsid w:val="00F32754"/>
    <w:rsid w:val="00F345AD"/>
    <w:rsid w:val="00F34912"/>
    <w:rsid w:val="00F37252"/>
    <w:rsid w:val="00F378B0"/>
    <w:rsid w:val="00F37AB7"/>
    <w:rsid w:val="00F41365"/>
    <w:rsid w:val="00F420B0"/>
    <w:rsid w:val="00F4229C"/>
    <w:rsid w:val="00F430BF"/>
    <w:rsid w:val="00F432FA"/>
    <w:rsid w:val="00F45D52"/>
    <w:rsid w:val="00F472B6"/>
    <w:rsid w:val="00F4797D"/>
    <w:rsid w:val="00F52AF5"/>
    <w:rsid w:val="00F53385"/>
    <w:rsid w:val="00F57CD3"/>
    <w:rsid w:val="00F61F2D"/>
    <w:rsid w:val="00F63C7F"/>
    <w:rsid w:val="00F64634"/>
    <w:rsid w:val="00F66B03"/>
    <w:rsid w:val="00F705F4"/>
    <w:rsid w:val="00F70F72"/>
    <w:rsid w:val="00F71861"/>
    <w:rsid w:val="00F726F7"/>
    <w:rsid w:val="00F7281B"/>
    <w:rsid w:val="00F72A34"/>
    <w:rsid w:val="00F74C88"/>
    <w:rsid w:val="00F76325"/>
    <w:rsid w:val="00F77A68"/>
    <w:rsid w:val="00F828E9"/>
    <w:rsid w:val="00F83541"/>
    <w:rsid w:val="00F83803"/>
    <w:rsid w:val="00F84192"/>
    <w:rsid w:val="00F843F1"/>
    <w:rsid w:val="00F85A26"/>
    <w:rsid w:val="00F85A70"/>
    <w:rsid w:val="00F8704A"/>
    <w:rsid w:val="00F87597"/>
    <w:rsid w:val="00F87A74"/>
    <w:rsid w:val="00F87B98"/>
    <w:rsid w:val="00F904E0"/>
    <w:rsid w:val="00F90ED8"/>
    <w:rsid w:val="00F92F29"/>
    <w:rsid w:val="00FA0CA9"/>
    <w:rsid w:val="00FA24E9"/>
    <w:rsid w:val="00FA3EF2"/>
    <w:rsid w:val="00FA7954"/>
    <w:rsid w:val="00FB08A1"/>
    <w:rsid w:val="00FB2157"/>
    <w:rsid w:val="00FB2340"/>
    <w:rsid w:val="00FB243C"/>
    <w:rsid w:val="00FB3EAD"/>
    <w:rsid w:val="00FB5D0B"/>
    <w:rsid w:val="00FB6668"/>
    <w:rsid w:val="00FC53B4"/>
    <w:rsid w:val="00FC542B"/>
    <w:rsid w:val="00FD10ED"/>
    <w:rsid w:val="00FD189E"/>
    <w:rsid w:val="00FD2199"/>
    <w:rsid w:val="00FD2455"/>
    <w:rsid w:val="00FD28F0"/>
    <w:rsid w:val="00FD4B28"/>
    <w:rsid w:val="00FD4FFF"/>
    <w:rsid w:val="00FD5A27"/>
    <w:rsid w:val="00FD5AD1"/>
    <w:rsid w:val="00FD6B4D"/>
    <w:rsid w:val="00FE0E0C"/>
    <w:rsid w:val="00FE2609"/>
    <w:rsid w:val="00FE5475"/>
    <w:rsid w:val="00FE65C0"/>
    <w:rsid w:val="00FF34FE"/>
    <w:rsid w:val="00FF3FEB"/>
    <w:rsid w:val="00FF6A23"/>
    <w:rsid w:val="00FF7E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schemas-houaiss/acao" w:name="hdm"/>
  <w:smartTagType w:namespaceuri="schemas-houaiss/acao" w:name="hm"/>
  <w:smartTagType w:namespaceuri="schemas-houaiss/acao" w:name="dm"/>
  <w:smartTagType w:namespaceuri="schemas-houaiss/mini" w:name="verbetes"/>
  <w:shapeDefaults>
    <o:shapedefaults v:ext="edit" spidmax="12289"/>
    <o:shapelayout v:ext="edit">
      <o:idmap v:ext="edit" data="1"/>
    </o:shapelayout>
  </w:shapeDefaults>
  <w:decimalSymbol w:val=","/>
  <w:listSeparator w:val=";"/>
  <w15:chartTrackingRefBased/>
  <w15:docId w15:val="{02E36442-D1BD-449C-9658-571DC9CA0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Body Text" w:uiPriority="99"/>
    <w:lsdException w:name="Body Text Indent" w:uiPriority="99"/>
    <w:lsdException w:name="Subtitle" w:qFormat="1"/>
    <w:lsdException w:name="Body Text 2" w:uiPriority="99"/>
    <w:lsdException w:name="Body Text 3" w:uiPriority="99"/>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Ttulo1">
    <w:name w:val="heading 1"/>
    <w:basedOn w:val="Normal"/>
    <w:next w:val="Normal"/>
    <w:link w:val="Ttulo1Char"/>
    <w:qFormat/>
    <w:rsid w:val="00D14E4B"/>
    <w:pPr>
      <w:keepNext/>
      <w:suppressAutoHyphens/>
      <w:spacing w:before="240" w:after="60"/>
      <w:ind w:left="708" w:hanging="708"/>
      <w:outlineLvl w:val="0"/>
    </w:pPr>
    <w:rPr>
      <w:rFonts w:ascii="Arial" w:hAnsi="Arial"/>
      <w:b/>
      <w:kern w:val="1"/>
      <w:sz w:val="28"/>
      <w:szCs w:val="20"/>
      <w:lang w:eastAsia="ar-SA"/>
    </w:rPr>
  </w:style>
  <w:style w:type="paragraph" w:styleId="Ttulo2">
    <w:name w:val="heading 2"/>
    <w:basedOn w:val="Normal"/>
    <w:next w:val="Normal"/>
    <w:link w:val="Ttulo2Char"/>
    <w:qFormat/>
    <w:rsid w:val="00D14E4B"/>
    <w:pPr>
      <w:keepNext/>
      <w:suppressAutoHyphens/>
      <w:spacing w:before="240" w:after="60"/>
      <w:ind w:left="1416" w:hanging="708"/>
      <w:outlineLvl w:val="1"/>
    </w:pPr>
    <w:rPr>
      <w:rFonts w:ascii="Arial" w:hAnsi="Arial"/>
      <w:b/>
      <w:i/>
      <w:szCs w:val="20"/>
      <w:lang w:eastAsia="ar-SA"/>
    </w:rPr>
  </w:style>
  <w:style w:type="paragraph" w:styleId="Ttulo3">
    <w:name w:val="heading 3"/>
    <w:basedOn w:val="Normal"/>
    <w:next w:val="Normal"/>
    <w:link w:val="Ttulo3Char"/>
    <w:qFormat/>
    <w:rsid w:val="00D14E4B"/>
    <w:pPr>
      <w:suppressAutoHyphens/>
      <w:spacing w:before="240" w:after="60"/>
      <w:ind w:left="2124" w:hanging="708"/>
      <w:jc w:val="both"/>
      <w:outlineLvl w:val="2"/>
    </w:pPr>
    <w:rPr>
      <w:rFonts w:ascii="Arial" w:hAnsi="Arial"/>
      <w:szCs w:val="20"/>
      <w:lang w:eastAsia="ar-SA"/>
    </w:rPr>
  </w:style>
  <w:style w:type="paragraph" w:styleId="Ttulo4">
    <w:name w:val="heading 4"/>
    <w:basedOn w:val="Normal"/>
    <w:next w:val="Normal"/>
    <w:link w:val="Ttulo4Char"/>
    <w:qFormat/>
    <w:rsid w:val="00D14E4B"/>
    <w:pPr>
      <w:keepNext/>
      <w:suppressAutoHyphens/>
      <w:spacing w:before="240" w:after="60"/>
      <w:ind w:left="2832" w:hanging="708"/>
      <w:outlineLvl w:val="3"/>
    </w:pPr>
    <w:rPr>
      <w:b/>
      <w:i/>
      <w:szCs w:val="20"/>
      <w:lang w:eastAsia="ar-SA"/>
    </w:rPr>
  </w:style>
  <w:style w:type="paragraph" w:styleId="Ttulo5">
    <w:name w:val="heading 5"/>
    <w:basedOn w:val="Normal"/>
    <w:next w:val="Normal"/>
    <w:link w:val="Ttulo5Char"/>
    <w:qFormat/>
    <w:rsid w:val="00D14E4B"/>
    <w:pPr>
      <w:keepNext/>
      <w:suppressAutoHyphens/>
      <w:jc w:val="center"/>
      <w:outlineLvl w:val="4"/>
    </w:pPr>
    <w:rPr>
      <w:rFonts w:ascii="Arial" w:hAnsi="Arial"/>
      <w:b/>
      <w:sz w:val="22"/>
      <w:szCs w:val="20"/>
      <w:lang w:eastAsia="ar-SA"/>
    </w:rPr>
  </w:style>
  <w:style w:type="paragraph" w:styleId="Ttulo6">
    <w:name w:val="heading 6"/>
    <w:basedOn w:val="Normal"/>
    <w:next w:val="Normal"/>
    <w:link w:val="Ttulo6Char"/>
    <w:qFormat/>
    <w:rsid w:val="00D14E4B"/>
    <w:pPr>
      <w:keepNext/>
      <w:widowControl w:val="0"/>
      <w:suppressAutoHyphens/>
      <w:spacing w:after="120"/>
      <w:jc w:val="center"/>
      <w:outlineLvl w:val="5"/>
    </w:pPr>
    <w:rPr>
      <w:rFonts w:ascii="Univers (W1)" w:hAnsi="Univers (W1)"/>
      <w:b/>
      <w:sz w:val="26"/>
      <w:szCs w:val="20"/>
      <w:lang w:eastAsia="ar-SA"/>
    </w:rPr>
  </w:style>
  <w:style w:type="paragraph" w:styleId="Ttulo7">
    <w:name w:val="heading 7"/>
    <w:basedOn w:val="Normal"/>
    <w:next w:val="Normal"/>
    <w:link w:val="Ttulo7Char"/>
    <w:uiPriority w:val="99"/>
    <w:qFormat/>
    <w:rsid w:val="00D14E4B"/>
    <w:pPr>
      <w:numPr>
        <w:ilvl w:val="6"/>
        <w:numId w:val="8"/>
      </w:numPr>
      <w:suppressAutoHyphens/>
      <w:spacing w:before="240" w:after="60"/>
      <w:outlineLvl w:val="6"/>
    </w:pPr>
    <w:rPr>
      <w:rFonts w:ascii="Arial" w:hAnsi="Arial"/>
      <w:sz w:val="20"/>
      <w:szCs w:val="20"/>
      <w:lang w:eastAsia="ar-SA"/>
    </w:rPr>
  </w:style>
  <w:style w:type="paragraph" w:styleId="Ttulo8">
    <w:name w:val="heading 8"/>
    <w:basedOn w:val="Normal"/>
    <w:next w:val="Normal"/>
    <w:link w:val="Ttulo8Char"/>
    <w:uiPriority w:val="99"/>
    <w:qFormat/>
    <w:rsid w:val="00D14E4B"/>
    <w:pPr>
      <w:numPr>
        <w:ilvl w:val="7"/>
        <w:numId w:val="8"/>
      </w:numPr>
      <w:suppressAutoHyphens/>
      <w:spacing w:before="240" w:after="60"/>
      <w:outlineLvl w:val="7"/>
    </w:pPr>
    <w:rPr>
      <w:rFonts w:ascii="Arial" w:hAnsi="Arial"/>
      <w:i/>
      <w:sz w:val="20"/>
      <w:szCs w:val="20"/>
      <w:lang w:eastAsia="ar-SA"/>
    </w:rPr>
  </w:style>
  <w:style w:type="paragraph" w:styleId="Ttulo9">
    <w:name w:val="heading 9"/>
    <w:basedOn w:val="Normal"/>
    <w:next w:val="Normal"/>
    <w:link w:val="Ttulo9Char"/>
    <w:qFormat/>
    <w:rsid w:val="00D14E4B"/>
    <w:pPr>
      <w:numPr>
        <w:ilvl w:val="8"/>
        <w:numId w:val="8"/>
      </w:numPr>
      <w:suppressAutoHyphens/>
      <w:spacing w:before="240" w:after="60"/>
      <w:outlineLvl w:val="8"/>
    </w:pPr>
    <w:rPr>
      <w:rFonts w:ascii="Arial" w:hAnsi="Arial"/>
      <w:i/>
      <w:sz w:val="18"/>
      <w:szCs w:val="20"/>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FD5A27"/>
    <w:pPr>
      <w:tabs>
        <w:tab w:val="center" w:pos="4252"/>
        <w:tab w:val="right" w:pos="8504"/>
      </w:tabs>
    </w:pPr>
  </w:style>
  <w:style w:type="paragraph" w:styleId="Rodap">
    <w:name w:val="footer"/>
    <w:basedOn w:val="Normal"/>
    <w:link w:val="RodapChar"/>
    <w:uiPriority w:val="99"/>
    <w:rsid w:val="00FD5A27"/>
    <w:pPr>
      <w:tabs>
        <w:tab w:val="center" w:pos="4252"/>
        <w:tab w:val="right" w:pos="8504"/>
      </w:tabs>
    </w:pPr>
  </w:style>
  <w:style w:type="character" w:customStyle="1" w:styleId="RodapChar">
    <w:name w:val="Rodapé Char"/>
    <w:basedOn w:val="Fontepargpadro"/>
    <w:link w:val="Rodap"/>
    <w:uiPriority w:val="99"/>
    <w:rsid w:val="004A4B59"/>
    <w:rPr>
      <w:sz w:val="24"/>
      <w:szCs w:val="24"/>
    </w:rPr>
  </w:style>
  <w:style w:type="character" w:styleId="Hyperlink">
    <w:name w:val="Hyperlink"/>
    <w:uiPriority w:val="99"/>
    <w:rsid w:val="005B2E1D"/>
    <w:rPr>
      <w:color w:val="0000FF"/>
      <w:u w:val="single"/>
    </w:rPr>
  </w:style>
  <w:style w:type="character" w:customStyle="1" w:styleId="CabealhoChar">
    <w:name w:val="Cabeçalho Char"/>
    <w:basedOn w:val="Fontepargpadro"/>
    <w:link w:val="Cabealho"/>
    <w:uiPriority w:val="99"/>
    <w:rsid w:val="005B2E1D"/>
    <w:rPr>
      <w:sz w:val="24"/>
      <w:szCs w:val="24"/>
    </w:rPr>
  </w:style>
  <w:style w:type="paragraph" w:styleId="Corpodetexto">
    <w:name w:val="Body Text"/>
    <w:basedOn w:val="Normal"/>
    <w:link w:val="CorpodetextoChar"/>
    <w:uiPriority w:val="99"/>
    <w:rsid w:val="005B2E1D"/>
    <w:pPr>
      <w:jc w:val="both"/>
    </w:pPr>
    <w:rPr>
      <w:sz w:val="22"/>
      <w:szCs w:val="20"/>
    </w:rPr>
  </w:style>
  <w:style w:type="character" w:customStyle="1" w:styleId="CorpodetextoChar">
    <w:name w:val="Corpo de texto Char"/>
    <w:basedOn w:val="Fontepargpadro"/>
    <w:link w:val="Corpodetexto"/>
    <w:uiPriority w:val="99"/>
    <w:rsid w:val="005B2E1D"/>
    <w:rPr>
      <w:sz w:val="22"/>
    </w:rPr>
  </w:style>
  <w:style w:type="paragraph" w:styleId="Recuodecorpodetexto">
    <w:name w:val="Body Text Indent"/>
    <w:basedOn w:val="Normal"/>
    <w:link w:val="RecuodecorpodetextoChar"/>
    <w:uiPriority w:val="99"/>
    <w:rsid w:val="005B2E1D"/>
    <w:pPr>
      <w:spacing w:after="120"/>
      <w:ind w:left="283"/>
      <w:jc w:val="both"/>
    </w:pPr>
    <w:rPr>
      <w:rFonts w:ascii="Arial" w:hAnsi="Arial"/>
      <w:szCs w:val="20"/>
    </w:rPr>
  </w:style>
  <w:style w:type="character" w:customStyle="1" w:styleId="RecuodecorpodetextoChar">
    <w:name w:val="Recuo de corpo de texto Char"/>
    <w:basedOn w:val="Fontepargpadro"/>
    <w:link w:val="Recuodecorpodetexto"/>
    <w:uiPriority w:val="99"/>
    <w:rsid w:val="005B2E1D"/>
    <w:rPr>
      <w:rFonts w:ascii="Arial" w:hAnsi="Arial"/>
      <w:sz w:val="24"/>
    </w:rPr>
  </w:style>
  <w:style w:type="paragraph" w:styleId="PargrafodaLista">
    <w:name w:val="List Paragraph"/>
    <w:basedOn w:val="Normal"/>
    <w:uiPriority w:val="34"/>
    <w:qFormat/>
    <w:rsid w:val="005B2E1D"/>
    <w:pPr>
      <w:ind w:left="708"/>
    </w:pPr>
    <w:rPr>
      <w:rFonts w:ascii="Tahoma" w:hAnsi="Tahoma"/>
      <w:spacing w:val="4"/>
      <w:sz w:val="26"/>
      <w:szCs w:val="20"/>
    </w:rPr>
  </w:style>
  <w:style w:type="character" w:customStyle="1" w:styleId="Ttulo1Char">
    <w:name w:val="Título 1 Char"/>
    <w:basedOn w:val="Fontepargpadro"/>
    <w:link w:val="Ttulo1"/>
    <w:rsid w:val="00D14E4B"/>
    <w:rPr>
      <w:rFonts w:ascii="Arial" w:hAnsi="Arial"/>
      <w:b/>
      <w:kern w:val="1"/>
      <w:sz w:val="28"/>
      <w:lang w:eastAsia="ar-SA"/>
    </w:rPr>
  </w:style>
  <w:style w:type="character" w:customStyle="1" w:styleId="Ttulo2Char">
    <w:name w:val="Título 2 Char"/>
    <w:basedOn w:val="Fontepargpadro"/>
    <w:link w:val="Ttulo2"/>
    <w:rsid w:val="00D14E4B"/>
    <w:rPr>
      <w:rFonts w:ascii="Arial" w:hAnsi="Arial"/>
      <w:b/>
      <w:i/>
      <w:sz w:val="24"/>
      <w:lang w:eastAsia="ar-SA"/>
    </w:rPr>
  </w:style>
  <w:style w:type="character" w:customStyle="1" w:styleId="Ttulo3Char">
    <w:name w:val="Título 3 Char"/>
    <w:basedOn w:val="Fontepargpadro"/>
    <w:link w:val="Ttulo3"/>
    <w:rsid w:val="00D14E4B"/>
    <w:rPr>
      <w:rFonts w:ascii="Arial" w:hAnsi="Arial"/>
      <w:sz w:val="24"/>
      <w:lang w:eastAsia="ar-SA"/>
    </w:rPr>
  </w:style>
  <w:style w:type="character" w:customStyle="1" w:styleId="Ttulo4Char">
    <w:name w:val="Título 4 Char"/>
    <w:basedOn w:val="Fontepargpadro"/>
    <w:link w:val="Ttulo4"/>
    <w:rsid w:val="00D14E4B"/>
    <w:rPr>
      <w:b/>
      <w:i/>
      <w:sz w:val="24"/>
      <w:lang w:eastAsia="ar-SA"/>
    </w:rPr>
  </w:style>
  <w:style w:type="character" w:customStyle="1" w:styleId="Ttulo5Char">
    <w:name w:val="Título 5 Char"/>
    <w:basedOn w:val="Fontepargpadro"/>
    <w:link w:val="Ttulo5"/>
    <w:rsid w:val="00D14E4B"/>
    <w:rPr>
      <w:rFonts w:ascii="Arial" w:hAnsi="Arial"/>
      <w:b/>
      <w:sz w:val="22"/>
      <w:lang w:eastAsia="ar-SA"/>
    </w:rPr>
  </w:style>
  <w:style w:type="character" w:customStyle="1" w:styleId="Ttulo6Char">
    <w:name w:val="Título 6 Char"/>
    <w:basedOn w:val="Fontepargpadro"/>
    <w:link w:val="Ttulo6"/>
    <w:rsid w:val="00D14E4B"/>
    <w:rPr>
      <w:rFonts w:ascii="Univers (W1)" w:hAnsi="Univers (W1)"/>
      <w:b/>
      <w:sz w:val="26"/>
      <w:lang w:eastAsia="ar-SA"/>
    </w:rPr>
  </w:style>
  <w:style w:type="character" w:customStyle="1" w:styleId="Ttulo7Char">
    <w:name w:val="Título 7 Char"/>
    <w:basedOn w:val="Fontepargpadro"/>
    <w:link w:val="Ttulo7"/>
    <w:uiPriority w:val="99"/>
    <w:rsid w:val="00D14E4B"/>
    <w:rPr>
      <w:rFonts w:ascii="Arial" w:hAnsi="Arial"/>
      <w:lang w:eastAsia="ar-SA"/>
    </w:rPr>
  </w:style>
  <w:style w:type="character" w:customStyle="1" w:styleId="Ttulo8Char">
    <w:name w:val="Título 8 Char"/>
    <w:basedOn w:val="Fontepargpadro"/>
    <w:link w:val="Ttulo8"/>
    <w:uiPriority w:val="99"/>
    <w:rsid w:val="00D14E4B"/>
    <w:rPr>
      <w:rFonts w:ascii="Arial" w:hAnsi="Arial"/>
      <w:i/>
      <w:lang w:eastAsia="ar-SA"/>
    </w:rPr>
  </w:style>
  <w:style w:type="character" w:customStyle="1" w:styleId="Ttulo9Char">
    <w:name w:val="Título 9 Char"/>
    <w:basedOn w:val="Fontepargpadro"/>
    <w:link w:val="Ttulo9"/>
    <w:rsid w:val="00D14E4B"/>
    <w:rPr>
      <w:rFonts w:ascii="Arial" w:hAnsi="Arial"/>
      <w:i/>
      <w:sz w:val="18"/>
      <w:lang w:eastAsia="ar-SA"/>
    </w:rPr>
  </w:style>
  <w:style w:type="character" w:customStyle="1" w:styleId="WW8Num1z0">
    <w:name w:val="WW8Num1z0"/>
    <w:rsid w:val="00D14E4B"/>
    <w:rPr>
      <w:b/>
      <w:i/>
    </w:rPr>
  </w:style>
  <w:style w:type="character" w:customStyle="1" w:styleId="WW8Num2z0">
    <w:name w:val="WW8Num2z0"/>
    <w:rsid w:val="00D14E4B"/>
    <w:rPr>
      <w:b/>
      <w:i/>
    </w:rPr>
  </w:style>
  <w:style w:type="character" w:customStyle="1" w:styleId="WW8Num3z0">
    <w:name w:val="WW8Num3z0"/>
    <w:rsid w:val="00D14E4B"/>
    <w:rPr>
      <w:b/>
      <w:i/>
    </w:rPr>
  </w:style>
  <w:style w:type="character" w:customStyle="1" w:styleId="WW8Num4z0">
    <w:name w:val="WW8Num4z0"/>
    <w:rsid w:val="00D14E4B"/>
    <w:rPr>
      <w:b/>
      <w:i/>
    </w:rPr>
  </w:style>
  <w:style w:type="character" w:customStyle="1" w:styleId="WW8Num5z0">
    <w:name w:val="WW8Num5z0"/>
    <w:rsid w:val="00D14E4B"/>
    <w:rPr>
      <w:b/>
      <w:i/>
    </w:rPr>
  </w:style>
  <w:style w:type="character" w:customStyle="1" w:styleId="WW8Num6z0">
    <w:name w:val="WW8Num6z0"/>
    <w:rsid w:val="00D14E4B"/>
    <w:rPr>
      <w:b/>
      <w:i/>
    </w:rPr>
  </w:style>
  <w:style w:type="character" w:customStyle="1" w:styleId="WW8Num7z0">
    <w:name w:val="WW8Num7z0"/>
    <w:rsid w:val="00D14E4B"/>
    <w:rPr>
      <w:b/>
      <w:i/>
    </w:rPr>
  </w:style>
  <w:style w:type="character" w:customStyle="1" w:styleId="WW8Num8z0">
    <w:name w:val="WW8Num8z0"/>
    <w:rsid w:val="00D14E4B"/>
    <w:rPr>
      <w:b w:val="0"/>
      <w:i w:val="0"/>
    </w:rPr>
  </w:style>
  <w:style w:type="character" w:customStyle="1" w:styleId="WW-Absatz-Standardschriftart">
    <w:name w:val="WW-Absatz-Standardschriftart"/>
    <w:rsid w:val="00D14E4B"/>
  </w:style>
  <w:style w:type="character" w:customStyle="1" w:styleId="WW-WW8Num1z0">
    <w:name w:val="WW-WW8Num1z0"/>
    <w:rsid w:val="00D14E4B"/>
    <w:rPr>
      <w:b/>
      <w:i/>
    </w:rPr>
  </w:style>
  <w:style w:type="character" w:customStyle="1" w:styleId="WW-WW8Num2z0">
    <w:name w:val="WW-WW8Num2z0"/>
    <w:rsid w:val="00D14E4B"/>
    <w:rPr>
      <w:b/>
      <w:i/>
    </w:rPr>
  </w:style>
  <w:style w:type="character" w:customStyle="1" w:styleId="WW-WW8Num3z0">
    <w:name w:val="WW-WW8Num3z0"/>
    <w:rsid w:val="00D14E4B"/>
    <w:rPr>
      <w:b/>
      <w:i/>
    </w:rPr>
  </w:style>
  <w:style w:type="character" w:customStyle="1" w:styleId="WW-WW8Num4z0">
    <w:name w:val="WW-WW8Num4z0"/>
    <w:rsid w:val="00D14E4B"/>
    <w:rPr>
      <w:b/>
      <w:i/>
    </w:rPr>
  </w:style>
  <w:style w:type="character" w:customStyle="1" w:styleId="WW-WW8Num5z0">
    <w:name w:val="WW-WW8Num5z0"/>
    <w:rsid w:val="00D14E4B"/>
    <w:rPr>
      <w:b/>
      <w:i/>
    </w:rPr>
  </w:style>
  <w:style w:type="character" w:customStyle="1" w:styleId="WW-WW8Num6z0">
    <w:name w:val="WW-WW8Num6z0"/>
    <w:rsid w:val="00D14E4B"/>
    <w:rPr>
      <w:b/>
      <w:i/>
    </w:rPr>
  </w:style>
  <w:style w:type="character" w:customStyle="1" w:styleId="WW-WW8Num7z0">
    <w:name w:val="WW-WW8Num7z0"/>
    <w:rsid w:val="00D14E4B"/>
    <w:rPr>
      <w:b/>
      <w:i/>
    </w:rPr>
  </w:style>
  <w:style w:type="character" w:customStyle="1" w:styleId="WW-WW8Num8z0">
    <w:name w:val="WW-WW8Num8z0"/>
    <w:rsid w:val="00D14E4B"/>
    <w:rPr>
      <w:b w:val="0"/>
      <w:i w:val="0"/>
    </w:rPr>
  </w:style>
  <w:style w:type="character" w:customStyle="1" w:styleId="WW-Absatz-Standardschriftart1">
    <w:name w:val="WW-Absatz-Standardschriftart1"/>
    <w:rsid w:val="00D14E4B"/>
  </w:style>
  <w:style w:type="character" w:customStyle="1" w:styleId="WW-WW8Num1z01">
    <w:name w:val="WW-WW8Num1z01"/>
    <w:rsid w:val="00D14E4B"/>
    <w:rPr>
      <w:b/>
      <w:i/>
    </w:rPr>
  </w:style>
  <w:style w:type="character" w:customStyle="1" w:styleId="WW-WW8Num2z01">
    <w:name w:val="WW-WW8Num2z01"/>
    <w:rsid w:val="00D14E4B"/>
    <w:rPr>
      <w:b/>
      <w:i/>
    </w:rPr>
  </w:style>
  <w:style w:type="character" w:customStyle="1" w:styleId="WW-WW8Num3z01">
    <w:name w:val="WW-WW8Num3z01"/>
    <w:rsid w:val="00D14E4B"/>
    <w:rPr>
      <w:b/>
      <w:i/>
    </w:rPr>
  </w:style>
  <w:style w:type="character" w:customStyle="1" w:styleId="WW-WW8Num4z01">
    <w:name w:val="WW-WW8Num4z01"/>
    <w:rsid w:val="00D14E4B"/>
    <w:rPr>
      <w:b/>
      <w:i/>
    </w:rPr>
  </w:style>
  <w:style w:type="character" w:customStyle="1" w:styleId="WW-WW8Num5z01">
    <w:name w:val="WW-WW8Num5z01"/>
    <w:rsid w:val="00D14E4B"/>
    <w:rPr>
      <w:b/>
      <w:i/>
    </w:rPr>
  </w:style>
  <w:style w:type="character" w:customStyle="1" w:styleId="WW-WW8Num6z01">
    <w:name w:val="WW-WW8Num6z01"/>
    <w:rsid w:val="00D14E4B"/>
    <w:rPr>
      <w:b/>
      <w:i/>
    </w:rPr>
  </w:style>
  <w:style w:type="character" w:customStyle="1" w:styleId="WW-WW8Num7z01">
    <w:name w:val="WW-WW8Num7z01"/>
    <w:rsid w:val="00D14E4B"/>
    <w:rPr>
      <w:b/>
      <w:i/>
    </w:rPr>
  </w:style>
  <w:style w:type="character" w:customStyle="1" w:styleId="WW-WW8Num8z01">
    <w:name w:val="WW-WW8Num8z01"/>
    <w:rsid w:val="00D14E4B"/>
    <w:rPr>
      <w:b w:val="0"/>
      <w:i w:val="0"/>
    </w:rPr>
  </w:style>
  <w:style w:type="character" w:customStyle="1" w:styleId="WW-Absatz-Standardschriftart11">
    <w:name w:val="WW-Absatz-Standardschriftart11"/>
    <w:rsid w:val="00D14E4B"/>
  </w:style>
  <w:style w:type="character" w:customStyle="1" w:styleId="WW-WW8Num1z011">
    <w:name w:val="WW-WW8Num1z011"/>
    <w:rsid w:val="00D14E4B"/>
    <w:rPr>
      <w:b/>
      <w:i/>
    </w:rPr>
  </w:style>
  <w:style w:type="character" w:customStyle="1" w:styleId="WW-WW8Num2z011">
    <w:name w:val="WW-WW8Num2z011"/>
    <w:rsid w:val="00D14E4B"/>
    <w:rPr>
      <w:b/>
      <w:i/>
    </w:rPr>
  </w:style>
  <w:style w:type="character" w:customStyle="1" w:styleId="WW-WW8Num3z011">
    <w:name w:val="WW-WW8Num3z011"/>
    <w:rsid w:val="00D14E4B"/>
    <w:rPr>
      <w:b/>
      <w:i/>
    </w:rPr>
  </w:style>
  <w:style w:type="character" w:customStyle="1" w:styleId="WW-WW8Num4z011">
    <w:name w:val="WW-WW8Num4z011"/>
    <w:rsid w:val="00D14E4B"/>
    <w:rPr>
      <w:b/>
      <w:i/>
    </w:rPr>
  </w:style>
  <w:style w:type="character" w:customStyle="1" w:styleId="WW-WW8Num5z011">
    <w:name w:val="WW-WW8Num5z011"/>
    <w:rsid w:val="00D14E4B"/>
    <w:rPr>
      <w:b/>
      <w:i/>
    </w:rPr>
  </w:style>
  <w:style w:type="character" w:customStyle="1" w:styleId="WW-WW8Num6z011">
    <w:name w:val="WW-WW8Num6z011"/>
    <w:rsid w:val="00D14E4B"/>
    <w:rPr>
      <w:b/>
      <w:i/>
    </w:rPr>
  </w:style>
  <w:style w:type="character" w:customStyle="1" w:styleId="WW-WW8Num7z011">
    <w:name w:val="WW-WW8Num7z011"/>
    <w:rsid w:val="00D14E4B"/>
    <w:rPr>
      <w:b/>
      <w:i/>
    </w:rPr>
  </w:style>
  <w:style w:type="character" w:customStyle="1" w:styleId="WW-WW8Num8z011">
    <w:name w:val="WW-WW8Num8z011"/>
    <w:rsid w:val="00D14E4B"/>
    <w:rPr>
      <w:b w:val="0"/>
      <w:i w:val="0"/>
    </w:rPr>
  </w:style>
  <w:style w:type="character" w:customStyle="1" w:styleId="WW-Absatz-Standardschriftart111">
    <w:name w:val="WW-Absatz-Standardschriftart111"/>
    <w:rsid w:val="00D14E4B"/>
  </w:style>
  <w:style w:type="character" w:customStyle="1" w:styleId="WW-WW8Num1z0111">
    <w:name w:val="WW-WW8Num1z0111"/>
    <w:rsid w:val="00D14E4B"/>
    <w:rPr>
      <w:b/>
      <w:i/>
    </w:rPr>
  </w:style>
  <w:style w:type="character" w:customStyle="1" w:styleId="WW-WW8Num2z0111">
    <w:name w:val="WW-WW8Num2z0111"/>
    <w:rsid w:val="00D14E4B"/>
    <w:rPr>
      <w:b/>
      <w:i/>
    </w:rPr>
  </w:style>
  <w:style w:type="character" w:customStyle="1" w:styleId="WW-WW8Num3z0111">
    <w:name w:val="WW-WW8Num3z0111"/>
    <w:rsid w:val="00D14E4B"/>
    <w:rPr>
      <w:b/>
      <w:i/>
    </w:rPr>
  </w:style>
  <w:style w:type="character" w:customStyle="1" w:styleId="WW-WW8Num4z0111">
    <w:name w:val="WW-WW8Num4z0111"/>
    <w:rsid w:val="00D14E4B"/>
    <w:rPr>
      <w:b/>
      <w:i/>
    </w:rPr>
  </w:style>
  <w:style w:type="character" w:customStyle="1" w:styleId="WW-WW8Num5z0111">
    <w:name w:val="WW-WW8Num5z0111"/>
    <w:rsid w:val="00D14E4B"/>
    <w:rPr>
      <w:b/>
      <w:i/>
    </w:rPr>
  </w:style>
  <w:style w:type="character" w:customStyle="1" w:styleId="WW-WW8Num6z0111">
    <w:name w:val="WW-WW8Num6z0111"/>
    <w:rsid w:val="00D14E4B"/>
    <w:rPr>
      <w:b/>
      <w:i/>
    </w:rPr>
  </w:style>
  <w:style w:type="character" w:customStyle="1" w:styleId="WW-WW8Num7z0111">
    <w:name w:val="WW-WW8Num7z0111"/>
    <w:rsid w:val="00D14E4B"/>
    <w:rPr>
      <w:b/>
      <w:i/>
    </w:rPr>
  </w:style>
  <w:style w:type="character" w:customStyle="1" w:styleId="WW-WW8Num8z0111">
    <w:name w:val="WW-WW8Num8z0111"/>
    <w:rsid w:val="00D14E4B"/>
    <w:rPr>
      <w:b w:val="0"/>
      <w:i w:val="0"/>
    </w:rPr>
  </w:style>
  <w:style w:type="character" w:customStyle="1" w:styleId="WW-Absatz-Standardschriftart1111">
    <w:name w:val="WW-Absatz-Standardschriftart1111"/>
    <w:rsid w:val="00D14E4B"/>
  </w:style>
  <w:style w:type="character" w:customStyle="1" w:styleId="WW-WW8Num1z01111">
    <w:name w:val="WW-WW8Num1z01111"/>
    <w:rsid w:val="00D14E4B"/>
    <w:rPr>
      <w:b/>
      <w:i/>
    </w:rPr>
  </w:style>
  <w:style w:type="character" w:customStyle="1" w:styleId="WW-WW8Num2z01111">
    <w:name w:val="WW-WW8Num2z01111"/>
    <w:rsid w:val="00D14E4B"/>
    <w:rPr>
      <w:b/>
      <w:i/>
    </w:rPr>
  </w:style>
  <w:style w:type="character" w:customStyle="1" w:styleId="WW-WW8Num3z01111">
    <w:name w:val="WW-WW8Num3z01111"/>
    <w:rsid w:val="00D14E4B"/>
    <w:rPr>
      <w:b/>
      <w:i/>
    </w:rPr>
  </w:style>
  <w:style w:type="character" w:customStyle="1" w:styleId="WW-WW8Num4z01111">
    <w:name w:val="WW-WW8Num4z01111"/>
    <w:rsid w:val="00D14E4B"/>
    <w:rPr>
      <w:b/>
      <w:i/>
    </w:rPr>
  </w:style>
  <w:style w:type="character" w:customStyle="1" w:styleId="WW-WW8Num5z01111">
    <w:name w:val="WW-WW8Num5z01111"/>
    <w:rsid w:val="00D14E4B"/>
    <w:rPr>
      <w:b/>
      <w:i/>
    </w:rPr>
  </w:style>
  <w:style w:type="character" w:customStyle="1" w:styleId="WW-WW8Num6z01111">
    <w:name w:val="WW-WW8Num6z01111"/>
    <w:rsid w:val="00D14E4B"/>
    <w:rPr>
      <w:b/>
      <w:i/>
    </w:rPr>
  </w:style>
  <w:style w:type="character" w:customStyle="1" w:styleId="WW-WW8Num7z01111">
    <w:name w:val="WW-WW8Num7z01111"/>
    <w:rsid w:val="00D14E4B"/>
    <w:rPr>
      <w:b/>
      <w:i/>
    </w:rPr>
  </w:style>
  <w:style w:type="character" w:customStyle="1" w:styleId="WW-WW8Num8z01111">
    <w:name w:val="WW-WW8Num8z01111"/>
    <w:rsid w:val="00D14E4B"/>
    <w:rPr>
      <w:b w:val="0"/>
      <w:i w:val="0"/>
    </w:rPr>
  </w:style>
  <w:style w:type="character" w:customStyle="1" w:styleId="WW-Absatz-Standardschriftart11111">
    <w:name w:val="WW-Absatz-Standardschriftart11111"/>
    <w:rsid w:val="00D14E4B"/>
  </w:style>
  <w:style w:type="character" w:customStyle="1" w:styleId="WW-WW8Num1z011111">
    <w:name w:val="WW-WW8Num1z011111"/>
    <w:rsid w:val="00D14E4B"/>
    <w:rPr>
      <w:b/>
      <w:i/>
    </w:rPr>
  </w:style>
  <w:style w:type="character" w:customStyle="1" w:styleId="WW-WW8Num2z011111">
    <w:name w:val="WW-WW8Num2z011111"/>
    <w:rsid w:val="00D14E4B"/>
    <w:rPr>
      <w:b/>
      <w:i/>
    </w:rPr>
  </w:style>
  <w:style w:type="character" w:customStyle="1" w:styleId="WW-WW8Num3z011111">
    <w:name w:val="WW-WW8Num3z011111"/>
    <w:rsid w:val="00D14E4B"/>
    <w:rPr>
      <w:b/>
      <w:i/>
    </w:rPr>
  </w:style>
  <w:style w:type="character" w:customStyle="1" w:styleId="WW-WW8Num4z011111">
    <w:name w:val="WW-WW8Num4z011111"/>
    <w:rsid w:val="00D14E4B"/>
    <w:rPr>
      <w:b/>
      <w:i/>
    </w:rPr>
  </w:style>
  <w:style w:type="character" w:customStyle="1" w:styleId="WW-WW8Num5z011111">
    <w:name w:val="WW-WW8Num5z011111"/>
    <w:rsid w:val="00D14E4B"/>
    <w:rPr>
      <w:b/>
      <w:i/>
    </w:rPr>
  </w:style>
  <w:style w:type="character" w:customStyle="1" w:styleId="WW-WW8Num6z011111">
    <w:name w:val="WW-WW8Num6z011111"/>
    <w:rsid w:val="00D14E4B"/>
    <w:rPr>
      <w:b/>
      <w:i/>
    </w:rPr>
  </w:style>
  <w:style w:type="character" w:customStyle="1" w:styleId="WW-WW8Num7z011111">
    <w:name w:val="WW-WW8Num7z011111"/>
    <w:rsid w:val="00D14E4B"/>
    <w:rPr>
      <w:b/>
      <w:i/>
    </w:rPr>
  </w:style>
  <w:style w:type="character" w:customStyle="1" w:styleId="WW-WW8Num8z011111">
    <w:name w:val="WW-WW8Num8z011111"/>
    <w:rsid w:val="00D14E4B"/>
    <w:rPr>
      <w:b w:val="0"/>
      <w:i w:val="0"/>
    </w:rPr>
  </w:style>
  <w:style w:type="character" w:customStyle="1" w:styleId="WW-Absatz-Standardschriftart111111">
    <w:name w:val="WW-Absatz-Standardschriftart111111"/>
    <w:rsid w:val="00D14E4B"/>
  </w:style>
  <w:style w:type="character" w:customStyle="1" w:styleId="WW-WW8Num1z0111111">
    <w:name w:val="WW-WW8Num1z0111111"/>
    <w:rsid w:val="00D14E4B"/>
    <w:rPr>
      <w:b/>
      <w:i/>
    </w:rPr>
  </w:style>
  <w:style w:type="character" w:customStyle="1" w:styleId="WW-WW8Num2z0111111">
    <w:name w:val="WW-WW8Num2z0111111"/>
    <w:rsid w:val="00D14E4B"/>
    <w:rPr>
      <w:b/>
      <w:i/>
    </w:rPr>
  </w:style>
  <w:style w:type="character" w:customStyle="1" w:styleId="WW-WW8Num3z0111111">
    <w:name w:val="WW-WW8Num3z0111111"/>
    <w:rsid w:val="00D14E4B"/>
    <w:rPr>
      <w:b/>
      <w:i/>
    </w:rPr>
  </w:style>
  <w:style w:type="character" w:customStyle="1" w:styleId="WW-WW8Num4z0111111">
    <w:name w:val="WW-WW8Num4z0111111"/>
    <w:rsid w:val="00D14E4B"/>
    <w:rPr>
      <w:b/>
      <w:i/>
    </w:rPr>
  </w:style>
  <w:style w:type="character" w:customStyle="1" w:styleId="WW-WW8Num5z0111111">
    <w:name w:val="WW-WW8Num5z0111111"/>
    <w:rsid w:val="00D14E4B"/>
    <w:rPr>
      <w:b/>
      <w:i/>
    </w:rPr>
  </w:style>
  <w:style w:type="character" w:customStyle="1" w:styleId="WW-WW8Num6z0111111">
    <w:name w:val="WW-WW8Num6z0111111"/>
    <w:rsid w:val="00D14E4B"/>
    <w:rPr>
      <w:b/>
      <w:i/>
    </w:rPr>
  </w:style>
  <w:style w:type="character" w:customStyle="1" w:styleId="WW-WW8Num7z0111111">
    <w:name w:val="WW-WW8Num7z0111111"/>
    <w:rsid w:val="00D14E4B"/>
    <w:rPr>
      <w:b/>
      <w:i/>
    </w:rPr>
  </w:style>
  <w:style w:type="character" w:customStyle="1" w:styleId="WW-WW8Num8z0111111">
    <w:name w:val="WW-WW8Num8z0111111"/>
    <w:rsid w:val="00D14E4B"/>
    <w:rPr>
      <w:rFonts w:ascii="Symbol" w:hAnsi="Symbol"/>
    </w:rPr>
  </w:style>
  <w:style w:type="character" w:customStyle="1" w:styleId="WW8Num9z0">
    <w:name w:val="WW8Num9z0"/>
    <w:rsid w:val="00D14E4B"/>
    <w:rPr>
      <w:rFonts w:ascii="Symbol" w:hAnsi="Symbol"/>
    </w:rPr>
  </w:style>
  <w:style w:type="character" w:customStyle="1" w:styleId="WW8Num10z0">
    <w:name w:val="WW8Num10z0"/>
    <w:rsid w:val="00D14E4B"/>
    <w:rPr>
      <w:rFonts w:ascii="Symbol" w:hAnsi="Symbol" w:cs="Arial"/>
    </w:rPr>
  </w:style>
  <w:style w:type="character" w:customStyle="1" w:styleId="WW8Num11z0">
    <w:name w:val="WW8Num11z0"/>
    <w:rsid w:val="00D14E4B"/>
    <w:rPr>
      <w:rFonts w:ascii="Symbol" w:hAnsi="Symbol" w:cs="Times New Roman"/>
    </w:rPr>
  </w:style>
  <w:style w:type="character" w:customStyle="1" w:styleId="WW8Num12z0">
    <w:name w:val="WW8Num12z0"/>
    <w:rsid w:val="00D14E4B"/>
    <w:rPr>
      <w:rFonts w:ascii="Symbol" w:hAnsi="Symbol"/>
    </w:rPr>
  </w:style>
  <w:style w:type="character" w:customStyle="1" w:styleId="WW8Num13z0">
    <w:name w:val="WW8Num13z0"/>
    <w:rsid w:val="00D14E4B"/>
    <w:rPr>
      <w:rFonts w:ascii="Symbol" w:hAnsi="Symbol"/>
    </w:rPr>
  </w:style>
  <w:style w:type="character" w:customStyle="1" w:styleId="WW8Num14z0">
    <w:name w:val="WW8Num14z0"/>
    <w:rsid w:val="00D14E4B"/>
    <w:rPr>
      <w:b w:val="0"/>
      <w:i w:val="0"/>
    </w:rPr>
  </w:style>
  <w:style w:type="character" w:customStyle="1" w:styleId="WW-Fontepargpadro">
    <w:name w:val="WW-Fonte parág. padrão"/>
    <w:rsid w:val="00D14E4B"/>
  </w:style>
  <w:style w:type="character" w:customStyle="1" w:styleId="WW-WW8Num1z01111111">
    <w:name w:val="WW-WW8Num1z01111111"/>
    <w:rsid w:val="00D14E4B"/>
    <w:rPr>
      <w:b/>
      <w:i/>
    </w:rPr>
  </w:style>
  <w:style w:type="character" w:customStyle="1" w:styleId="WW-WW8Num2z01111111">
    <w:name w:val="WW-WW8Num2z01111111"/>
    <w:rsid w:val="00D14E4B"/>
    <w:rPr>
      <w:b/>
      <w:i/>
    </w:rPr>
  </w:style>
  <w:style w:type="character" w:customStyle="1" w:styleId="WW-WW8Num3z01111111">
    <w:name w:val="WW-WW8Num3z01111111"/>
    <w:rsid w:val="00D14E4B"/>
    <w:rPr>
      <w:b/>
      <w:i/>
    </w:rPr>
  </w:style>
  <w:style w:type="character" w:customStyle="1" w:styleId="WW-WW8Num4z01111111">
    <w:name w:val="WW-WW8Num4z01111111"/>
    <w:rsid w:val="00D14E4B"/>
    <w:rPr>
      <w:b/>
      <w:i/>
    </w:rPr>
  </w:style>
  <w:style w:type="character" w:customStyle="1" w:styleId="WW-WW8Num5z01111111">
    <w:name w:val="WW-WW8Num5z01111111"/>
    <w:rsid w:val="00D14E4B"/>
    <w:rPr>
      <w:b/>
      <w:i/>
    </w:rPr>
  </w:style>
  <w:style w:type="character" w:customStyle="1" w:styleId="WW-WW8Num6z01111111">
    <w:name w:val="WW-WW8Num6z01111111"/>
    <w:rsid w:val="00D14E4B"/>
    <w:rPr>
      <w:b/>
      <w:i/>
    </w:rPr>
  </w:style>
  <w:style w:type="character" w:customStyle="1" w:styleId="WW-WW8Num7z01111111">
    <w:name w:val="WW-WW8Num7z01111111"/>
    <w:rsid w:val="00D14E4B"/>
    <w:rPr>
      <w:b/>
      <w:i/>
    </w:rPr>
  </w:style>
  <w:style w:type="character" w:customStyle="1" w:styleId="WW-WW8Num8z01111111">
    <w:name w:val="WW-WW8Num8z01111111"/>
    <w:rsid w:val="00D14E4B"/>
    <w:rPr>
      <w:rFonts w:ascii="Symbol" w:hAnsi="Symbol"/>
    </w:rPr>
  </w:style>
  <w:style w:type="character" w:customStyle="1" w:styleId="WW-WW8Num9z0">
    <w:name w:val="WW-WW8Num9z0"/>
    <w:rsid w:val="00D14E4B"/>
    <w:rPr>
      <w:rFonts w:ascii="Symbol" w:hAnsi="Symbol"/>
    </w:rPr>
  </w:style>
  <w:style w:type="character" w:customStyle="1" w:styleId="WW-WW8Num11z0">
    <w:name w:val="WW-WW8Num11z0"/>
    <w:rsid w:val="00D14E4B"/>
    <w:rPr>
      <w:rFonts w:ascii="Symbol" w:hAnsi="Symbol" w:cs="Arial"/>
    </w:rPr>
  </w:style>
  <w:style w:type="character" w:customStyle="1" w:styleId="WW-WW8Num12z0">
    <w:name w:val="WW-WW8Num12z0"/>
    <w:rsid w:val="00D14E4B"/>
    <w:rPr>
      <w:rFonts w:ascii="Symbol" w:hAnsi="Symbol" w:cs="Times New Roman"/>
    </w:rPr>
  </w:style>
  <w:style w:type="character" w:customStyle="1" w:styleId="WW-WW8Num13z0">
    <w:name w:val="WW-WW8Num13z0"/>
    <w:rsid w:val="00D14E4B"/>
    <w:rPr>
      <w:b/>
    </w:rPr>
  </w:style>
  <w:style w:type="character" w:customStyle="1" w:styleId="WW-WW8Num14z0">
    <w:name w:val="WW-WW8Num14z0"/>
    <w:rsid w:val="00D14E4B"/>
    <w:rPr>
      <w:rFonts w:ascii="Symbol" w:hAnsi="Symbol"/>
    </w:rPr>
  </w:style>
  <w:style w:type="character" w:customStyle="1" w:styleId="WW8Num15z0">
    <w:name w:val="WW8Num15z0"/>
    <w:rsid w:val="00D14E4B"/>
    <w:rPr>
      <w:rFonts w:ascii="Symbol" w:hAnsi="Symbol"/>
    </w:rPr>
  </w:style>
  <w:style w:type="character" w:customStyle="1" w:styleId="WW8Num16z0">
    <w:name w:val="WW8Num16z0"/>
    <w:rsid w:val="00D14E4B"/>
    <w:rPr>
      <w:b w:val="0"/>
      <w:i w:val="0"/>
    </w:rPr>
  </w:style>
  <w:style w:type="character" w:customStyle="1" w:styleId="WW-Absatz-Standardschriftart1111111">
    <w:name w:val="WW-Absatz-Standardschriftart1111111"/>
    <w:rsid w:val="00D14E4B"/>
  </w:style>
  <w:style w:type="character" w:customStyle="1" w:styleId="WW-WW8Num1z011111111">
    <w:name w:val="WW-WW8Num1z011111111"/>
    <w:rsid w:val="00D14E4B"/>
    <w:rPr>
      <w:b/>
      <w:i/>
    </w:rPr>
  </w:style>
  <w:style w:type="character" w:customStyle="1" w:styleId="WW-WW8Num2z011111111">
    <w:name w:val="WW-WW8Num2z011111111"/>
    <w:rsid w:val="00D14E4B"/>
    <w:rPr>
      <w:b/>
      <w:i/>
    </w:rPr>
  </w:style>
  <w:style w:type="character" w:customStyle="1" w:styleId="WW-WW8Num3z011111111">
    <w:name w:val="WW-WW8Num3z011111111"/>
    <w:rsid w:val="00D14E4B"/>
    <w:rPr>
      <w:b/>
      <w:i/>
    </w:rPr>
  </w:style>
  <w:style w:type="character" w:customStyle="1" w:styleId="WW-WW8Num4z011111111">
    <w:name w:val="WW-WW8Num4z011111111"/>
    <w:rsid w:val="00D14E4B"/>
    <w:rPr>
      <w:b/>
      <w:i/>
    </w:rPr>
  </w:style>
  <w:style w:type="character" w:customStyle="1" w:styleId="WW-WW8Num5z011111111">
    <w:name w:val="WW-WW8Num5z011111111"/>
    <w:rsid w:val="00D14E4B"/>
    <w:rPr>
      <w:b/>
      <w:i/>
    </w:rPr>
  </w:style>
  <w:style w:type="character" w:customStyle="1" w:styleId="WW-WW8Num6z011111111">
    <w:name w:val="WW-WW8Num6z011111111"/>
    <w:rsid w:val="00D14E4B"/>
    <w:rPr>
      <w:b/>
      <w:i/>
    </w:rPr>
  </w:style>
  <w:style w:type="character" w:customStyle="1" w:styleId="WW-WW8Num7z011111111">
    <w:name w:val="WW-WW8Num7z011111111"/>
    <w:rsid w:val="00D14E4B"/>
    <w:rPr>
      <w:b/>
      <w:i/>
    </w:rPr>
  </w:style>
  <w:style w:type="character" w:customStyle="1" w:styleId="WW-WW8Num8z011111111">
    <w:name w:val="WW-WW8Num8z011111111"/>
    <w:rsid w:val="00D14E4B"/>
    <w:rPr>
      <w:rFonts w:ascii="Symbol" w:hAnsi="Symbol"/>
    </w:rPr>
  </w:style>
  <w:style w:type="character" w:customStyle="1" w:styleId="WW-WW8Num9z01">
    <w:name w:val="WW-WW8Num9z01"/>
    <w:rsid w:val="00D14E4B"/>
    <w:rPr>
      <w:rFonts w:ascii="Symbol" w:hAnsi="Symbol"/>
    </w:rPr>
  </w:style>
  <w:style w:type="character" w:customStyle="1" w:styleId="WW-WW8Num11z01">
    <w:name w:val="WW-WW8Num11z01"/>
    <w:rsid w:val="00D14E4B"/>
    <w:rPr>
      <w:rFonts w:ascii="Symbol" w:hAnsi="Symbol" w:cs="Arial"/>
    </w:rPr>
  </w:style>
  <w:style w:type="character" w:customStyle="1" w:styleId="WW-WW8Num12z01">
    <w:name w:val="WW-WW8Num12z01"/>
    <w:rsid w:val="00D14E4B"/>
    <w:rPr>
      <w:rFonts w:ascii="Symbol" w:hAnsi="Symbol" w:cs="Times New Roman"/>
    </w:rPr>
  </w:style>
  <w:style w:type="character" w:customStyle="1" w:styleId="WW-WW8Num13z01">
    <w:name w:val="WW-WW8Num13z01"/>
    <w:rsid w:val="00D14E4B"/>
    <w:rPr>
      <w:b/>
    </w:rPr>
  </w:style>
  <w:style w:type="character" w:customStyle="1" w:styleId="WW-WW8Num14z01">
    <w:name w:val="WW-WW8Num14z01"/>
    <w:rsid w:val="00D14E4B"/>
    <w:rPr>
      <w:rFonts w:ascii="Symbol" w:hAnsi="Symbol"/>
    </w:rPr>
  </w:style>
  <w:style w:type="character" w:customStyle="1" w:styleId="WW-WW8Num15z0">
    <w:name w:val="WW-WW8Num15z0"/>
    <w:rsid w:val="00D14E4B"/>
    <w:rPr>
      <w:rFonts w:ascii="Symbol" w:hAnsi="Symbol"/>
    </w:rPr>
  </w:style>
  <w:style w:type="character" w:customStyle="1" w:styleId="WW-WW8Num16z0">
    <w:name w:val="WW-WW8Num16z0"/>
    <w:rsid w:val="00D14E4B"/>
    <w:rPr>
      <w:b w:val="0"/>
      <w:i w:val="0"/>
    </w:rPr>
  </w:style>
  <w:style w:type="character" w:customStyle="1" w:styleId="WW-Absatz-Standardschriftart11111111">
    <w:name w:val="WW-Absatz-Standardschriftart11111111"/>
    <w:rsid w:val="00D14E4B"/>
  </w:style>
  <w:style w:type="character" w:customStyle="1" w:styleId="WW-WW8Num1z0111111111">
    <w:name w:val="WW-WW8Num1z0111111111"/>
    <w:rsid w:val="00D14E4B"/>
    <w:rPr>
      <w:b/>
      <w:i/>
    </w:rPr>
  </w:style>
  <w:style w:type="character" w:customStyle="1" w:styleId="WW-WW8Num2z0111111111">
    <w:name w:val="WW-WW8Num2z0111111111"/>
    <w:rsid w:val="00D14E4B"/>
    <w:rPr>
      <w:b/>
      <w:i/>
    </w:rPr>
  </w:style>
  <w:style w:type="character" w:customStyle="1" w:styleId="WW-WW8Num3z0111111111">
    <w:name w:val="WW-WW8Num3z0111111111"/>
    <w:rsid w:val="00D14E4B"/>
    <w:rPr>
      <w:b/>
      <w:i/>
    </w:rPr>
  </w:style>
  <w:style w:type="character" w:customStyle="1" w:styleId="WW-WW8Num4z0111111111">
    <w:name w:val="WW-WW8Num4z0111111111"/>
    <w:rsid w:val="00D14E4B"/>
    <w:rPr>
      <w:b/>
      <w:i/>
    </w:rPr>
  </w:style>
  <w:style w:type="character" w:customStyle="1" w:styleId="WW-WW8Num5z0111111111">
    <w:name w:val="WW-WW8Num5z0111111111"/>
    <w:rsid w:val="00D14E4B"/>
    <w:rPr>
      <w:b/>
      <w:i/>
    </w:rPr>
  </w:style>
  <w:style w:type="character" w:customStyle="1" w:styleId="WW-WW8Num6z0111111111">
    <w:name w:val="WW-WW8Num6z0111111111"/>
    <w:rsid w:val="00D14E4B"/>
    <w:rPr>
      <w:b/>
      <w:i/>
    </w:rPr>
  </w:style>
  <w:style w:type="character" w:customStyle="1" w:styleId="WW-WW8Num7z0111111111">
    <w:name w:val="WW-WW8Num7z0111111111"/>
    <w:rsid w:val="00D14E4B"/>
    <w:rPr>
      <w:b/>
      <w:i/>
    </w:rPr>
  </w:style>
  <w:style w:type="character" w:customStyle="1" w:styleId="WW-WW8Num8z0111111111">
    <w:name w:val="WW-WW8Num8z0111111111"/>
    <w:rsid w:val="00D14E4B"/>
    <w:rPr>
      <w:rFonts w:ascii="Symbol" w:hAnsi="Symbol"/>
    </w:rPr>
  </w:style>
  <w:style w:type="character" w:customStyle="1" w:styleId="WW-WW8Num9z011">
    <w:name w:val="WW-WW8Num9z011"/>
    <w:rsid w:val="00D14E4B"/>
    <w:rPr>
      <w:rFonts w:ascii="Symbol" w:hAnsi="Symbol"/>
    </w:rPr>
  </w:style>
  <w:style w:type="character" w:customStyle="1" w:styleId="WW-WW8Num11z011">
    <w:name w:val="WW-WW8Num11z011"/>
    <w:rsid w:val="00D14E4B"/>
    <w:rPr>
      <w:rFonts w:ascii="Symbol" w:hAnsi="Symbol" w:cs="Arial"/>
    </w:rPr>
  </w:style>
  <w:style w:type="character" w:customStyle="1" w:styleId="WW-WW8Num12z011">
    <w:name w:val="WW-WW8Num12z011"/>
    <w:rsid w:val="00D14E4B"/>
    <w:rPr>
      <w:rFonts w:ascii="Symbol" w:hAnsi="Symbol" w:cs="Times New Roman"/>
    </w:rPr>
  </w:style>
  <w:style w:type="character" w:customStyle="1" w:styleId="WW-WW8Num13z011">
    <w:name w:val="WW-WW8Num13z011"/>
    <w:rsid w:val="00D14E4B"/>
    <w:rPr>
      <w:b/>
    </w:rPr>
  </w:style>
  <w:style w:type="character" w:customStyle="1" w:styleId="WW-WW8Num14z011">
    <w:name w:val="WW-WW8Num14z011"/>
    <w:rsid w:val="00D14E4B"/>
    <w:rPr>
      <w:rFonts w:ascii="Symbol" w:hAnsi="Symbol"/>
    </w:rPr>
  </w:style>
  <w:style w:type="character" w:customStyle="1" w:styleId="WW-WW8Num15z01">
    <w:name w:val="WW-WW8Num15z01"/>
    <w:rsid w:val="00D14E4B"/>
    <w:rPr>
      <w:rFonts w:ascii="Symbol" w:hAnsi="Symbol"/>
    </w:rPr>
  </w:style>
  <w:style w:type="character" w:customStyle="1" w:styleId="WW-WW8Num16z01">
    <w:name w:val="WW-WW8Num16z01"/>
    <w:rsid w:val="00D14E4B"/>
    <w:rPr>
      <w:rFonts w:ascii="Wingdings" w:hAnsi="Wingdings" w:cs="StarSymbol"/>
      <w:sz w:val="18"/>
      <w:szCs w:val="18"/>
    </w:rPr>
  </w:style>
  <w:style w:type="character" w:customStyle="1" w:styleId="WW8Num16z1">
    <w:name w:val="WW8Num16z1"/>
    <w:rsid w:val="00D14E4B"/>
    <w:rPr>
      <w:b/>
    </w:rPr>
  </w:style>
  <w:style w:type="character" w:customStyle="1" w:styleId="WW8Num16z2">
    <w:name w:val="WW8Num16z2"/>
    <w:rsid w:val="00D14E4B"/>
    <w:rPr>
      <w:b w:val="0"/>
    </w:rPr>
  </w:style>
  <w:style w:type="character" w:customStyle="1" w:styleId="WW8Num17z0">
    <w:name w:val="WW8Num17z0"/>
    <w:rsid w:val="00D14E4B"/>
    <w:rPr>
      <w:b w:val="0"/>
      <w:i w:val="0"/>
    </w:rPr>
  </w:style>
  <w:style w:type="character" w:customStyle="1" w:styleId="WW-Absatz-Standardschriftart111111111">
    <w:name w:val="WW-Absatz-Standardschriftart111111111"/>
    <w:rsid w:val="00D14E4B"/>
  </w:style>
  <w:style w:type="character" w:customStyle="1" w:styleId="WW-WW8Num1z01111111111">
    <w:name w:val="WW-WW8Num1z01111111111"/>
    <w:rsid w:val="00D14E4B"/>
    <w:rPr>
      <w:b/>
      <w:i/>
    </w:rPr>
  </w:style>
  <w:style w:type="character" w:customStyle="1" w:styleId="WW-WW8Num2z01111111111">
    <w:name w:val="WW-WW8Num2z01111111111"/>
    <w:rsid w:val="00D14E4B"/>
    <w:rPr>
      <w:b/>
      <w:i/>
    </w:rPr>
  </w:style>
  <w:style w:type="character" w:customStyle="1" w:styleId="WW-WW8Num3z01111111111">
    <w:name w:val="WW-WW8Num3z01111111111"/>
    <w:rsid w:val="00D14E4B"/>
    <w:rPr>
      <w:b/>
      <w:i/>
    </w:rPr>
  </w:style>
  <w:style w:type="character" w:customStyle="1" w:styleId="WW-WW8Num4z01111111111">
    <w:name w:val="WW-WW8Num4z01111111111"/>
    <w:rsid w:val="00D14E4B"/>
    <w:rPr>
      <w:b/>
      <w:i/>
    </w:rPr>
  </w:style>
  <w:style w:type="character" w:customStyle="1" w:styleId="WW-WW8Num5z01111111111">
    <w:name w:val="WW-WW8Num5z01111111111"/>
    <w:rsid w:val="00D14E4B"/>
    <w:rPr>
      <w:b/>
      <w:i/>
    </w:rPr>
  </w:style>
  <w:style w:type="character" w:customStyle="1" w:styleId="WW-WW8Num6z01111111111">
    <w:name w:val="WW-WW8Num6z01111111111"/>
    <w:rsid w:val="00D14E4B"/>
    <w:rPr>
      <w:b/>
      <w:i/>
    </w:rPr>
  </w:style>
  <w:style w:type="character" w:customStyle="1" w:styleId="WW-WW8Num7z01111111111">
    <w:name w:val="WW-WW8Num7z01111111111"/>
    <w:rsid w:val="00D14E4B"/>
    <w:rPr>
      <w:b/>
      <w:i/>
    </w:rPr>
  </w:style>
  <w:style w:type="character" w:customStyle="1" w:styleId="WW-WW8Num8z01111111111">
    <w:name w:val="WW-WW8Num8z01111111111"/>
    <w:rsid w:val="00D14E4B"/>
    <w:rPr>
      <w:rFonts w:ascii="Symbol" w:hAnsi="Symbol"/>
    </w:rPr>
  </w:style>
  <w:style w:type="character" w:customStyle="1" w:styleId="WW-WW8Num9z0111">
    <w:name w:val="WW-WW8Num9z0111"/>
    <w:rsid w:val="00D14E4B"/>
    <w:rPr>
      <w:rFonts w:ascii="Symbol" w:hAnsi="Symbol"/>
    </w:rPr>
  </w:style>
  <w:style w:type="character" w:customStyle="1" w:styleId="WW-WW8Num11z0111">
    <w:name w:val="WW-WW8Num11z0111"/>
    <w:rsid w:val="00D14E4B"/>
    <w:rPr>
      <w:rFonts w:ascii="Symbol" w:hAnsi="Symbol" w:cs="Arial"/>
    </w:rPr>
  </w:style>
  <w:style w:type="character" w:customStyle="1" w:styleId="WW-WW8Num12z0111">
    <w:name w:val="WW-WW8Num12z0111"/>
    <w:rsid w:val="00D14E4B"/>
    <w:rPr>
      <w:rFonts w:ascii="Symbol" w:hAnsi="Symbol" w:cs="Times New Roman"/>
    </w:rPr>
  </w:style>
  <w:style w:type="character" w:customStyle="1" w:styleId="WW-WW8Num13z0111">
    <w:name w:val="WW-WW8Num13z0111"/>
    <w:rsid w:val="00D14E4B"/>
    <w:rPr>
      <w:b/>
    </w:rPr>
  </w:style>
  <w:style w:type="character" w:customStyle="1" w:styleId="WW-WW8Num14z0111">
    <w:name w:val="WW-WW8Num14z0111"/>
    <w:rsid w:val="00D14E4B"/>
    <w:rPr>
      <w:rFonts w:ascii="Symbol" w:hAnsi="Symbol"/>
    </w:rPr>
  </w:style>
  <w:style w:type="character" w:customStyle="1" w:styleId="WW-WW8Num15z011">
    <w:name w:val="WW-WW8Num15z011"/>
    <w:rsid w:val="00D14E4B"/>
    <w:rPr>
      <w:rFonts w:ascii="Symbol" w:hAnsi="Symbol"/>
    </w:rPr>
  </w:style>
  <w:style w:type="character" w:customStyle="1" w:styleId="WW-WW8Num16z011">
    <w:name w:val="WW-WW8Num16z011"/>
    <w:rsid w:val="00D14E4B"/>
    <w:rPr>
      <w:rFonts w:ascii="Wingdings" w:hAnsi="Wingdings" w:cs="StarSymbol"/>
      <w:sz w:val="18"/>
      <w:szCs w:val="18"/>
    </w:rPr>
  </w:style>
  <w:style w:type="character" w:customStyle="1" w:styleId="WW-WW8Num16z1">
    <w:name w:val="WW-WW8Num16z1"/>
    <w:rsid w:val="00D14E4B"/>
    <w:rPr>
      <w:b/>
    </w:rPr>
  </w:style>
  <w:style w:type="character" w:customStyle="1" w:styleId="WW-WW8Num16z2">
    <w:name w:val="WW-WW8Num16z2"/>
    <w:rsid w:val="00D14E4B"/>
    <w:rPr>
      <w:b w:val="0"/>
    </w:rPr>
  </w:style>
  <w:style w:type="character" w:customStyle="1" w:styleId="WW-WW8Num17z0">
    <w:name w:val="WW-WW8Num17z0"/>
    <w:rsid w:val="00D14E4B"/>
    <w:rPr>
      <w:b w:val="0"/>
      <w:i w:val="0"/>
    </w:rPr>
  </w:style>
  <w:style w:type="character" w:customStyle="1" w:styleId="WW-Absatz-Standardschriftart1111111111">
    <w:name w:val="WW-Absatz-Standardschriftart1111111111"/>
    <w:rsid w:val="00D14E4B"/>
  </w:style>
  <w:style w:type="character" w:customStyle="1" w:styleId="WW-WW8Num1z011111111111">
    <w:name w:val="WW-WW8Num1z011111111111"/>
    <w:rsid w:val="00D14E4B"/>
    <w:rPr>
      <w:b/>
      <w:i/>
    </w:rPr>
  </w:style>
  <w:style w:type="character" w:customStyle="1" w:styleId="WW-WW8Num2z011111111111">
    <w:name w:val="WW-WW8Num2z011111111111"/>
    <w:rsid w:val="00D14E4B"/>
    <w:rPr>
      <w:b/>
      <w:i/>
    </w:rPr>
  </w:style>
  <w:style w:type="character" w:customStyle="1" w:styleId="WW-WW8Num3z011111111111">
    <w:name w:val="WW-WW8Num3z011111111111"/>
    <w:rsid w:val="00D14E4B"/>
    <w:rPr>
      <w:b/>
      <w:i/>
    </w:rPr>
  </w:style>
  <w:style w:type="character" w:customStyle="1" w:styleId="WW-WW8Num4z011111111111">
    <w:name w:val="WW-WW8Num4z011111111111"/>
    <w:rsid w:val="00D14E4B"/>
    <w:rPr>
      <w:b w:val="0"/>
    </w:rPr>
  </w:style>
  <w:style w:type="character" w:customStyle="1" w:styleId="WW8Num4z1">
    <w:name w:val="WW8Num4z1"/>
    <w:rsid w:val="00D14E4B"/>
    <w:rPr>
      <w:b/>
    </w:rPr>
  </w:style>
  <w:style w:type="character" w:customStyle="1" w:styleId="WW-WW8Num5z011111111111">
    <w:name w:val="WW-WW8Num5z011111111111"/>
    <w:rsid w:val="00D14E4B"/>
    <w:rPr>
      <w:b/>
      <w:i/>
    </w:rPr>
  </w:style>
  <w:style w:type="character" w:customStyle="1" w:styleId="WW-WW8Num6z011111111111">
    <w:name w:val="WW-WW8Num6z011111111111"/>
    <w:rsid w:val="00D14E4B"/>
    <w:rPr>
      <w:b/>
      <w:i/>
    </w:rPr>
  </w:style>
  <w:style w:type="character" w:customStyle="1" w:styleId="WW-WW8Num7z011111111111">
    <w:name w:val="WW-WW8Num7z011111111111"/>
    <w:rsid w:val="00D14E4B"/>
    <w:rPr>
      <w:b/>
      <w:i/>
    </w:rPr>
  </w:style>
  <w:style w:type="character" w:customStyle="1" w:styleId="WW-WW8Num8z011111111111">
    <w:name w:val="WW-WW8Num8z011111111111"/>
    <w:rsid w:val="00D14E4B"/>
    <w:rPr>
      <w:b/>
      <w:i/>
    </w:rPr>
  </w:style>
  <w:style w:type="character" w:customStyle="1" w:styleId="WW-WW8Num9z01111">
    <w:name w:val="WW-WW8Num9z01111"/>
    <w:rsid w:val="00D14E4B"/>
    <w:rPr>
      <w:rFonts w:ascii="Symbol" w:hAnsi="Symbol"/>
    </w:rPr>
  </w:style>
  <w:style w:type="character" w:customStyle="1" w:styleId="WW-WW8Num10z0">
    <w:name w:val="WW-WW8Num10z0"/>
    <w:rsid w:val="00D14E4B"/>
    <w:rPr>
      <w:rFonts w:ascii="Symbol" w:hAnsi="Symbol"/>
    </w:rPr>
  </w:style>
  <w:style w:type="character" w:customStyle="1" w:styleId="WW-WW8Num12z01111">
    <w:name w:val="WW-WW8Num12z01111"/>
    <w:rsid w:val="00D14E4B"/>
    <w:rPr>
      <w:rFonts w:ascii="Symbol" w:hAnsi="Symbol" w:cs="Arial"/>
    </w:rPr>
  </w:style>
  <w:style w:type="character" w:customStyle="1" w:styleId="WW-WW8Num13z01111">
    <w:name w:val="WW-WW8Num13z01111"/>
    <w:rsid w:val="00D14E4B"/>
    <w:rPr>
      <w:rFonts w:ascii="Times New Roman" w:hAnsi="Times New Roman" w:cs="Times New Roman"/>
    </w:rPr>
  </w:style>
  <w:style w:type="character" w:customStyle="1" w:styleId="WW-WW8Num14z01111">
    <w:name w:val="WW-WW8Num14z01111"/>
    <w:rsid w:val="00D14E4B"/>
    <w:rPr>
      <w:rFonts w:ascii="Symbol" w:hAnsi="Symbol" w:cs="Times New Roman"/>
    </w:rPr>
  </w:style>
  <w:style w:type="character" w:customStyle="1" w:styleId="WW-WW8Num15z0111">
    <w:name w:val="WW-WW8Num15z0111"/>
    <w:rsid w:val="00D14E4B"/>
    <w:rPr>
      <w:b/>
    </w:rPr>
  </w:style>
  <w:style w:type="character" w:customStyle="1" w:styleId="WW-WW8Num16z0111">
    <w:name w:val="WW-WW8Num16z0111"/>
    <w:rsid w:val="00D14E4B"/>
    <w:rPr>
      <w:rFonts w:ascii="Symbol" w:hAnsi="Symbol"/>
    </w:rPr>
  </w:style>
  <w:style w:type="character" w:customStyle="1" w:styleId="WW-WW8Num17z01">
    <w:name w:val="WW-WW8Num17z01"/>
    <w:rsid w:val="00D14E4B"/>
    <w:rPr>
      <w:rFonts w:ascii="Symbol" w:hAnsi="Symbol"/>
    </w:rPr>
  </w:style>
  <w:style w:type="character" w:customStyle="1" w:styleId="WW8Num18z0">
    <w:name w:val="WW8Num18z0"/>
    <w:rsid w:val="00D14E4B"/>
    <w:rPr>
      <w:b w:val="0"/>
      <w:i w:val="0"/>
    </w:rPr>
  </w:style>
  <w:style w:type="character" w:customStyle="1" w:styleId="WW-Absatz-Standardschriftart11111111111">
    <w:name w:val="WW-Absatz-Standardschriftart11111111111"/>
    <w:rsid w:val="00D14E4B"/>
  </w:style>
  <w:style w:type="character" w:customStyle="1" w:styleId="WW-WW8Num1z0111111111111">
    <w:name w:val="WW-WW8Num1z0111111111111"/>
    <w:rsid w:val="00D14E4B"/>
    <w:rPr>
      <w:b/>
      <w:i/>
    </w:rPr>
  </w:style>
  <w:style w:type="character" w:customStyle="1" w:styleId="WW-WW8Num2z0111111111111">
    <w:name w:val="WW-WW8Num2z0111111111111"/>
    <w:rsid w:val="00D14E4B"/>
    <w:rPr>
      <w:b/>
      <w:i/>
    </w:rPr>
  </w:style>
  <w:style w:type="character" w:customStyle="1" w:styleId="WW-WW8Num3z0111111111111">
    <w:name w:val="WW-WW8Num3z0111111111111"/>
    <w:rsid w:val="00D14E4B"/>
    <w:rPr>
      <w:b/>
      <w:i/>
    </w:rPr>
  </w:style>
  <w:style w:type="character" w:customStyle="1" w:styleId="WW-WW8Num4z0111111111111">
    <w:name w:val="WW-WW8Num4z0111111111111"/>
    <w:rsid w:val="00D14E4B"/>
    <w:rPr>
      <w:b w:val="0"/>
    </w:rPr>
  </w:style>
  <w:style w:type="character" w:customStyle="1" w:styleId="WW-WW8Num4z1">
    <w:name w:val="WW-WW8Num4z1"/>
    <w:rsid w:val="00D14E4B"/>
    <w:rPr>
      <w:b/>
    </w:rPr>
  </w:style>
  <w:style w:type="character" w:customStyle="1" w:styleId="WW-WW8Num5z0111111111111">
    <w:name w:val="WW-WW8Num5z0111111111111"/>
    <w:rsid w:val="00D14E4B"/>
    <w:rPr>
      <w:b/>
      <w:i/>
    </w:rPr>
  </w:style>
  <w:style w:type="character" w:customStyle="1" w:styleId="WW-WW8Num6z0111111111111">
    <w:name w:val="WW-WW8Num6z0111111111111"/>
    <w:rsid w:val="00D14E4B"/>
    <w:rPr>
      <w:b/>
      <w:i/>
    </w:rPr>
  </w:style>
  <w:style w:type="character" w:customStyle="1" w:styleId="WW-WW8Num7z0111111111111">
    <w:name w:val="WW-WW8Num7z0111111111111"/>
    <w:rsid w:val="00D14E4B"/>
    <w:rPr>
      <w:b/>
      <w:i/>
    </w:rPr>
  </w:style>
  <w:style w:type="character" w:customStyle="1" w:styleId="WW-WW8Num8z0111111111111">
    <w:name w:val="WW-WW8Num8z0111111111111"/>
    <w:rsid w:val="00D14E4B"/>
    <w:rPr>
      <w:b/>
      <w:i/>
    </w:rPr>
  </w:style>
  <w:style w:type="character" w:customStyle="1" w:styleId="WW-WW8Num9z011111">
    <w:name w:val="WW-WW8Num9z011111"/>
    <w:rsid w:val="00D14E4B"/>
    <w:rPr>
      <w:b w:val="0"/>
      <w:i w:val="0"/>
    </w:rPr>
  </w:style>
  <w:style w:type="character" w:customStyle="1" w:styleId="WW-WW8Num10z01">
    <w:name w:val="WW-WW8Num10z01"/>
    <w:rsid w:val="00D14E4B"/>
    <w:rPr>
      <w:rFonts w:ascii="Symbol" w:hAnsi="Symbol"/>
    </w:rPr>
  </w:style>
  <w:style w:type="character" w:customStyle="1" w:styleId="WW-WW8Num11z01111">
    <w:name w:val="WW-WW8Num11z01111"/>
    <w:rsid w:val="00D14E4B"/>
    <w:rPr>
      <w:rFonts w:ascii="Symbol" w:hAnsi="Symbol"/>
    </w:rPr>
  </w:style>
  <w:style w:type="character" w:customStyle="1" w:styleId="WW-WW8Num13z011111">
    <w:name w:val="WW-WW8Num13z011111"/>
    <w:rsid w:val="00D14E4B"/>
    <w:rPr>
      <w:rFonts w:ascii="Times New Roman" w:hAnsi="Times New Roman"/>
    </w:rPr>
  </w:style>
  <w:style w:type="character" w:customStyle="1" w:styleId="WW-WW8Num14z011111">
    <w:name w:val="WW-WW8Num14z011111"/>
    <w:rsid w:val="00D14E4B"/>
    <w:rPr>
      <w:rFonts w:ascii="Symbol" w:eastAsia="Times New Roman" w:hAnsi="Symbol" w:cs="Arial"/>
    </w:rPr>
  </w:style>
  <w:style w:type="character" w:customStyle="1" w:styleId="WW8Num14z1">
    <w:name w:val="WW8Num14z1"/>
    <w:rsid w:val="00D14E4B"/>
    <w:rPr>
      <w:rFonts w:ascii="Courier New" w:hAnsi="Courier New"/>
    </w:rPr>
  </w:style>
  <w:style w:type="character" w:customStyle="1" w:styleId="WW8Num14z2">
    <w:name w:val="WW8Num14z2"/>
    <w:rsid w:val="00D14E4B"/>
    <w:rPr>
      <w:rFonts w:ascii="Wingdings" w:hAnsi="Wingdings"/>
    </w:rPr>
  </w:style>
  <w:style w:type="character" w:customStyle="1" w:styleId="WW8Num14z3">
    <w:name w:val="WW8Num14z3"/>
    <w:rsid w:val="00D14E4B"/>
    <w:rPr>
      <w:rFonts w:ascii="Symbol" w:hAnsi="Symbol"/>
    </w:rPr>
  </w:style>
  <w:style w:type="character" w:customStyle="1" w:styleId="WW-WW8Num15z01111">
    <w:name w:val="WW-WW8Num15z01111"/>
    <w:rsid w:val="00D14E4B"/>
    <w:rPr>
      <w:rFonts w:ascii="Times New Roman" w:eastAsia="Times New Roman" w:hAnsi="Times New Roman" w:cs="Times New Roman"/>
    </w:rPr>
  </w:style>
  <w:style w:type="character" w:customStyle="1" w:styleId="WW8Num15z1">
    <w:name w:val="WW8Num15z1"/>
    <w:rsid w:val="00D14E4B"/>
    <w:rPr>
      <w:rFonts w:ascii="Courier New" w:hAnsi="Courier New"/>
    </w:rPr>
  </w:style>
  <w:style w:type="character" w:customStyle="1" w:styleId="WW8Num15z2">
    <w:name w:val="WW8Num15z2"/>
    <w:rsid w:val="00D14E4B"/>
    <w:rPr>
      <w:rFonts w:ascii="Wingdings" w:hAnsi="Wingdings"/>
    </w:rPr>
  </w:style>
  <w:style w:type="character" w:customStyle="1" w:styleId="WW8Num15z3">
    <w:name w:val="WW8Num15z3"/>
    <w:rsid w:val="00D14E4B"/>
    <w:rPr>
      <w:rFonts w:ascii="Symbol" w:hAnsi="Symbol"/>
    </w:rPr>
  </w:style>
  <w:style w:type="character" w:customStyle="1" w:styleId="WW-WW8Num16z01111">
    <w:name w:val="WW-WW8Num16z01111"/>
    <w:rsid w:val="00D14E4B"/>
    <w:rPr>
      <w:rFonts w:ascii="Symbol" w:eastAsia="Times New Roman" w:hAnsi="Symbol" w:cs="Times New Roman"/>
    </w:rPr>
  </w:style>
  <w:style w:type="character" w:customStyle="1" w:styleId="WW-WW8Num16z11">
    <w:name w:val="WW-WW8Num16z11"/>
    <w:rsid w:val="00D14E4B"/>
    <w:rPr>
      <w:rFonts w:ascii="Courier New" w:hAnsi="Courier New"/>
    </w:rPr>
  </w:style>
  <w:style w:type="character" w:customStyle="1" w:styleId="WW-WW8Num16z21">
    <w:name w:val="WW-WW8Num16z21"/>
    <w:rsid w:val="00D14E4B"/>
    <w:rPr>
      <w:rFonts w:ascii="Wingdings" w:hAnsi="Wingdings"/>
    </w:rPr>
  </w:style>
  <w:style w:type="character" w:customStyle="1" w:styleId="WW8Num16z3">
    <w:name w:val="WW8Num16z3"/>
    <w:rsid w:val="00D14E4B"/>
    <w:rPr>
      <w:rFonts w:ascii="Symbol" w:hAnsi="Symbol"/>
    </w:rPr>
  </w:style>
  <w:style w:type="character" w:customStyle="1" w:styleId="WW-WW8Num17z011">
    <w:name w:val="WW-WW8Num17z011"/>
    <w:rsid w:val="00D14E4B"/>
    <w:rPr>
      <w:b/>
    </w:rPr>
  </w:style>
  <w:style w:type="character" w:customStyle="1" w:styleId="WW-WW8Num18z0">
    <w:name w:val="WW-WW8Num18z0"/>
    <w:rsid w:val="00D14E4B"/>
    <w:rPr>
      <w:rFonts w:ascii="Symbol" w:hAnsi="Symbol"/>
    </w:rPr>
  </w:style>
  <w:style w:type="character" w:customStyle="1" w:styleId="WW8Num19z0">
    <w:name w:val="WW8Num19z0"/>
    <w:rsid w:val="00D14E4B"/>
    <w:rPr>
      <w:rFonts w:ascii="Symbol" w:hAnsi="Symbol"/>
    </w:rPr>
  </w:style>
  <w:style w:type="character" w:customStyle="1" w:styleId="WW-Fontepargpadro1">
    <w:name w:val="WW-Fonte parág. padrão1"/>
    <w:rsid w:val="00D14E4B"/>
  </w:style>
  <w:style w:type="character" w:customStyle="1" w:styleId="WW8Num1z1">
    <w:name w:val="WW8Num1z1"/>
    <w:rsid w:val="00D14E4B"/>
    <w:rPr>
      <w:b/>
      <w:i w:val="0"/>
    </w:rPr>
  </w:style>
  <w:style w:type="character" w:customStyle="1" w:styleId="WW-WW8Num2z01111111111111">
    <w:name w:val="WW-WW8Num2z01111111111111"/>
    <w:rsid w:val="00D14E4B"/>
    <w:rPr>
      <w:b/>
      <w:i/>
    </w:rPr>
  </w:style>
  <w:style w:type="character" w:customStyle="1" w:styleId="WW-WW8Num3z01111111111111">
    <w:name w:val="WW-WW8Num3z01111111111111"/>
    <w:rsid w:val="00D14E4B"/>
    <w:rPr>
      <w:b/>
      <w:i/>
    </w:rPr>
  </w:style>
  <w:style w:type="character" w:customStyle="1" w:styleId="WW-WW8Num4z01111111111111">
    <w:name w:val="WW-WW8Num4z01111111111111"/>
    <w:rsid w:val="00D14E4B"/>
    <w:rPr>
      <w:b/>
      <w:i/>
    </w:rPr>
  </w:style>
  <w:style w:type="character" w:customStyle="1" w:styleId="WW-WW8Num5z01111111111111">
    <w:name w:val="WW-WW8Num5z01111111111111"/>
    <w:rsid w:val="00D14E4B"/>
    <w:rPr>
      <w:b w:val="0"/>
    </w:rPr>
  </w:style>
  <w:style w:type="character" w:customStyle="1" w:styleId="WW8Num5z1">
    <w:name w:val="WW8Num5z1"/>
    <w:rsid w:val="00D14E4B"/>
    <w:rPr>
      <w:b/>
    </w:rPr>
  </w:style>
  <w:style w:type="character" w:customStyle="1" w:styleId="WW-WW8Num6z01111111111111">
    <w:name w:val="WW-WW8Num6z01111111111111"/>
    <w:rsid w:val="00D14E4B"/>
    <w:rPr>
      <w:b/>
      <w:i/>
    </w:rPr>
  </w:style>
  <w:style w:type="character" w:customStyle="1" w:styleId="WW-WW8Num7z01111111111111">
    <w:name w:val="WW-WW8Num7z01111111111111"/>
    <w:rsid w:val="00D14E4B"/>
    <w:rPr>
      <w:b/>
      <w:i/>
    </w:rPr>
  </w:style>
  <w:style w:type="character" w:customStyle="1" w:styleId="WW-WW8Num8z01111111111111">
    <w:name w:val="WW-WW8Num8z01111111111111"/>
    <w:rsid w:val="00D14E4B"/>
    <w:rPr>
      <w:b/>
      <w:i/>
    </w:rPr>
  </w:style>
  <w:style w:type="character" w:customStyle="1" w:styleId="WW-WW8Num9z0111111">
    <w:name w:val="WW-WW8Num9z0111111"/>
    <w:rsid w:val="00D14E4B"/>
    <w:rPr>
      <w:b/>
      <w:i/>
    </w:rPr>
  </w:style>
  <w:style w:type="character" w:customStyle="1" w:styleId="WW-WW8Num10z011">
    <w:name w:val="WW-WW8Num10z011"/>
    <w:rsid w:val="00D14E4B"/>
    <w:rPr>
      <w:b w:val="0"/>
      <w:i w:val="0"/>
    </w:rPr>
  </w:style>
  <w:style w:type="character" w:customStyle="1" w:styleId="WW-Absatz-Standardschriftart111111111111">
    <w:name w:val="WW-Absatz-Standardschriftart111111111111"/>
    <w:rsid w:val="00D14E4B"/>
  </w:style>
  <w:style w:type="character" w:customStyle="1" w:styleId="WW-WW8Num1z01111111111111">
    <w:name w:val="WW-WW8Num1z01111111111111"/>
    <w:rsid w:val="00D14E4B"/>
    <w:rPr>
      <w:b w:val="0"/>
      <w:i w:val="0"/>
    </w:rPr>
  </w:style>
  <w:style w:type="character" w:customStyle="1" w:styleId="WW-WW8Num3z011111111111111">
    <w:name w:val="WW-WW8Num3z011111111111111"/>
    <w:rsid w:val="00D14E4B"/>
    <w:rPr>
      <w:b/>
    </w:rPr>
  </w:style>
  <w:style w:type="character" w:customStyle="1" w:styleId="WW-WW8Num4z11">
    <w:name w:val="WW-WW8Num4z11"/>
    <w:rsid w:val="00D14E4B"/>
    <w:rPr>
      <w:b/>
      <w:i w:val="0"/>
    </w:rPr>
  </w:style>
  <w:style w:type="character" w:customStyle="1" w:styleId="WW-WW8Num5z011111111111111">
    <w:name w:val="WW-WW8Num5z011111111111111"/>
    <w:rsid w:val="00D14E4B"/>
    <w:rPr>
      <w:b/>
      <w:i/>
    </w:rPr>
  </w:style>
  <w:style w:type="character" w:customStyle="1" w:styleId="WW-WW8Num6z011111111111111">
    <w:name w:val="WW-WW8Num6z011111111111111"/>
    <w:rsid w:val="00D14E4B"/>
    <w:rPr>
      <w:b/>
      <w:i/>
    </w:rPr>
  </w:style>
  <w:style w:type="character" w:customStyle="1" w:styleId="WW-WW8Num8z011111111111111">
    <w:name w:val="WW-WW8Num8z011111111111111"/>
    <w:rsid w:val="00D14E4B"/>
    <w:rPr>
      <w:b/>
      <w:i/>
    </w:rPr>
  </w:style>
  <w:style w:type="character" w:customStyle="1" w:styleId="WW-WW8Num9z01111111">
    <w:name w:val="WW-WW8Num9z01111111"/>
    <w:rsid w:val="00D14E4B"/>
    <w:rPr>
      <w:b/>
    </w:rPr>
  </w:style>
  <w:style w:type="character" w:customStyle="1" w:styleId="WW-WW8Num11z011111">
    <w:name w:val="WW-WW8Num11z011111"/>
    <w:rsid w:val="00D14E4B"/>
    <w:rPr>
      <w:b/>
      <w:i/>
    </w:rPr>
  </w:style>
  <w:style w:type="character" w:customStyle="1" w:styleId="WW-WW8Num12z011111">
    <w:name w:val="WW-WW8Num12z011111"/>
    <w:rsid w:val="00D14E4B"/>
    <w:rPr>
      <w:b w:val="0"/>
    </w:rPr>
  </w:style>
  <w:style w:type="character" w:customStyle="1" w:styleId="WW8Num12z1">
    <w:name w:val="WW8Num12z1"/>
    <w:rsid w:val="00D14E4B"/>
    <w:rPr>
      <w:b/>
    </w:rPr>
  </w:style>
  <w:style w:type="character" w:customStyle="1" w:styleId="WW-WW8Num13z0111111">
    <w:name w:val="WW-WW8Num13z0111111"/>
    <w:rsid w:val="00D14E4B"/>
    <w:rPr>
      <w:b/>
      <w:i/>
    </w:rPr>
  </w:style>
  <w:style w:type="character" w:customStyle="1" w:styleId="WW-WW8Num14z0111111">
    <w:name w:val="WW-WW8Num14z0111111"/>
    <w:rsid w:val="00D14E4B"/>
    <w:rPr>
      <w:b/>
      <w:i/>
    </w:rPr>
  </w:style>
  <w:style w:type="character" w:customStyle="1" w:styleId="WW-WW8Num16z011111">
    <w:name w:val="WW-WW8Num16z011111"/>
    <w:rsid w:val="00D14E4B"/>
    <w:rPr>
      <w:b/>
      <w:i/>
    </w:rPr>
  </w:style>
  <w:style w:type="character" w:customStyle="1" w:styleId="WW-WW8Num17z0111">
    <w:name w:val="WW-WW8Num17z0111"/>
    <w:rsid w:val="00D14E4B"/>
    <w:rPr>
      <w:b/>
      <w:i/>
    </w:rPr>
  </w:style>
  <w:style w:type="character" w:customStyle="1" w:styleId="WW-WW8Num18z01">
    <w:name w:val="WW-WW8Num18z01"/>
    <w:rsid w:val="00D14E4B"/>
    <w:rPr>
      <w:b/>
    </w:rPr>
  </w:style>
  <w:style w:type="character" w:customStyle="1" w:styleId="WW-WW8Num19z0">
    <w:name w:val="WW-WW8Num19z0"/>
    <w:rsid w:val="00D14E4B"/>
    <w:rPr>
      <w:b/>
      <w:i/>
    </w:rPr>
  </w:style>
  <w:style w:type="character" w:customStyle="1" w:styleId="WW-Fontepargpadro11">
    <w:name w:val="WW-Fonte parág. padrão11"/>
    <w:rsid w:val="00D14E4B"/>
  </w:style>
  <w:style w:type="character" w:styleId="Nmerodepgina">
    <w:name w:val="page number"/>
    <w:basedOn w:val="WW-Fontepargpadro11"/>
    <w:uiPriority w:val="99"/>
    <w:rsid w:val="00D14E4B"/>
  </w:style>
  <w:style w:type="character" w:styleId="HiperlinkVisitado">
    <w:name w:val="FollowedHyperlink"/>
    <w:uiPriority w:val="99"/>
    <w:rsid w:val="00D14E4B"/>
    <w:rPr>
      <w:color w:val="800080"/>
      <w:u w:val="single"/>
    </w:rPr>
  </w:style>
  <w:style w:type="character" w:customStyle="1" w:styleId="SmbolosdeNumerao">
    <w:name w:val="Símbolos de Numeração"/>
    <w:rsid w:val="00D14E4B"/>
  </w:style>
  <w:style w:type="character" w:customStyle="1" w:styleId="WW-SmbolosdeNumerao">
    <w:name w:val="WW-Símbolos de Numeração"/>
    <w:rsid w:val="00D14E4B"/>
  </w:style>
  <w:style w:type="character" w:customStyle="1" w:styleId="WW-SmbolosdeNumerao1">
    <w:name w:val="WW-Símbolos de Numeração1"/>
    <w:rsid w:val="00D14E4B"/>
  </w:style>
  <w:style w:type="character" w:customStyle="1" w:styleId="WW-SmbolosdeNumerao11">
    <w:name w:val="WW-Símbolos de Numeração11"/>
    <w:rsid w:val="00D14E4B"/>
  </w:style>
  <w:style w:type="character" w:customStyle="1" w:styleId="WW-SmbolosdeNumerao111">
    <w:name w:val="WW-Símbolos de Numeração111"/>
    <w:rsid w:val="00D14E4B"/>
  </w:style>
  <w:style w:type="character" w:customStyle="1" w:styleId="WW-SmbolosdeNumerao1111">
    <w:name w:val="WW-Símbolos de Numeração1111"/>
    <w:rsid w:val="00D14E4B"/>
  </w:style>
  <w:style w:type="character" w:customStyle="1" w:styleId="WW-SmbolosdeNumerao11111">
    <w:name w:val="WW-Símbolos de Numeração11111"/>
    <w:rsid w:val="00D14E4B"/>
  </w:style>
  <w:style w:type="character" w:customStyle="1" w:styleId="WW-SmbolosdeNumerao111111">
    <w:name w:val="WW-Símbolos de Numeração111111"/>
    <w:rsid w:val="00D14E4B"/>
  </w:style>
  <w:style w:type="character" w:customStyle="1" w:styleId="WW-SmbolosdeNumerao1111111">
    <w:name w:val="WW-Símbolos de Numeração1111111"/>
    <w:rsid w:val="00D14E4B"/>
  </w:style>
  <w:style w:type="character" w:customStyle="1" w:styleId="WW-SmbolosdeNumerao11111111">
    <w:name w:val="WW-Símbolos de Numeração11111111"/>
    <w:rsid w:val="00D14E4B"/>
  </w:style>
  <w:style w:type="character" w:customStyle="1" w:styleId="WW-SmbolosdeNumerao111111111">
    <w:name w:val="WW-Símbolos de Numeração111111111"/>
    <w:rsid w:val="00D14E4B"/>
  </w:style>
  <w:style w:type="character" w:customStyle="1" w:styleId="WW-SmbolosdeNumerao1111111111">
    <w:name w:val="WW-Símbolos de Numeração1111111111"/>
    <w:rsid w:val="00D14E4B"/>
  </w:style>
  <w:style w:type="character" w:customStyle="1" w:styleId="WW-SmbolosdeNumerao11111111111">
    <w:name w:val="WW-Símbolos de Numeração11111111111"/>
    <w:rsid w:val="00D14E4B"/>
  </w:style>
  <w:style w:type="character" w:customStyle="1" w:styleId="WW-SmbolosdeNumerao111111111111">
    <w:name w:val="WW-Símbolos de Numeração111111111111"/>
    <w:rsid w:val="00D14E4B"/>
  </w:style>
  <w:style w:type="character" w:customStyle="1" w:styleId="WW-SmbolosdeNumerao1111111111111">
    <w:name w:val="WW-Símbolos de Numeração1111111111111"/>
    <w:rsid w:val="00D14E4B"/>
  </w:style>
  <w:style w:type="character" w:customStyle="1" w:styleId="WW-SmbolosdeNumerao11111111111111">
    <w:name w:val="WW-Símbolos de Numeração11111111111111"/>
    <w:rsid w:val="00D14E4B"/>
  </w:style>
  <w:style w:type="character" w:customStyle="1" w:styleId="Marcadores">
    <w:name w:val="Marcadores"/>
    <w:rsid w:val="00D14E4B"/>
    <w:rPr>
      <w:rFonts w:ascii="StarSymbol" w:eastAsia="StarSymbol" w:hAnsi="StarSymbol" w:cs="StarSymbol"/>
      <w:sz w:val="18"/>
      <w:szCs w:val="18"/>
    </w:rPr>
  </w:style>
  <w:style w:type="character" w:customStyle="1" w:styleId="WW-Marcadores">
    <w:name w:val="WW-Marcadores"/>
    <w:rsid w:val="00D14E4B"/>
    <w:rPr>
      <w:rFonts w:ascii="StarSymbol" w:eastAsia="StarSymbol" w:hAnsi="StarSymbol" w:cs="StarSymbol"/>
      <w:sz w:val="18"/>
      <w:szCs w:val="18"/>
    </w:rPr>
  </w:style>
  <w:style w:type="character" w:customStyle="1" w:styleId="WW-Marcadores1">
    <w:name w:val="WW-Marcadores1"/>
    <w:rsid w:val="00D14E4B"/>
    <w:rPr>
      <w:rFonts w:ascii="StarSymbol" w:eastAsia="StarSymbol" w:hAnsi="StarSymbol" w:cs="StarSymbol"/>
      <w:sz w:val="18"/>
      <w:szCs w:val="18"/>
    </w:rPr>
  </w:style>
  <w:style w:type="character" w:customStyle="1" w:styleId="WW-Marcadores11">
    <w:name w:val="WW-Marcadores11"/>
    <w:rsid w:val="00D14E4B"/>
    <w:rPr>
      <w:rFonts w:ascii="StarSymbol" w:eastAsia="StarSymbol" w:hAnsi="StarSymbol" w:cs="StarSymbol"/>
      <w:sz w:val="18"/>
      <w:szCs w:val="18"/>
    </w:rPr>
  </w:style>
  <w:style w:type="character" w:customStyle="1" w:styleId="WW-Marcadores111">
    <w:name w:val="WW-Marcadores111"/>
    <w:rsid w:val="00D14E4B"/>
    <w:rPr>
      <w:rFonts w:ascii="StarSymbol" w:eastAsia="StarSymbol" w:hAnsi="StarSymbol" w:cs="StarSymbol"/>
      <w:sz w:val="18"/>
      <w:szCs w:val="18"/>
    </w:rPr>
  </w:style>
  <w:style w:type="character" w:customStyle="1" w:styleId="WW-Marcadores1111">
    <w:name w:val="WW-Marcadores1111"/>
    <w:rsid w:val="00D14E4B"/>
    <w:rPr>
      <w:rFonts w:ascii="StarSymbol" w:eastAsia="StarSymbol" w:hAnsi="StarSymbol" w:cs="StarSymbol"/>
      <w:sz w:val="18"/>
      <w:szCs w:val="18"/>
    </w:rPr>
  </w:style>
  <w:style w:type="character" w:customStyle="1" w:styleId="WW-Marcadores11111">
    <w:name w:val="WW-Marcadores11111"/>
    <w:rsid w:val="00D14E4B"/>
    <w:rPr>
      <w:rFonts w:ascii="StarSymbol" w:eastAsia="StarSymbol" w:hAnsi="StarSymbol" w:cs="StarSymbol"/>
      <w:sz w:val="18"/>
      <w:szCs w:val="18"/>
    </w:rPr>
  </w:style>
  <w:style w:type="character" w:customStyle="1" w:styleId="WW-Marcadores111111">
    <w:name w:val="WW-Marcadores111111"/>
    <w:rsid w:val="00D14E4B"/>
    <w:rPr>
      <w:rFonts w:ascii="StarSymbol" w:eastAsia="StarSymbol" w:hAnsi="StarSymbol" w:cs="StarSymbol"/>
      <w:sz w:val="18"/>
      <w:szCs w:val="18"/>
    </w:rPr>
  </w:style>
  <w:style w:type="character" w:customStyle="1" w:styleId="WW-Marcadores1111111">
    <w:name w:val="WW-Marcadores1111111"/>
    <w:rsid w:val="00D14E4B"/>
    <w:rPr>
      <w:rFonts w:ascii="StarSymbol" w:eastAsia="StarSymbol" w:hAnsi="StarSymbol" w:cs="StarSymbol"/>
      <w:sz w:val="18"/>
      <w:szCs w:val="18"/>
    </w:rPr>
  </w:style>
  <w:style w:type="character" w:customStyle="1" w:styleId="WW-Marcadores11111111">
    <w:name w:val="WW-Marcadores11111111"/>
    <w:rsid w:val="00D14E4B"/>
    <w:rPr>
      <w:rFonts w:ascii="StarSymbol" w:eastAsia="StarSymbol" w:hAnsi="StarSymbol" w:cs="StarSymbol"/>
      <w:sz w:val="18"/>
      <w:szCs w:val="18"/>
    </w:rPr>
  </w:style>
  <w:style w:type="character" w:customStyle="1" w:styleId="WW-Marcadores111111111">
    <w:name w:val="WW-Marcadores111111111"/>
    <w:rsid w:val="00D14E4B"/>
    <w:rPr>
      <w:rFonts w:ascii="StarSymbol" w:eastAsia="StarSymbol" w:hAnsi="StarSymbol" w:cs="StarSymbol"/>
      <w:sz w:val="18"/>
      <w:szCs w:val="18"/>
    </w:rPr>
  </w:style>
  <w:style w:type="character" w:customStyle="1" w:styleId="WW-Marcadores1111111111">
    <w:name w:val="WW-Marcadores1111111111"/>
    <w:rsid w:val="00D14E4B"/>
    <w:rPr>
      <w:rFonts w:ascii="StarSymbol" w:eastAsia="StarSymbol" w:hAnsi="StarSymbol" w:cs="StarSymbol"/>
      <w:sz w:val="18"/>
      <w:szCs w:val="18"/>
    </w:rPr>
  </w:style>
  <w:style w:type="character" w:customStyle="1" w:styleId="WW-Marcadores11111111111">
    <w:name w:val="WW-Marcadores11111111111"/>
    <w:rsid w:val="00D14E4B"/>
    <w:rPr>
      <w:rFonts w:ascii="StarSymbol" w:eastAsia="StarSymbol" w:hAnsi="StarSymbol" w:cs="StarSymbol"/>
      <w:sz w:val="18"/>
      <w:szCs w:val="18"/>
    </w:rPr>
  </w:style>
  <w:style w:type="paragraph" w:styleId="Lista">
    <w:name w:val="List"/>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cs="Tahoma"/>
      <w:sz w:val="20"/>
      <w:lang w:eastAsia="ar-SA"/>
    </w:rPr>
  </w:style>
  <w:style w:type="paragraph" w:customStyle="1" w:styleId="Legenda3">
    <w:name w:val="Legenda3"/>
    <w:basedOn w:val="Normal"/>
    <w:rsid w:val="00D14E4B"/>
    <w:pPr>
      <w:suppressLineNumbers/>
      <w:suppressAutoHyphens/>
      <w:spacing w:before="120" w:after="120"/>
    </w:pPr>
    <w:rPr>
      <w:rFonts w:cs="Tahoma"/>
      <w:i/>
      <w:iCs/>
      <w:sz w:val="20"/>
      <w:szCs w:val="20"/>
      <w:lang w:eastAsia="ar-SA"/>
    </w:rPr>
  </w:style>
  <w:style w:type="paragraph" w:customStyle="1" w:styleId="ndice">
    <w:name w:val="Índice"/>
    <w:basedOn w:val="Normal"/>
    <w:rsid w:val="00D14E4B"/>
    <w:pPr>
      <w:suppressLineNumbers/>
      <w:suppressAutoHyphens/>
    </w:pPr>
    <w:rPr>
      <w:rFonts w:cs="Tahoma"/>
      <w:sz w:val="20"/>
      <w:szCs w:val="20"/>
      <w:lang w:eastAsia="ar-SA"/>
    </w:rPr>
  </w:style>
  <w:style w:type="paragraph" w:customStyle="1" w:styleId="TtuloPrincipal">
    <w:name w:val="Título Principal"/>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
    <w:name w:val="WW-Legenda"/>
    <w:basedOn w:val="Normal"/>
    <w:rsid w:val="00D14E4B"/>
    <w:pPr>
      <w:suppressLineNumbers/>
      <w:suppressAutoHyphens/>
      <w:spacing w:before="120" w:after="120"/>
    </w:pPr>
    <w:rPr>
      <w:rFonts w:cs="Tahoma"/>
      <w:i/>
      <w:iCs/>
      <w:sz w:val="20"/>
      <w:szCs w:val="20"/>
      <w:lang w:eastAsia="ar-SA"/>
    </w:rPr>
  </w:style>
  <w:style w:type="paragraph" w:customStyle="1" w:styleId="WW-ndice">
    <w:name w:val="WW-Índice"/>
    <w:basedOn w:val="Normal"/>
    <w:rsid w:val="00D14E4B"/>
    <w:pPr>
      <w:suppressLineNumbers/>
      <w:suppressAutoHyphens/>
    </w:pPr>
    <w:rPr>
      <w:rFonts w:cs="Tahoma"/>
      <w:sz w:val="20"/>
      <w:szCs w:val="20"/>
      <w:lang w:eastAsia="ar-SA"/>
    </w:rPr>
  </w:style>
  <w:style w:type="paragraph" w:customStyle="1" w:styleId="WW-TtuloPrincipal">
    <w:name w:val="WW-Título Principal"/>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1">
    <w:name w:val="WW-Legenda1"/>
    <w:basedOn w:val="Normal"/>
    <w:rsid w:val="00D14E4B"/>
    <w:pPr>
      <w:suppressLineNumbers/>
      <w:suppressAutoHyphens/>
      <w:spacing w:before="120" w:after="120"/>
    </w:pPr>
    <w:rPr>
      <w:rFonts w:cs="Tahoma"/>
      <w:i/>
      <w:iCs/>
      <w:sz w:val="20"/>
      <w:szCs w:val="20"/>
      <w:lang w:eastAsia="ar-SA"/>
    </w:rPr>
  </w:style>
  <w:style w:type="paragraph" w:customStyle="1" w:styleId="WW-ndice1">
    <w:name w:val="WW-Índice1"/>
    <w:basedOn w:val="Normal"/>
    <w:rsid w:val="00D14E4B"/>
    <w:pPr>
      <w:suppressLineNumbers/>
      <w:suppressAutoHyphens/>
    </w:pPr>
    <w:rPr>
      <w:rFonts w:cs="Tahoma"/>
      <w:sz w:val="20"/>
      <w:szCs w:val="20"/>
      <w:lang w:eastAsia="ar-SA"/>
    </w:rPr>
  </w:style>
  <w:style w:type="paragraph" w:customStyle="1" w:styleId="WW-TtuloPrincipal1">
    <w:name w:val="WW-Título Principal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11">
    <w:name w:val="WW-Legenda11"/>
    <w:basedOn w:val="Normal"/>
    <w:rsid w:val="00D14E4B"/>
    <w:pPr>
      <w:suppressLineNumbers/>
      <w:suppressAutoHyphens/>
      <w:spacing w:before="120" w:after="120"/>
    </w:pPr>
    <w:rPr>
      <w:rFonts w:cs="Tahoma"/>
      <w:i/>
      <w:iCs/>
      <w:sz w:val="20"/>
      <w:szCs w:val="20"/>
      <w:lang w:eastAsia="ar-SA"/>
    </w:rPr>
  </w:style>
  <w:style w:type="paragraph" w:customStyle="1" w:styleId="WW-ndice11">
    <w:name w:val="WW-Índice11"/>
    <w:basedOn w:val="Normal"/>
    <w:rsid w:val="00D14E4B"/>
    <w:pPr>
      <w:suppressLineNumbers/>
      <w:suppressAutoHyphens/>
    </w:pPr>
    <w:rPr>
      <w:rFonts w:cs="Tahoma"/>
      <w:sz w:val="20"/>
      <w:szCs w:val="20"/>
      <w:lang w:eastAsia="ar-SA"/>
    </w:rPr>
  </w:style>
  <w:style w:type="paragraph" w:customStyle="1" w:styleId="WW-TtuloPrincipal11">
    <w:name w:val="WW-Título Principal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111">
    <w:name w:val="WW-Legenda111"/>
    <w:basedOn w:val="Normal"/>
    <w:rsid w:val="00D14E4B"/>
    <w:pPr>
      <w:suppressLineNumbers/>
      <w:suppressAutoHyphens/>
      <w:spacing w:before="120" w:after="120"/>
    </w:pPr>
    <w:rPr>
      <w:rFonts w:cs="Tahoma"/>
      <w:i/>
      <w:iCs/>
      <w:sz w:val="20"/>
      <w:szCs w:val="20"/>
      <w:lang w:eastAsia="ar-SA"/>
    </w:rPr>
  </w:style>
  <w:style w:type="paragraph" w:customStyle="1" w:styleId="WW-ndice111">
    <w:name w:val="WW-Índice111"/>
    <w:basedOn w:val="Normal"/>
    <w:rsid w:val="00D14E4B"/>
    <w:pPr>
      <w:suppressLineNumbers/>
      <w:suppressAutoHyphens/>
    </w:pPr>
    <w:rPr>
      <w:rFonts w:cs="Tahoma"/>
      <w:sz w:val="20"/>
      <w:szCs w:val="20"/>
      <w:lang w:eastAsia="ar-SA"/>
    </w:rPr>
  </w:style>
  <w:style w:type="paragraph" w:customStyle="1" w:styleId="WW-TtuloPrincipal111">
    <w:name w:val="WW-Título Principal1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1111">
    <w:name w:val="WW-Legenda1111"/>
    <w:basedOn w:val="Normal"/>
    <w:rsid w:val="00D14E4B"/>
    <w:pPr>
      <w:suppressLineNumbers/>
      <w:suppressAutoHyphens/>
      <w:spacing w:before="120" w:after="120"/>
    </w:pPr>
    <w:rPr>
      <w:rFonts w:cs="Tahoma"/>
      <w:i/>
      <w:iCs/>
      <w:sz w:val="20"/>
      <w:szCs w:val="20"/>
      <w:lang w:eastAsia="ar-SA"/>
    </w:rPr>
  </w:style>
  <w:style w:type="paragraph" w:customStyle="1" w:styleId="WW-ndice1111">
    <w:name w:val="WW-Índice1111"/>
    <w:basedOn w:val="Normal"/>
    <w:rsid w:val="00D14E4B"/>
    <w:pPr>
      <w:suppressLineNumbers/>
      <w:suppressAutoHyphens/>
    </w:pPr>
    <w:rPr>
      <w:rFonts w:cs="Tahoma"/>
      <w:sz w:val="20"/>
      <w:szCs w:val="20"/>
      <w:lang w:eastAsia="ar-SA"/>
    </w:rPr>
  </w:style>
  <w:style w:type="paragraph" w:customStyle="1" w:styleId="WW-TtuloPrincipal1111">
    <w:name w:val="WW-Título Principal11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11111">
    <w:name w:val="WW-Legenda11111"/>
    <w:basedOn w:val="Normal"/>
    <w:rsid w:val="00D14E4B"/>
    <w:pPr>
      <w:suppressLineNumbers/>
      <w:suppressAutoHyphens/>
      <w:spacing w:before="120" w:after="120"/>
    </w:pPr>
    <w:rPr>
      <w:rFonts w:cs="Tahoma"/>
      <w:i/>
      <w:iCs/>
      <w:sz w:val="20"/>
      <w:szCs w:val="20"/>
      <w:lang w:eastAsia="ar-SA"/>
    </w:rPr>
  </w:style>
  <w:style w:type="paragraph" w:customStyle="1" w:styleId="WW-ndice11111">
    <w:name w:val="WW-Índice11111"/>
    <w:basedOn w:val="Normal"/>
    <w:rsid w:val="00D14E4B"/>
    <w:pPr>
      <w:suppressLineNumbers/>
      <w:suppressAutoHyphens/>
    </w:pPr>
    <w:rPr>
      <w:rFonts w:cs="Tahoma"/>
      <w:sz w:val="20"/>
      <w:szCs w:val="20"/>
      <w:lang w:eastAsia="ar-SA"/>
    </w:rPr>
  </w:style>
  <w:style w:type="paragraph" w:customStyle="1" w:styleId="WW-TtuloPrincipal11111">
    <w:name w:val="WW-Título Principal111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111111">
    <w:name w:val="WW-Legenda111111"/>
    <w:basedOn w:val="Normal"/>
    <w:rsid w:val="00D14E4B"/>
    <w:pPr>
      <w:suppressLineNumbers/>
      <w:suppressAutoHyphens/>
      <w:spacing w:before="120" w:after="120"/>
    </w:pPr>
    <w:rPr>
      <w:rFonts w:cs="Tahoma"/>
      <w:i/>
      <w:iCs/>
      <w:sz w:val="20"/>
      <w:szCs w:val="20"/>
      <w:lang w:eastAsia="ar-SA"/>
    </w:rPr>
  </w:style>
  <w:style w:type="paragraph" w:customStyle="1" w:styleId="WW-ndice111111">
    <w:name w:val="WW-Índice111111"/>
    <w:basedOn w:val="Normal"/>
    <w:rsid w:val="00D14E4B"/>
    <w:pPr>
      <w:suppressLineNumbers/>
      <w:suppressAutoHyphens/>
    </w:pPr>
    <w:rPr>
      <w:rFonts w:cs="Tahoma"/>
      <w:sz w:val="20"/>
      <w:szCs w:val="20"/>
      <w:lang w:eastAsia="ar-SA"/>
    </w:rPr>
  </w:style>
  <w:style w:type="paragraph" w:customStyle="1" w:styleId="WW-TtuloPrincipal111111">
    <w:name w:val="WW-Título Principal1111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Legenda2">
    <w:name w:val="Legenda2"/>
    <w:basedOn w:val="Normal"/>
    <w:rsid w:val="00D14E4B"/>
    <w:pPr>
      <w:suppressLineNumbers/>
      <w:suppressAutoHyphens/>
      <w:spacing w:before="120" w:after="120"/>
    </w:pPr>
    <w:rPr>
      <w:rFonts w:cs="Tahoma"/>
      <w:i/>
      <w:iCs/>
      <w:sz w:val="20"/>
      <w:szCs w:val="20"/>
      <w:lang w:eastAsia="ar-SA"/>
    </w:rPr>
  </w:style>
  <w:style w:type="paragraph" w:customStyle="1" w:styleId="WW-ndice1111111">
    <w:name w:val="WW-Índice1111111"/>
    <w:basedOn w:val="Normal"/>
    <w:rsid w:val="00D14E4B"/>
    <w:pPr>
      <w:suppressLineNumbers/>
      <w:suppressAutoHyphens/>
    </w:pPr>
    <w:rPr>
      <w:rFonts w:cs="Tahoma"/>
      <w:sz w:val="20"/>
      <w:szCs w:val="20"/>
      <w:lang w:eastAsia="ar-SA"/>
    </w:rPr>
  </w:style>
  <w:style w:type="paragraph" w:customStyle="1" w:styleId="WW-TtuloPrincipal1111111">
    <w:name w:val="WW-Título Principal11111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1111111">
    <w:name w:val="WW-Legenda1111111"/>
    <w:basedOn w:val="Normal"/>
    <w:rsid w:val="00D14E4B"/>
    <w:pPr>
      <w:suppressLineNumbers/>
      <w:suppressAutoHyphens/>
      <w:spacing w:before="120" w:after="120"/>
    </w:pPr>
    <w:rPr>
      <w:rFonts w:cs="Tahoma"/>
      <w:i/>
      <w:iCs/>
      <w:sz w:val="20"/>
      <w:szCs w:val="20"/>
      <w:lang w:eastAsia="ar-SA"/>
    </w:rPr>
  </w:style>
  <w:style w:type="paragraph" w:customStyle="1" w:styleId="WW-ndice11111111">
    <w:name w:val="WW-Índice11111111"/>
    <w:basedOn w:val="Normal"/>
    <w:rsid w:val="00D14E4B"/>
    <w:pPr>
      <w:suppressLineNumbers/>
      <w:suppressAutoHyphens/>
    </w:pPr>
    <w:rPr>
      <w:rFonts w:cs="Tahoma"/>
      <w:sz w:val="20"/>
      <w:szCs w:val="20"/>
      <w:lang w:eastAsia="ar-SA"/>
    </w:rPr>
  </w:style>
  <w:style w:type="paragraph" w:customStyle="1" w:styleId="WW-TtuloPrincipal11111111">
    <w:name w:val="WW-Título Principal111111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11111111">
    <w:name w:val="WW-Legenda11111111"/>
    <w:basedOn w:val="Normal"/>
    <w:rsid w:val="00D14E4B"/>
    <w:pPr>
      <w:suppressLineNumbers/>
      <w:suppressAutoHyphens/>
      <w:spacing w:before="120" w:after="120"/>
    </w:pPr>
    <w:rPr>
      <w:rFonts w:cs="Tahoma"/>
      <w:i/>
      <w:iCs/>
      <w:sz w:val="20"/>
      <w:szCs w:val="20"/>
      <w:lang w:eastAsia="ar-SA"/>
    </w:rPr>
  </w:style>
  <w:style w:type="paragraph" w:customStyle="1" w:styleId="WW-ndice111111111">
    <w:name w:val="WW-Índice111111111"/>
    <w:basedOn w:val="Normal"/>
    <w:rsid w:val="00D14E4B"/>
    <w:pPr>
      <w:suppressLineNumbers/>
      <w:suppressAutoHyphens/>
    </w:pPr>
    <w:rPr>
      <w:rFonts w:cs="Tahoma"/>
      <w:sz w:val="20"/>
      <w:szCs w:val="20"/>
      <w:lang w:eastAsia="ar-SA"/>
    </w:rPr>
  </w:style>
  <w:style w:type="paragraph" w:customStyle="1" w:styleId="WW-TtuloPrincipal111111111">
    <w:name w:val="WW-Título Principal1111111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111111111">
    <w:name w:val="WW-Legenda111111111"/>
    <w:basedOn w:val="Normal"/>
    <w:rsid w:val="00D14E4B"/>
    <w:pPr>
      <w:suppressLineNumbers/>
      <w:suppressAutoHyphens/>
      <w:spacing w:before="120" w:after="120"/>
    </w:pPr>
    <w:rPr>
      <w:rFonts w:cs="Tahoma"/>
      <w:i/>
      <w:iCs/>
      <w:sz w:val="20"/>
      <w:szCs w:val="20"/>
      <w:lang w:eastAsia="ar-SA"/>
    </w:rPr>
  </w:style>
  <w:style w:type="paragraph" w:customStyle="1" w:styleId="WW-ndice1111111111">
    <w:name w:val="WW-Índice1111111111"/>
    <w:basedOn w:val="Normal"/>
    <w:rsid w:val="00D14E4B"/>
    <w:pPr>
      <w:suppressLineNumbers/>
      <w:suppressAutoHyphens/>
    </w:pPr>
    <w:rPr>
      <w:rFonts w:cs="Tahoma"/>
      <w:sz w:val="20"/>
      <w:szCs w:val="20"/>
      <w:lang w:eastAsia="ar-SA"/>
    </w:rPr>
  </w:style>
  <w:style w:type="paragraph" w:customStyle="1" w:styleId="WW-TtuloPrincipal1111111111">
    <w:name w:val="WW-Título Principal11111111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1111111111">
    <w:name w:val="WW-Legenda1111111111"/>
    <w:basedOn w:val="Normal"/>
    <w:rsid w:val="00D14E4B"/>
    <w:pPr>
      <w:suppressLineNumbers/>
      <w:suppressAutoHyphens/>
      <w:spacing w:before="120" w:after="120"/>
    </w:pPr>
    <w:rPr>
      <w:rFonts w:cs="Tahoma"/>
      <w:i/>
      <w:iCs/>
      <w:sz w:val="20"/>
      <w:szCs w:val="20"/>
      <w:lang w:eastAsia="ar-SA"/>
    </w:rPr>
  </w:style>
  <w:style w:type="paragraph" w:customStyle="1" w:styleId="WW-ndice11111111111">
    <w:name w:val="WW-Índice11111111111"/>
    <w:basedOn w:val="Normal"/>
    <w:rsid w:val="00D14E4B"/>
    <w:pPr>
      <w:suppressLineNumbers/>
      <w:suppressAutoHyphens/>
    </w:pPr>
    <w:rPr>
      <w:rFonts w:cs="Tahoma"/>
      <w:sz w:val="20"/>
      <w:szCs w:val="20"/>
      <w:lang w:eastAsia="ar-SA"/>
    </w:rPr>
  </w:style>
  <w:style w:type="paragraph" w:customStyle="1" w:styleId="WW-TtuloPrincipal11111111111">
    <w:name w:val="WW-Título Principal111111111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11111111111">
    <w:name w:val="WW-Legenda11111111111"/>
    <w:basedOn w:val="Normal"/>
    <w:rsid w:val="00D14E4B"/>
    <w:pPr>
      <w:suppressLineNumbers/>
      <w:suppressAutoHyphens/>
      <w:spacing w:before="120" w:after="120"/>
    </w:pPr>
    <w:rPr>
      <w:rFonts w:cs="Tahoma"/>
      <w:i/>
      <w:iCs/>
      <w:sz w:val="20"/>
      <w:szCs w:val="20"/>
      <w:lang w:eastAsia="ar-SA"/>
    </w:rPr>
  </w:style>
  <w:style w:type="paragraph" w:customStyle="1" w:styleId="WW-ndice111111111111">
    <w:name w:val="WW-Índice111111111111"/>
    <w:basedOn w:val="Normal"/>
    <w:rsid w:val="00D14E4B"/>
    <w:pPr>
      <w:suppressLineNumbers/>
      <w:suppressAutoHyphens/>
    </w:pPr>
    <w:rPr>
      <w:rFonts w:cs="Tahoma"/>
      <w:sz w:val="20"/>
      <w:szCs w:val="20"/>
      <w:lang w:eastAsia="ar-SA"/>
    </w:rPr>
  </w:style>
  <w:style w:type="paragraph" w:customStyle="1" w:styleId="WW-TtuloPrincipal111111111111">
    <w:name w:val="WW-Título Principal1111111111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Legenda1">
    <w:name w:val="Legenda1"/>
    <w:basedOn w:val="Normal"/>
    <w:rsid w:val="00D14E4B"/>
    <w:pPr>
      <w:suppressLineNumbers/>
      <w:suppressAutoHyphens/>
      <w:spacing w:before="120" w:after="120"/>
    </w:pPr>
    <w:rPr>
      <w:rFonts w:cs="Tahoma"/>
      <w:i/>
      <w:iCs/>
      <w:sz w:val="20"/>
      <w:szCs w:val="20"/>
      <w:lang w:eastAsia="ar-SA"/>
    </w:rPr>
  </w:style>
  <w:style w:type="paragraph" w:customStyle="1" w:styleId="WW-ndice1111111111111">
    <w:name w:val="WW-Índice1111111111111"/>
    <w:basedOn w:val="Normal"/>
    <w:rsid w:val="00D14E4B"/>
    <w:pPr>
      <w:suppressLineNumbers/>
      <w:suppressAutoHyphens/>
    </w:pPr>
    <w:rPr>
      <w:rFonts w:cs="Tahoma"/>
      <w:sz w:val="20"/>
      <w:szCs w:val="20"/>
      <w:lang w:eastAsia="ar-SA"/>
    </w:rPr>
  </w:style>
  <w:style w:type="paragraph" w:customStyle="1" w:styleId="WW-TtuloPrincipal1111111111111">
    <w:name w:val="WW-Título Principal11111111111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111111111111">
    <w:name w:val="WW-Legenda111111111111"/>
    <w:basedOn w:val="Normal"/>
    <w:rsid w:val="00D14E4B"/>
    <w:pPr>
      <w:suppressLineNumbers/>
      <w:suppressAutoHyphens/>
      <w:spacing w:before="120" w:after="120"/>
    </w:pPr>
    <w:rPr>
      <w:rFonts w:cs="Tahoma"/>
      <w:i/>
      <w:iCs/>
      <w:sz w:val="20"/>
      <w:szCs w:val="20"/>
      <w:lang w:eastAsia="ar-SA"/>
    </w:rPr>
  </w:style>
  <w:style w:type="paragraph" w:customStyle="1" w:styleId="WW-ndice11111111111111">
    <w:name w:val="WW-Índice11111111111111"/>
    <w:basedOn w:val="Normal"/>
    <w:rsid w:val="00D14E4B"/>
    <w:pPr>
      <w:suppressLineNumbers/>
      <w:suppressAutoHyphens/>
    </w:pPr>
    <w:rPr>
      <w:rFonts w:cs="Tahoma"/>
      <w:sz w:val="20"/>
      <w:szCs w:val="20"/>
      <w:lang w:eastAsia="ar-SA"/>
    </w:rPr>
  </w:style>
  <w:style w:type="paragraph" w:customStyle="1" w:styleId="WW-TtuloPrincipal11111111111111">
    <w:name w:val="WW-Título Principal111111111111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Corpodetexto2">
    <w:name w:val="WW-Corpo de texto 2"/>
    <w:basedOn w:val="Normal"/>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jc w:val="both"/>
    </w:pPr>
    <w:rPr>
      <w:rFonts w:ascii="Arial" w:hAnsi="Arial"/>
      <w:b/>
      <w:sz w:val="22"/>
      <w:szCs w:val="20"/>
      <w:lang w:eastAsia="ar-SA"/>
    </w:rPr>
  </w:style>
  <w:style w:type="paragraph" w:customStyle="1" w:styleId="WW-Corpodetexto3">
    <w:name w:val="WW-Corpo de texto 3"/>
    <w:basedOn w:val="Normal"/>
    <w:rsid w:val="00D14E4B"/>
    <w:pPr>
      <w:suppressAutoHyphens/>
    </w:pPr>
    <w:rPr>
      <w:rFonts w:ascii="Arial" w:hAnsi="Arial"/>
      <w:sz w:val="22"/>
      <w:szCs w:val="20"/>
      <w:lang w:eastAsia="ar-SA"/>
    </w:rPr>
  </w:style>
  <w:style w:type="paragraph" w:customStyle="1" w:styleId="ContedodaTabela">
    <w:name w:val="Conteúdo da Tabela"/>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
    <w:name w:val="WW-Conteúdo da Tabela"/>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
    <w:name w:val="WW-Conteúdo da Tabela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
    <w:name w:val="WW-Conteúdo da Tabela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
    <w:name w:val="WW-Conteúdo da Tabela1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
    <w:name w:val="WW-Conteúdo da Tabela11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1">
    <w:name w:val="WW-Conteúdo da Tabela111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11">
    <w:name w:val="WW-Conteúdo da Tabela1111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111">
    <w:name w:val="WW-Conteúdo da Tabela11111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1111">
    <w:name w:val="WW-Conteúdo da Tabela111111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11111">
    <w:name w:val="WW-Conteúdo da Tabela1111111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111111">
    <w:name w:val="WW-Conteúdo da Tabela11111111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1111111">
    <w:name w:val="WW-Conteúdo da Tabela111111111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11111111">
    <w:name w:val="WW-Conteúdo da Tabela1111111111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111111111">
    <w:name w:val="WW-Conteúdo da Tabela11111111111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1111111111">
    <w:name w:val="WW-Conteúdo da Tabela111111111111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TtulodaTabela">
    <w:name w:val="Título da Tabela"/>
    <w:basedOn w:val="ContedodaTabela"/>
    <w:rsid w:val="00D14E4B"/>
    <w:pPr>
      <w:jc w:val="center"/>
    </w:pPr>
    <w:rPr>
      <w:b/>
      <w:bCs/>
      <w:i/>
      <w:iCs/>
    </w:rPr>
  </w:style>
  <w:style w:type="paragraph" w:customStyle="1" w:styleId="WW-TtulodaTabela">
    <w:name w:val="WW-Título da Tabela"/>
    <w:basedOn w:val="WW-ContedodaTabela"/>
    <w:rsid w:val="00D14E4B"/>
    <w:pPr>
      <w:jc w:val="center"/>
    </w:pPr>
    <w:rPr>
      <w:b/>
      <w:bCs/>
      <w:i/>
      <w:iCs/>
    </w:rPr>
  </w:style>
  <w:style w:type="paragraph" w:customStyle="1" w:styleId="WW-TtulodaTabela1">
    <w:name w:val="WW-Título da Tabela1"/>
    <w:basedOn w:val="WW-ContedodaTabela1"/>
    <w:rsid w:val="00D14E4B"/>
    <w:pPr>
      <w:jc w:val="center"/>
    </w:pPr>
    <w:rPr>
      <w:b/>
      <w:bCs/>
      <w:i/>
      <w:iCs/>
    </w:rPr>
  </w:style>
  <w:style w:type="paragraph" w:customStyle="1" w:styleId="WW-TtulodaTabela11">
    <w:name w:val="WW-Título da Tabela11"/>
    <w:basedOn w:val="WW-ContedodaTabela11"/>
    <w:rsid w:val="00D14E4B"/>
    <w:pPr>
      <w:jc w:val="center"/>
    </w:pPr>
    <w:rPr>
      <w:b/>
      <w:bCs/>
      <w:i/>
      <w:iCs/>
    </w:rPr>
  </w:style>
  <w:style w:type="paragraph" w:customStyle="1" w:styleId="WW-TtulodaTabela111">
    <w:name w:val="WW-Título da Tabela111"/>
    <w:basedOn w:val="WW-ContedodaTabela111"/>
    <w:rsid w:val="00D14E4B"/>
    <w:pPr>
      <w:jc w:val="center"/>
    </w:pPr>
    <w:rPr>
      <w:b/>
      <w:bCs/>
      <w:i/>
      <w:iCs/>
    </w:rPr>
  </w:style>
  <w:style w:type="paragraph" w:customStyle="1" w:styleId="WW-TtulodaTabela1111">
    <w:name w:val="WW-Título da Tabela1111"/>
    <w:basedOn w:val="WW-ContedodaTabela1111"/>
    <w:rsid w:val="00D14E4B"/>
    <w:pPr>
      <w:jc w:val="center"/>
    </w:pPr>
    <w:rPr>
      <w:b/>
      <w:bCs/>
      <w:i/>
      <w:iCs/>
    </w:rPr>
  </w:style>
  <w:style w:type="paragraph" w:customStyle="1" w:styleId="WW-TtulodaTabela11111">
    <w:name w:val="WW-Título da Tabela11111"/>
    <w:basedOn w:val="WW-ContedodaTabela11111"/>
    <w:rsid w:val="00D14E4B"/>
    <w:pPr>
      <w:jc w:val="center"/>
    </w:pPr>
    <w:rPr>
      <w:b/>
      <w:bCs/>
      <w:i/>
      <w:iCs/>
    </w:rPr>
  </w:style>
  <w:style w:type="paragraph" w:customStyle="1" w:styleId="WW-TtulodaTabela111111">
    <w:name w:val="WW-Título da Tabela111111"/>
    <w:basedOn w:val="WW-ContedodaTabela111111"/>
    <w:rsid w:val="00D14E4B"/>
    <w:pPr>
      <w:jc w:val="center"/>
    </w:pPr>
    <w:rPr>
      <w:b/>
      <w:bCs/>
      <w:i/>
      <w:iCs/>
    </w:rPr>
  </w:style>
  <w:style w:type="paragraph" w:customStyle="1" w:styleId="WW-TtulodaTabela1111111">
    <w:name w:val="WW-Título da Tabela1111111"/>
    <w:basedOn w:val="WW-ContedodaTabela1111111"/>
    <w:rsid w:val="00D14E4B"/>
    <w:pPr>
      <w:jc w:val="center"/>
    </w:pPr>
    <w:rPr>
      <w:b/>
      <w:bCs/>
      <w:i/>
      <w:iCs/>
    </w:rPr>
  </w:style>
  <w:style w:type="paragraph" w:customStyle="1" w:styleId="WW-TtulodaTabela11111111">
    <w:name w:val="WW-Título da Tabela11111111"/>
    <w:basedOn w:val="WW-ContedodaTabela11111111"/>
    <w:rsid w:val="00D14E4B"/>
    <w:pPr>
      <w:jc w:val="center"/>
    </w:pPr>
    <w:rPr>
      <w:b/>
      <w:bCs/>
      <w:i/>
      <w:iCs/>
    </w:rPr>
  </w:style>
  <w:style w:type="paragraph" w:customStyle="1" w:styleId="WW-TtulodaTabela111111111">
    <w:name w:val="WW-Título da Tabela111111111"/>
    <w:basedOn w:val="WW-ContedodaTabela111111111"/>
    <w:rsid w:val="00D14E4B"/>
    <w:pPr>
      <w:jc w:val="center"/>
    </w:pPr>
    <w:rPr>
      <w:b/>
      <w:bCs/>
      <w:i/>
      <w:iCs/>
    </w:rPr>
  </w:style>
  <w:style w:type="paragraph" w:customStyle="1" w:styleId="WW-TtulodaTabela1111111111">
    <w:name w:val="WW-Título da Tabela1111111111"/>
    <w:basedOn w:val="WW-ContedodaTabela1111111111"/>
    <w:rsid w:val="00D14E4B"/>
    <w:pPr>
      <w:jc w:val="center"/>
    </w:pPr>
    <w:rPr>
      <w:b/>
      <w:bCs/>
      <w:i/>
      <w:iCs/>
    </w:rPr>
  </w:style>
  <w:style w:type="paragraph" w:customStyle="1" w:styleId="WW-TtulodaTabela11111111111">
    <w:name w:val="WW-Título da Tabela11111111111"/>
    <w:basedOn w:val="WW-ContedodaTabela11111111111"/>
    <w:rsid w:val="00D14E4B"/>
    <w:pPr>
      <w:jc w:val="center"/>
    </w:pPr>
    <w:rPr>
      <w:b/>
      <w:bCs/>
      <w:i/>
      <w:iCs/>
    </w:rPr>
  </w:style>
  <w:style w:type="paragraph" w:customStyle="1" w:styleId="WW-TtulodaTabela111111111111">
    <w:name w:val="WW-Título da Tabela111111111111"/>
    <w:basedOn w:val="WW-ContedodaTabela111111111111"/>
    <w:rsid w:val="00D14E4B"/>
    <w:pPr>
      <w:jc w:val="center"/>
    </w:pPr>
    <w:rPr>
      <w:b/>
      <w:bCs/>
      <w:i/>
      <w:iCs/>
    </w:rPr>
  </w:style>
  <w:style w:type="paragraph" w:customStyle="1" w:styleId="WW-TtulodaTabela1111111111111">
    <w:name w:val="WW-Título da Tabela1111111111111"/>
    <w:basedOn w:val="WW-ContedodaTabela1111111111111"/>
    <w:rsid w:val="00D14E4B"/>
    <w:pPr>
      <w:jc w:val="center"/>
    </w:pPr>
    <w:rPr>
      <w:b/>
      <w:bCs/>
      <w:i/>
      <w:iCs/>
    </w:rPr>
  </w:style>
  <w:style w:type="paragraph" w:customStyle="1" w:styleId="WW-TtulodaTabela11111111111111">
    <w:name w:val="WW-Título da Tabela11111111111111"/>
    <w:basedOn w:val="WW-ContedodaTabela11111111111111"/>
    <w:rsid w:val="00D14E4B"/>
    <w:pPr>
      <w:jc w:val="center"/>
    </w:pPr>
    <w:rPr>
      <w:b/>
      <w:bCs/>
      <w:i/>
      <w:iCs/>
    </w:rPr>
  </w:style>
  <w:style w:type="paragraph" w:customStyle="1" w:styleId="Contedodoquadro">
    <w:name w:val="Conteúdo do quadro"/>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
    <w:name w:val="WW-Conteúdo do quadro"/>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
    <w:name w:val="WW-Conteúdo do quadro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
    <w:name w:val="WW-Conteúdo do quadro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
    <w:name w:val="WW-Conteúdo do quadro1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
    <w:name w:val="WW-Conteúdo do quadro11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1">
    <w:name w:val="WW-Conteúdo do quadro111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11">
    <w:name w:val="WW-Conteúdo do quadro1111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111">
    <w:name w:val="WW-Conteúdo do quadro11111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1111">
    <w:name w:val="WW-Conteúdo do quadro111111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11111">
    <w:name w:val="WW-Conteúdo do quadro1111111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111111">
    <w:name w:val="WW-Conteúdo do quadro11111111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1111111">
    <w:name w:val="WW-Conteúdo do quadro111111111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11111111">
    <w:name w:val="WW-Conteúdo do quadro1111111111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111111111">
    <w:name w:val="WW-Conteúdo do quadro11111111111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1111111111">
    <w:name w:val="WW-Conteúdo do quadro111111111111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styleId="Textodebalo">
    <w:name w:val="Balloon Text"/>
    <w:basedOn w:val="Normal"/>
    <w:link w:val="TextodebaloChar"/>
    <w:uiPriority w:val="99"/>
    <w:rsid w:val="00D14E4B"/>
    <w:pPr>
      <w:suppressAutoHyphens/>
    </w:pPr>
    <w:rPr>
      <w:rFonts w:ascii="Tahoma" w:hAnsi="Tahoma" w:cs="Tahoma"/>
      <w:sz w:val="16"/>
      <w:szCs w:val="16"/>
      <w:lang w:eastAsia="ar-SA"/>
    </w:rPr>
  </w:style>
  <w:style w:type="character" w:customStyle="1" w:styleId="TextodebaloChar">
    <w:name w:val="Texto de balão Char"/>
    <w:basedOn w:val="Fontepargpadro"/>
    <w:link w:val="Textodebalo"/>
    <w:uiPriority w:val="99"/>
    <w:rsid w:val="00D14E4B"/>
    <w:rPr>
      <w:rFonts w:ascii="Tahoma" w:hAnsi="Tahoma" w:cs="Tahoma"/>
      <w:sz w:val="16"/>
      <w:szCs w:val="16"/>
      <w:lang w:eastAsia="ar-SA"/>
    </w:rPr>
  </w:style>
  <w:style w:type="table" w:styleId="Tabelacomgrade">
    <w:name w:val="Table Grid"/>
    <w:basedOn w:val="Tabelanormal"/>
    <w:rsid w:val="00D14E4B"/>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produto">
    <w:name w:val="txtproduto"/>
    <w:rsid w:val="00D14E4B"/>
  </w:style>
  <w:style w:type="character" w:styleId="Forte">
    <w:name w:val="Strong"/>
    <w:uiPriority w:val="22"/>
    <w:qFormat/>
    <w:rsid w:val="00D14E4B"/>
    <w:rPr>
      <w:b/>
      <w:bCs/>
    </w:rPr>
  </w:style>
  <w:style w:type="paragraph" w:styleId="NormalWeb">
    <w:name w:val="Normal (Web)"/>
    <w:basedOn w:val="Normal"/>
    <w:uiPriority w:val="99"/>
    <w:rsid w:val="00D14E4B"/>
    <w:pPr>
      <w:spacing w:before="100" w:beforeAutospacing="1" w:after="100" w:afterAutospacing="1"/>
    </w:pPr>
  </w:style>
  <w:style w:type="paragraph" w:styleId="TextosemFormatao">
    <w:name w:val="Plain Text"/>
    <w:basedOn w:val="Normal"/>
    <w:link w:val="TextosemFormataoChar"/>
    <w:rsid w:val="00D14E4B"/>
    <w:rPr>
      <w:rFonts w:ascii="Courier New" w:hAnsi="Courier New" w:cs="Courier New"/>
      <w:sz w:val="20"/>
      <w:szCs w:val="20"/>
    </w:rPr>
  </w:style>
  <w:style w:type="character" w:customStyle="1" w:styleId="TextosemFormataoChar">
    <w:name w:val="Texto sem Formatação Char"/>
    <w:basedOn w:val="Fontepargpadro"/>
    <w:link w:val="TextosemFormatao"/>
    <w:rsid w:val="00D14E4B"/>
    <w:rPr>
      <w:rFonts w:ascii="Courier New" w:hAnsi="Courier New" w:cs="Courier New"/>
    </w:rPr>
  </w:style>
  <w:style w:type="paragraph" w:styleId="Ttulo">
    <w:name w:val="Title"/>
    <w:basedOn w:val="Normal"/>
    <w:link w:val="TtuloChar"/>
    <w:qFormat/>
    <w:rsid w:val="00D14E4B"/>
    <w:pPr>
      <w:ind w:left="-567"/>
      <w:jc w:val="center"/>
    </w:pPr>
    <w:rPr>
      <w:b/>
      <w:sz w:val="32"/>
      <w:szCs w:val="20"/>
    </w:rPr>
  </w:style>
  <w:style w:type="character" w:customStyle="1" w:styleId="TtuloChar">
    <w:name w:val="Título Char"/>
    <w:basedOn w:val="Fontepargpadro"/>
    <w:link w:val="Ttulo"/>
    <w:rsid w:val="00D14E4B"/>
    <w:rPr>
      <w:b/>
      <w:sz w:val="32"/>
    </w:rPr>
  </w:style>
  <w:style w:type="paragraph" w:styleId="Textoembloco">
    <w:name w:val="Block Text"/>
    <w:basedOn w:val="Normal"/>
    <w:rsid w:val="00D14E4B"/>
    <w:pPr>
      <w:ind w:left="426" w:right="262"/>
      <w:jc w:val="both"/>
    </w:pPr>
    <w:rPr>
      <w:sz w:val="20"/>
    </w:rPr>
  </w:style>
  <w:style w:type="paragraph" w:customStyle="1" w:styleId="xl68">
    <w:name w:val="xl68"/>
    <w:basedOn w:val="Normal"/>
    <w:rsid w:val="00D14E4B"/>
    <w:pPr>
      <w:spacing w:before="100" w:beforeAutospacing="1" w:after="100" w:afterAutospacing="1"/>
      <w:jc w:val="center"/>
    </w:pPr>
    <w:rPr>
      <w:rFonts w:ascii="Arial" w:hAnsi="Arial" w:cs="Arial"/>
      <w:color w:val="000000"/>
    </w:rPr>
  </w:style>
  <w:style w:type="paragraph" w:customStyle="1" w:styleId="xl69">
    <w:name w:val="xl69"/>
    <w:basedOn w:val="Normal"/>
    <w:rsid w:val="00D14E4B"/>
    <w:pPr>
      <w:spacing w:before="100" w:beforeAutospacing="1" w:after="100" w:afterAutospacing="1"/>
      <w:jc w:val="center"/>
    </w:pPr>
    <w:rPr>
      <w:rFonts w:ascii="Arial" w:hAnsi="Arial" w:cs="Arial"/>
      <w:color w:val="000000"/>
    </w:rPr>
  </w:style>
  <w:style w:type="paragraph" w:customStyle="1" w:styleId="xl70">
    <w:name w:val="xl70"/>
    <w:basedOn w:val="Normal"/>
    <w:rsid w:val="00D14E4B"/>
    <w:pPr>
      <w:spacing w:before="100" w:beforeAutospacing="1" w:after="100" w:afterAutospacing="1"/>
    </w:pPr>
    <w:rPr>
      <w:rFonts w:ascii="Arial" w:hAnsi="Arial" w:cs="Arial"/>
      <w:color w:val="000000"/>
    </w:rPr>
  </w:style>
  <w:style w:type="paragraph" w:customStyle="1" w:styleId="xl71">
    <w:name w:val="xl71"/>
    <w:basedOn w:val="Normal"/>
    <w:rsid w:val="00D14E4B"/>
    <w:pPr>
      <w:spacing w:before="100" w:beforeAutospacing="1" w:after="100" w:afterAutospacing="1"/>
      <w:textAlignment w:val="center"/>
    </w:pPr>
  </w:style>
  <w:style w:type="paragraph" w:customStyle="1" w:styleId="xl72">
    <w:name w:val="xl72"/>
    <w:basedOn w:val="Normal"/>
    <w:rsid w:val="00D14E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3">
    <w:name w:val="xl73"/>
    <w:basedOn w:val="Normal"/>
    <w:rsid w:val="00D14E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4">
    <w:name w:val="xl74"/>
    <w:basedOn w:val="Normal"/>
    <w:rsid w:val="00D14E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75">
    <w:name w:val="xl75"/>
    <w:basedOn w:val="Normal"/>
    <w:rsid w:val="00D14E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6">
    <w:name w:val="xl76"/>
    <w:basedOn w:val="Normal"/>
    <w:rsid w:val="00D14E4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77">
    <w:name w:val="xl77"/>
    <w:basedOn w:val="Normal"/>
    <w:rsid w:val="00D14E4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rPr>
  </w:style>
  <w:style w:type="paragraph" w:customStyle="1" w:styleId="xl78">
    <w:name w:val="xl78"/>
    <w:basedOn w:val="Normal"/>
    <w:rsid w:val="00D14E4B"/>
    <w:pPr>
      <w:pBdr>
        <w:top w:val="single" w:sz="4" w:space="0" w:color="auto"/>
        <w:left w:val="single" w:sz="4" w:space="0" w:color="auto"/>
        <w:right w:val="single" w:sz="4" w:space="0" w:color="auto"/>
      </w:pBdr>
      <w:shd w:val="clear" w:color="000000" w:fill="B8CCE4"/>
      <w:spacing w:before="100" w:beforeAutospacing="1" w:after="100" w:afterAutospacing="1"/>
      <w:jc w:val="center"/>
      <w:textAlignment w:val="top"/>
    </w:pPr>
    <w:rPr>
      <w:rFonts w:ascii="Arial" w:hAnsi="Arial" w:cs="Arial"/>
      <w:b/>
      <w:bCs/>
      <w:color w:val="000000"/>
    </w:rPr>
  </w:style>
  <w:style w:type="paragraph" w:customStyle="1" w:styleId="xl79">
    <w:name w:val="xl79"/>
    <w:basedOn w:val="Normal"/>
    <w:rsid w:val="00D14E4B"/>
    <w:pPr>
      <w:pBdr>
        <w:top w:val="single" w:sz="4" w:space="0" w:color="auto"/>
        <w:left w:val="single" w:sz="4" w:space="0" w:color="auto"/>
        <w:right w:val="single" w:sz="4" w:space="0" w:color="auto"/>
      </w:pBdr>
      <w:shd w:val="clear" w:color="000000" w:fill="B8CCE4"/>
      <w:spacing w:before="100" w:beforeAutospacing="1" w:after="100" w:afterAutospacing="1"/>
      <w:jc w:val="center"/>
      <w:textAlignment w:val="top"/>
    </w:pPr>
    <w:rPr>
      <w:rFonts w:ascii="Arial" w:hAnsi="Arial" w:cs="Arial"/>
      <w:b/>
      <w:bCs/>
      <w:color w:val="000000"/>
    </w:rPr>
  </w:style>
  <w:style w:type="paragraph" w:customStyle="1" w:styleId="xl80">
    <w:name w:val="xl80"/>
    <w:basedOn w:val="Normal"/>
    <w:rsid w:val="00D14E4B"/>
    <w:pPr>
      <w:pBdr>
        <w:top w:val="single" w:sz="4" w:space="0" w:color="auto"/>
        <w:left w:val="single" w:sz="4" w:space="0" w:color="auto"/>
        <w:right w:val="single" w:sz="4" w:space="0" w:color="auto"/>
      </w:pBdr>
      <w:shd w:val="clear" w:color="000000" w:fill="B8CCE4"/>
      <w:spacing w:before="100" w:beforeAutospacing="1" w:after="100" w:afterAutospacing="1"/>
      <w:jc w:val="center"/>
      <w:textAlignment w:val="top"/>
    </w:pPr>
    <w:rPr>
      <w:rFonts w:ascii="Arial" w:hAnsi="Arial" w:cs="Arial"/>
      <w:b/>
      <w:bCs/>
      <w:color w:val="000000"/>
    </w:rPr>
  </w:style>
  <w:style w:type="paragraph" w:customStyle="1" w:styleId="xl81">
    <w:name w:val="xl81"/>
    <w:basedOn w:val="Normal"/>
    <w:rsid w:val="00D14E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character" w:styleId="MenoPendente">
    <w:name w:val="Unresolved Mention"/>
    <w:uiPriority w:val="99"/>
    <w:semiHidden/>
    <w:unhideWhenUsed/>
    <w:rsid w:val="00D14E4B"/>
    <w:rPr>
      <w:color w:val="808080"/>
      <w:shd w:val="clear" w:color="auto" w:fill="E6E6E6"/>
    </w:rPr>
  </w:style>
  <w:style w:type="paragraph" w:customStyle="1" w:styleId="msonormal0">
    <w:name w:val="msonormal"/>
    <w:basedOn w:val="Normal"/>
    <w:uiPriority w:val="99"/>
    <w:rsid w:val="00DA7DDE"/>
    <w:pPr>
      <w:spacing w:before="100" w:beforeAutospacing="1" w:after="100" w:afterAutospacing="1"/>
    </w:pPr>
  </w:style>
  <w:style w:type="paragraph" w:styleId="Corpodetexto2">
    <w:name w:val="Body Text 2"/>
    <w:basedOn w:val="Normal"/>
    <w:link w:val="Corpodetexto2Char"/>
    <w:uiPriority w:val="99"/>
    <w:unhideWhenUsed/>
    <w:rsid w:val="00DA7DDE"/>
    <w:pPr>
      <w:spacing w:after="120" w:line="480" w:lineRule="auto"/>
    </w:pPr>
    <w:rPr>
      <w:rFonts w:ascii="Tahoma" w:hAnsi="Tahoma"/>
      <w:spacing w:val="4"/>
      <w:sz w:val="26"/>
      <w:szCs w:val="20"/>
      <w:lang w:val="x-none" w:eastAsia="x-none"/>
    </w:rPr>
  </w:style>
  <w:style w:type="character" w:customStyle="1" w:styleId="Corpodetexto2Char">
    <w:name w:val="Corpo de texto 2 Char"/>
    <w:basedOn w:val="Fontepargpadro"/>
    <w:link w:val="Corpodetexto2"/>
    <w:uiPriority w:val="99"/>
    <w:rsid w:val="00DA7DDE"/>
    <w:rPr>
      <w:rFonts w:ascii="Tahoma" w:hAnsi="Tahoma"/>
      <w:spacing w:val="4"/>
      <w:sz w:val="26"/>
      <w:lang w:val="x-none" w:eastAsia="x-none"/>
    </w:rPr>
  </w:style>
  <w:style w:type="paragraph" w:styleId="Corpodetexto3">
    <w:name w:val="Body Text 3"/>
    <w:basedOn w:val="Normal"/>
    <w:link w:val="Corpodetexto3Char"/>
    <w:uiPriority w:val="99"/>
    <w:unhideWhenUsed/>
    <w:rsid w:val="00DA7DDE"/>
    <w:pPr>
      <w:spacing w:after="120"/>
    </w:pPr>
    <w:rPr>
      <w:rFonts w:ascii="Tahoma" w:hAnsi="Tahoma"/>
      <w:spacing w:val="4"/>
      <w:sz w:val="16"/>
      <w:szCs w:val="16"/>
    </w:rPr>
  </w:style>
  <w:style w:type="character" w:customStyle="1" w:styleId="Corpodetexto3Char">
    <w:name w:val="Corpo de texto 3 Char"/>
    <w:basedOn w:val="Fontepargpadro"/>
    <w:link w:val="Corpodetexto3"/>
    <w:uiPriority w:val="99"/>
    <w:rsid w:val="00DA7DDE"/>
    <w:rPr>
      <w:rFonts w:ascii="Tahoma" w:hAnsi="Tahoma"/>
      <w:spacing w:val="4"/>
      <w:sz w:val="16"/>
      <w:szCs w:val="16"/>
    </w:rPr>
  </w:style>
  <w:style w:type="paragraph" w:customStyle="1" w:styleId="Default">
    <w:name w:val="Default"/>
    <w:uiPriority w:val="99"/>
    <w:rsid w:val="00DA7DDE"/>
    <w:pPr>
      <w:autoSpaceDE w:val="0"/>
      <w:autoSpaceDN w:val="0"/>
      <w:adjustRightInd w:val="0"/>
    </w:pPr>
    <w:rPr>
      <w:rFonts w:ascii="Arial Narrow" w:hAnsi="Arial Narrow" w:cs="Arial Narrow"/>
      <w:color w:val="000000"/>
      <w:sz w:val="24"/>
      <w:szCs w:val="24"/>
    </w:rPr>
  </w:style>
  <w:style w:type="paragraph" w:customStyle="1" w:styleId="Estilo11orley">
    <w:name w:val="Estilo11[orley]"/>
    <w:basedOn w:val="Normal"/>
    <w:autoRedefine/>
    <w:uiPriority w:val="99"/>
    <w:rsid w:val="00DA7DDE"/>
    <w:pPr>
      <w:tabs>
        <w:tab w:val="right" w:pos="1134"/>
      </w:tabs>
      <w:spacing w:before="240"/>
      <w:jc w:val="both"/>
    </w:pPr>
    <w:rPr>
      <w:rFonts w:ascii="Bookman Old Style" w:eastAsia="Arial" w:hAnsi="Bookman Old Style" w:cs="Tahoma"/>
      <w:b/>
      <w:spacing w:val="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5488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ceita.fazenda.gov.br" TargetMode="External"/><Relationship Id="rId13" Type="http://schemas.openxmlformats.org/officeDocument/2006/relationships/hyperlink" Target="http://www.caixa.gov.br" TargetMode="External"/><Relationship Id="rId18" Type="http://schemas.openxmlformats.org/officeDocument/2006/relationships/hyperlink" Target="mailto:antoniony@ro.senac.br"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ro.senac.br/licitacoes" TargetMode="External"/><Relationship Id="rId12" Type="http://schemas.openxmlformats.org/officeDocument/2006/relationships/hyperlink" Target="http://www.tst.jus.br" TargetMode="External"/><Relationship Id="rId17" Type="http://schemas.openxmlformats.org/officeDocument/2006/relationships/hyperlink" Target="mailto:fabricio@ro.senac.br" TargetMode="External"/><Relationship Id="rId2" Type="http://schemas.openxmlformats.org/officeDocument/2006/relationships/styles" Target="styles.xml"/><Relationship Id="rId16" Type="http://schemas.openxmlformats.org/officeDocument/2006/relationships/hyperlink" Target="mailto:robertomonte@ro.senac.br"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st.jus.br/certidao" TargetMode="External"/><Relationship Id="rId5" Type="http://schemas.openxmlformats.org/officeDocument/2006/relationships/footnotes" Target="footnotes.xml"/><Relationship Id="rId15" Type="http://schemas.openxmlformats.org/officeDocument/2006/relationships/hyperlink" Target="mailto:licitacao@ro.senac.br" TargetMode="External"/><Relationship Id="rId23" Type="http://schemas.openxmlformats.org/officeDocument/2006/relationships/theme" Target="theme/theme1.xml"/><Relationship Id="rId10" Type="http://schemas.openxmlformats.org/officeDocument/2006/relationships/hyperlink" Target="http://www.caixa.gov.br" TargetMode="External"/><Relationship Id="rId19" Type="http://schemas.openxmlformats.org/officeDocument/2006/relationships/hyperlink" Target="http://................................." TargetMode="External"/><Relationship Id="rId4" Type="http://schemas.openxmlformats.org/officeDocument/2006/relationships/webSettings" Target="webSettings.xml"/><Relationship Id="rId9" Type="http://schemas.openxmlformats.org/officeDocument/2006/relationships/hyperlink" Target="http://www.receita.fazenda.gov.br" TargetMode="External"/><Relationship Id="rId14" Type="http://schemas.openxmlformats.org/officeDocument/2006/relationships/hyperlink" Target="http://www.receita.fazenda.gov.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11831</Words>
  <Characters>66028</Characters>
  <Application>Microsoft Office Word</Application>
  <DocSecurity>0</DocSecurity>
  <Lines>550</Lines>
  <Paragraphs>155</Paragraphs>
  <ScaleCrop>false</ScaleCrop>
  <HeadingPairs>
    <vt:vector size="2" baseType="variant">
      <vt:variant>
        <vt:lpstr>Título</vt:lpstr>
      </vt:variant>
      <vt:variant>
        <vt:i4>1</vt:i4>
      </vt:variant>
    </vt:vector>
  </HeadingPairs>
  <TitlesOfParts>
    <vt:vector size="1" baseType="lpstr">
      <vt:lpstr>O texto deverá entrar nesta área</vt:lpstr>
    </vt:vector>
  </TitlesOfParts>
  <Company>Senac - Departamento Nacional</Company>
  <LinksUpToDate>false</LinksUpToDate>
  <CharactersWithSpaces>77704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texto deverá entrar nesta área</dc:title>
  <dc:subject/>
  <dc:creator>CCC18</dc:creator>
  <cp:keywords/>
  <cp:lastModifiedBy>Fabricio Gomes da Silva</cp:lastModifiedBy>
  <cp:revision>2</cp:revision>
  <cp:lastPrinted>2019-01-11T12:17:00Z</cp:lastPrinted>
  <dcterms:created xsi:type="dcterms:W3CDTF">2019-01-14T14:29:00Z</dcterms:created>
  <dcterms:modified xsi:type="dcterms:W3CDTF">2019-01-14T14:29:00Z</dcterms:modified>
</cp:coreProperties>
</file>