
<file path=[Content_Types].xml><?xml version="1.0" encoding="utf-8"?>
<Types xmlns="http://schemas.openxmlformats.org/package/2006/content-types">
  <Default Extension="doc" ContentType="application/msword"/>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F8DD0" w14:textId="71F859FC" w:rsidR="00BE030D" w:rsidRPr="006D0B67" w:rsidRDefault="00D42A87" w:rsidP="00BB7A59">
      <w:pPr>
        <w:jc w:val="center"/>
        <w:rPr>
          <w:b/>
          <w:bCs/>
          <w:sz w:val="18"/>
          <w:szCs w:val="18"/>
        </w:rPr>
      </w:pPr>
      <w:r>
        <w:rPr>
          <w:noProof/>
          <w:sz w:val="18"/>
          <w:szCs w:val="18"/>
        </w:rPr>
        <w:object w:dxaOrig="1440" w:dyaOrig="1440" w14:anchorId="126B90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15pt;margin-top:-68.5pt;width:31.8pt;height:3.5pt;z-index:251659264">
            <v:imagedata r:id="rId7" o:title=""/>
            <w10:wrap type="topAndBottom"/>
          </v:shape>
          <o:OLEObject Type="Embed" ProgID="Word.Document.8" ShapeID="_x0000_s1026" DrawAspect="Content" ObjectID="_1674021394" r:id="rId8">
            <o:FieldCodes>\s</o:FieldCodes>
          </o:OLEObject>
        </w:object>
      </w:r>
      <w:r w:rsidR="00BE030D" w:rsidRPr="006D0B67">
        <w:rPr>
          <w:b/>
          <w:bCs/>
          <w:sz w:val="18"/>
          <w:szCs w:val="18"/>
        </w:rPr>
        <w:t>EDITAL DE LICITAÇÃO</w:t>
      </w:r>
    </w:p>
    <w:p w14:paraId="329006A8" w14:textId="71E5AF81" w:rsidR="00BE030D" w:rsidRPr="006D0B67" w:rsidRDefault="00BE030D" w:rsidP="00BE030D">
      <w:pPr>
        <w:jc w:val="center"/>
        <w:rPr>
          <w:b/>
          <w:iCs/>
          <w:sz w:val="18"/>
          <w:szCs w:val="18"/>
        </w:rPr>
      </w:pPr>
      <w:r w:rsidRPr="006D0B67">
        <w:rPr>
          <w:b/>
          <w:iCs/>
          <w:sz w:val="18"/>
          <w:szCs w:val="18"/>
        </w:rPr>
        <w:t>PROCESSO Leilão N.º 001/202</w:t>
      </w:r>
      <w:r w:rsidR="000A15A9">
        <w:rPr>
          <w:b/>
          <w:iCs/>
          <w:sz w:val="18"/>
          <w:szCs w:val="18"/>
        </w:rPr>
        <w:t>1</w:t>
      </w:r>
    </w:p>
    <w:p w14:paraId="5A5C274F" w14:textId="77777777" w:rsidR="00BE030D" w:rsidRPr="006D0B67" w:rsidRDefault="00BE030D" w:rsidP="00BE030D">
      <w:pPr>
        <w:jc w:val="center"/>
        <w:rPr>
          <w:b/>
          <w:i/>
          <w:sz w:val="18"/>
          <w:szCs w:val="18"/>
        </w:rPr>
      </w:pPr>
      <w:r w:rsidRPr="006D0B67">
        <w:rPr>
          <w:b/>
          <w:iCs/>
          <w:sz w:val="18"/>
          <w:szCs w:val="18"/>
          <w:u w:val="single"/>
        </w:rPr>
        <w:t>Modalidade</w:t>
      </w:r>
      <w:r w:rsidRPr="006D0B67">
        <w:rPr>
          <w:b/>
          <w:iCs/>
          <w:sz w:val="18"/>
          <w:szCs w:val="18"/>
        </w:rPr>
        <w:t xml:space="preserve">: </w:t>
      </w:r>
      <w:r w:rsidRPr="006D0B67">
        <w:rPr>
          <w:b/>
          <w:iCs/>
          <w:sz w:val="18"/>
          <w:szCs w:val="18"/>
          <w:u w:val="single"/>
        </w:rPr>
        <w:t>LEILÃO</w:t>
      </w:r>
    </w:p>
    <w:p w14:paraId="1C5CE398" w14:textId="36EA5838" w:rsidR="00BE030D" w:rsidRPr="006D0B67" w:rsidRDefault="00BE030D" w:rsidP="00BE030D">
      <w:pPr>
        <w:tabs>
          <w:tab w:val="center" w:pos="0"/>
        </w:tabs>
        <w:jc w:val="both"/>
        <w:rPr>
          <w:iCs/>
          <w:sz w:val="18"/>
          <w:szCs w:val="18"/>
        </w:rPr>
      </w:pPr>
    </w:p>
    <w:p w14:paraId="33EE380A" w14:textId="57471BA8" w:rsidR="00BE030D" w:rsidRPr="006D0B67" w:rsidRDefault="00BE030D" w:rsidP="00BE030D">
      <w:pPr>
        <w:pStyle w:val="Cabealho"/>
        <w:rPr>
          <w:b/>
          <w:iCs/>
          <w:sz w:val="18"/>
          <w:szCs w:val="18"/>
        </w:rPr>
      </w:pPr>
      <w:r w:rsidRPr="006D0B67">
        <w:rPr>
          <w:b/>
          <w:iCs/>
          <w:sz w:val="18"/>
          <w:szCs w:val="18"/>
        </w:rPr>
        <w:t>1. DA REALIZAÇÃO</w:t>
      </w:r>
    </w:p>
    <w:p w14:paraId="5DFCE887" w14:textId="77777777" w:rsidR="00BE030D" w:rsidRPr="006D0B67" w:rsidRDefault="00BE030D" w:rsidP="00BB7A59">
      <w:pPr>
        <w:pStyle w:val="Cabealho"/>
        <w:spacing w:line="120" w:lineRule="auto"/>
        <w:rPr>
          <w:iCs/>
          <w:sz w:val="18"/>
          <w:szCs w:val="18"/>
        </w:rPr>
      </w:pPr>
    </w:p>
    <w:p w14:paraId="54E8A8C7" w14:textId="77777777" w:rsidR="00BE030D" w:rsidRPr="006D0B67" w:rsidRDefault="00BE030D" w:rsidP="00BE030D">
      <w:pPr>
        <w:pStyle w:val="Cabealho"/>
        <w:jc w:val="both"/>
        <w:rPr>
          <w:sz w:val="18"/>
          <w:szCs w:val="18"/>
        </w:rPr>
      </w:pPr>
      <w:r w:rsidRPr="006D0B67">
        <w:rPr>
          <w:b/>
          <w:sz w:val="18"/>
          <w:szCs w:val="18"/>
        </w:rPr>
        <w:t xml:space="preserve">1.1 </w:t>
      </w:r>
      <w:r w:rsidRPr="006D0B67">
        <w:rPr>
          <w:b/>
          <w:sz w:val="18"/>
          <w:szCs w:val="18"/>
        </w:rPr>
        <w:tab/>
      </w:r>
      <w:r w:rsidRPr="006D0B67">
        <w:rPr>
          <w:sz w:val="18"/>
          <w:szCs w:val="18"/>
        </w:rPr>
        <w:t xml:space="preserve">O Serviço Nacional de Aprendizagem Comercial – </w:t>
      </w:r>
      <w:r w:rsidRPr="006D0B67">
        <w:rPr>
          <w:b/>
          <w:sz w:val="18"/>
          <w:szCs w:val="18"/>
        </w:rPr>
        <w:t>SENAC</w:t>
      </w:r>
      <w:r w:rsidRPr="006D0B67">
        <w:rPr>
          <w:sz w:val="18"/>
          <w:szCs w:val="18"/>
        </w:rPr>
        <w:t xml:space="preserve"> – Departamento Regional de Rondônia, torna público, para fins de intimação e conhecimento dos interessados, que fará realizar licitação, na modalidade de </w:t>
      </w:r>
      <w:r w:rsidRPr="006D0B67">
        <w:rPr>
          <w:b/>
          <w:sz w:val="18"/>
          <w:szCs w:val="18"/>
        </w:rPr>
        <w:t>LEILÃO, do tipo MAIOR LANCE OU OFERTA,</w:t>
      </w:r>
      <w:r w:rsidRPr="006D0B67">
        <w:rPr>
          <w:sz w:val="18"/>
          <w:szCs w:val="18"/>
        </w:rPr>
        <w:t xml:space="preserve"> regida pelo Regulamento de Licitações e Contratos do </w:t>
      </w:r>
      <w:r w:rsidRPr="006D0B67">
        <w:rPr>
          <w:b/>
          <w:sz w:val="18"/>
          <w:szCs w:val="18"/>
        </w:rPr>
        <w:t>SENAC</w:t>
      </w:r>
      <w:r w:rsidRPr="006D0B67">
        <w:rPr>
          <w:sz w:val="18"/>
          <w:szCs w:val="18"/>
        </w:rPr>
        <w:t xml:space="preserve">, instituído pela Resolução nº </w:t>
      </w:r>
      <w:r w:rsidRPr="006D0B67">
        <w:rPr>
          <w:b/>
          <w:sz w:val="18"/>
          <w:szCs w:val="18"/>
        </w:rPr>
        <w:t>958/2012</w:t>
      </w:r>
      <w:r w:rsidRPr="006D0B67">
        <w:rPr>
          <w:sz w:val="18"/>
          <w:szCs w:val="18"/>
        </w:rPr>
        <w:t>, bem como pelas condições e especificações constante, no presente instrumento convocatório.</w:t>
      </w:r>
    </w:p>
    <w:p w14:paraId="7C9FCFA1" w14:textId="77777777" w:rsidR="00BE030D" w:rsidRPr="006D0B67" w:rsidRDefault="00BE030D" w:rsidP="00BB7A59">
      <w:pPr>
        <w:pStyle w:val="Cabealho"/>
        <w:spacing w:line="120" w:lineRule="auto"/>
        <w:jc w:val="both"/>
        <w:rPr>
          <w:sz w:val="18"/>
          <w:szCs w:val="18"/>
        </w:rPr>
      </w:pPr>
    </w:p>
    <w:p w14:paraId="19ED3E90" w14:textId="2BF4E737" w:rsidR="00BE030D" w:rsidRPr="006D0B67" w:rsidRDefault="00BE030D" w:rsidP="00BE030D">
      <w:pPr>
        <w:pStyle w:val="Cabealho"/>
        <w:jc w:val="both"/>
        <w:rPr>
          <w:b/>
          <w:iCs/>
          <w:sz w:val="18"/>
          <w:szCs w:val="18"/>
        </w:rPr>
      </w:pPr>
      <w:r w:rsidRPr="006D0B67">
        <w:rPr>
          <w:b/>
          <w:sz w:val="18"/>
          <w:szCs w:val="18"/>
        </w:rPr>
        <w:t xml:space="preserve">1.2 </w:t>
      </w:r>
      <w:r w:rsidRPr="006D0B67">
        <w:rPr>
          <w:b/>
          <w:sz w:val="18"/>
          <w:szCs w:val="18"/>
        </w:rPr>
        <w:tab/>
      </w:r>
      <w:r w:rsidRPr="006D0B67">
        <w:rPr>
          <w:sz w:val="18"/>
          <w:szCs w:val="18"/>
        </w:rPr>
        <w:t>A Comissão Permanente de Licitações receberá os envelopes de</w:t>
      </w:r>
      <w:r w:rsidRPr="006D0B67">
        <w:rPr>
          <w:b/>
          <w:sz w:val="18"/>
          <w:szCs w:val="18"/>
        </w:rPr>
        <w:t xml:space="preserve"> DOCUMENTAÇÃO e PROPOSTA</w:t>
      </w:r>
      <w:r w:rsidR="00225369" w:rsidRPr="006D0B67">
        <w:rPr>
          <w:b/>
          <w:sz w:val="18"/>
          <w:szCs w:val="18"/>
        </w:rPr>
        <w:t xml:space="preserve"> DE PREÇOS</w:t>
      </w:r>
      <w:r w:rsidRPr="006D0B67">
        <w:rPr>
          <w:b/>
          <w:sz w:val="18"/>
          <w:szCs w:val="18"/>
        </w:rPr>
        <w:t xml:space="preserve">, </w:t>
      </w:r>
      <w:r w:rsidRPr="006D0B67">
        <w:rPr>
          <w:sz w:val="18"/>
          <w:szCs w:val="18"/>
        </w:rPr>
        <w:t xml:space="preserve">na </w:t>
      </w:r>
      <w:r w:rsidRPr="006D0B67">
        <w:rPr>
          <w:b/>
          <w:sz w:val="18"/>
          <w:szCs w:val="18"/>
        </w:rPr>
        <w:t>Sala Licitação/</w:t>
      </w:r>
      <w:r w:rsidR="004E270B">
        <w:rPr>
          <w:b/>
          <w:sz w:val="18"/>
          <w:szCs w:val="18"/>
        </w:rPr>
        <w:t>1</w:t>
      </w:r>
      <w:r w:rsidRPr="006D0B67">
        <w:rPr>
          <w:b/>
          <w:sz w:val="18"/>
          <w:szCs w:val="18"/>
        </w:rPr>
        <w:t>º Andar</w:t>
      </w:r>
      <w:r w:rsidRPr="006D0B67">
        <w:rPr>
          <w:sz w:val="18"/>
          <w:szCs w:val="18"/>
        </w:rPr>
        <w:t xml:space="preserve">, sito na Rua Tabajara, 539 – Panair – Porto Velho – </w:t>
      </w:r>
      <w:r w:rsidRPr="006D0B67">
        <w:rPr>
          <w:b/>
          <w:bCs/>
          <w:sz w:val="18"/>
          <w:szCs w:val="18"/>
        </w:rPr>
        <w:t>CEP 76.801-348</w:t>
      </w:r>
      <w:r w:rsidRPr="006D0B67">
        <w:rPr>
          <w:sz w:val="18"/>
          <w:szCs w:val="18"/>
        </w:rPr>
        <w:t xml:space="preserve">, até as </w:t>
      </w:r>
      <w:r w:rsidR="00484DDF" w:rsidRPr="006D0B67">
        <w:rPr>
          <w:i/>
          <w:iCs/>
          <w:sz w:val="18"/>
          <w:szCs w:val="18"/>
        </w:rPr>
        <w:t>10</w:t>
      </w:r>
      <w:r w:rsidRPr="006D0B67">
        <w:rPr>
          <w:i/>
          <w:iCs/>
          <w:sz w:val="18"/>
          <w:szCs w:val="18"/>
        </w:rPr>
        <w:t>h00min.</w:t>
      </w:r>
      <w:r w:rsidRPr="006D0B67">
        <w:rPr>
          <w:b/>
          <w:sz w:val="18"/>
          <w:szCs w:val="18"/>
        </w:rPr>
        <w:t xml:space="preserve"> </w:t>
      </w:r>
      <w:r w:rsidRPr="00627DE6">
        <w:rPr>
          <w:b/>
          <w:sz w:val="18"/>
          <w:szCs w:val="18"/>
        </w:rPr>
        <w:t xml:space="preserve">do dia </w:t>
      </w:r>
      <w:r w:rsidR="00627DE6" w:rsidRPr="00627DE6">
        <w:rPr>
          <w:b/>
          <w:sz w:val="18"/>
          <w:szCs w:val="18"/>
        </w:rPr>
        <w:t>22</w:t>
      </w:r>
      <w:r w:rsidRPr="00627DE6">
        <w:rPr>
          <w:b/>
          <w:bCs/>
          <w:i/>
          <w:iCs/>
          <w:sz w:val="18"/>
          <w:szCs w:val="18"/>
        </w:rPr>
        <w:t xml:space="preserve"> de </w:t>
      </w:r>
      <w:r w:rsidR="00B214D5" w:rsidRPr="00627DE6">
        <w:rPr>
          <w:b/>
          <w:bCs/>
          <w:i/>
          <w:iCs/>
          <w:sz w:val="18"/>
          <w:szCs w:val="18"/>
        </w:rPr>
        <w:t>fevereiro</w:t>
      </w:r>
      <w:r w:rsidRPr="00627DE6">
        <w:rPr>
          <w:b/>
          <w:bCs/>
          <w:i/>
          <w:iCs/>
          <w:sz w:val="18"/>
          <w:szCs w:val="18"/>
        </w:rPr>
        <w:t xml:space="preserve"> </w:t>
      </w:r>
      <w:r w:rsidRPr="00627DE6">
        <w:rPr>
          <w:b/>
          <w:i/>
          <w:iCs/>
          <w:sz w:val="18"/>
          <w:szCs w:val="18"/>
        </w:rPr>
        <w:t>de 20</w:t>
      </w:r>
      <w:r w:rsidR="00F843DF" w:rsidRPr="00627DE6">
        <w:rPr>
          <w:b/>
          <w:i/>
          <w:iCs/>
          <w:sz w:val="18"/>
          <w:szCs w:val="18"/>
        </w:rPr>
        <w:t>2</w:t>
      </w:r>
      <w:r w:rsidR="000A15A9" w:rsidRPr="00627DE6">
        <w:rPr>
          <w:b/>
          <w:i/>
          <w:iCs/>
          <w:sz w:val="18"/>
          <w:szCs w:val="18"/>
        </w:rPr>
        <w:t>1</w:t>
      </w:r>
      <w:r w:rsidRPr="006D0B67">
        <w:rPr>
          <w:sz w:val="18"/>
          <w:szCs w:val="18"/>
        </w:rPr>
        <w:t>,</w:t>
      </w:r>
      <w:r w:rsidRPr="006D0B67">
        <w:rPr>
          <w:b/>
          <w:sz w:val="18"/>
          <w:szCs w:val="18"/>
        </w:rPr>
        <w:t xml:space="preserve"> </w:t>
      </w:r>
      <w:r w:rsidRPr="006D0B67">
        <w:rPr>
          <w:sz w:val="18"/>
          <w:szCs w:val="18"/>
        </w:rPr>
        <w:t xml:space="preserve">procedendo-se a abertura dos invólucros de </w:t>
      </w:r>
      <w:r w:rsidRPr="006D0B67">
        <w:rPr>
          <w:b/>
          <w:sz w:val="18"/>
          <w:szCs w:val="18"/>
        </w:rPr>
        <w:t xml:space="preserve">proposta </w:t>
      </w:r>
      <w:r w:rsidRPr="006D0B67">
        <w:rPr>
          <w:sz w:val="18"/>
          <w:szCs w:val="18"/>
        </w:rPr>
        <w:t>em sessão pública a ser realizada nesse mesmo horário</w:t>
      </w:r>
      <w:r w:rsidRPr="006D0B67">
        <w:rPr>
          <w:b/>
          <w:i/>
          <w:sz w:val="18"/>
          <w:szCs w:val="18"/>
        </w:rPr>
        <w:t>.</w:t>
      </w:r>
    </w:p>
    <w:p w14:paraId="3D85E385" w14:textId="77777777" w:rsidR="00BE030D" w:rsidRPr="006D0B67" w:rsidRDefault="00BE030D" w:rsidP="00BB7A59">
      <w:pPr>
        <w:pStyle w:val="Cabealho"/>
        <w:spacing w:line="120" w:lineRule="auto"/>
        <w:jc w:val="both"/>
        <w:rPr>
          <w:bCs/>
          <w:sz w:val="18"/>
          <w:szCs w:val="18"/>
        </w:rPr>
      </w:pPr>
    </w:p>
    <w:p w14:paraId="6480EB59" w14:textId="7589AC06" w:rsidR="00BE030D" w:rsidRPr="006D0B67" w:rsidRDefault="00BE030D" w:rsidP="00BE030D">
      <w:pPr>
        <w:pStyle w:val="Cabealho"/>
        <w:rPr>
          <w:b/>
          <w:iCs/>
          <w:sz w:val="18"/>
          <w:szCs w:val="18"/>
        </w:rPr>
      </w:pPr>
      <w:r w:rsidRPr="006D0B67">
        <w:rPr>
          <w:b/>
          <w:iCs/>
          <w:sz w:val="18"/>
          <w:szCs w:val="18"/>
        </w:rPr>
        <w:t>2. DO OBJETO</w:t>
      </w:r>
    </w:p>
    <w:p w14:paraId="3D996B60" w14:textId="77777777" w:rsidR="00BE030D" w:rsidRPr="006D0B67" w:rsidRDefault="00BE030D" w:rsidP="00BB7A59">
      <w:pPr>
        <w:pStyle w:val="Cabealho"/>
        <w:spacing w:line="120" w:lineRule="auto"/>
        <w:rPr>
          <w:iCs/>
          <w:sz w:val="18"/>
          <w:szCs w:val="18"/>
        </w:rPr>
      </w:pPr>
    </w:p>
    <w:p w14:paraId="40D18F9F" w14:textId="24308170" w:rsidR="00BE030D" w:rsidRPr="006D0B67" w:rsidRDefault="00BE030D" w:rsidP="00BE030D">
      <w:pPr>
        <w:pStyle w:val="Cabealho"/>
        <w:jc w:val="both"/>
        <w:rPr>
          <w:sz w:val="18"/>
          <w:szCs w:val="18"/>
        </w:rPr>
      </w:pPr>
      <w:r w:rsidRPr="006D0B67">
        <w:rPr>
          <w:b/>
          <w:sz w:val="18"/>
          <w:szCs w:val="18"/>
        </w:rPr>
        <w:t xml:space="preserve">2.1 </w:t>
      </w:r>
      <w:r w:rsidRPr="006D0B67">
        <w:rPr>
          <w:b/>
          <w:sz w:val="18"/>
          <w:szCs w:val="18"/>
        </w:rPr>
        <w:tab/>
      </w:r>
      <w:r w:rsidRPr="006D0B67">
        <w:rPr>
          <w:sz w:val="18"/>
          <w:szCs w:val="18"/>
        </w:rPr>
        <w:t xml:space="preserve">Constitui objeto da presente licitação, a venda de </w:t>
      </w:r>
      <w:r w:rsidRPr="006D0B67">
        <w:rPr>
          <w:b/>
          <w:sz w:val="18"/>
          <w:szCs w:val="18"/>
        </w:rPr>
        <w:t>0</w:t>
      </w:r>
      <w:r w:rsidR="002D69EB">
        <w:rPr>
          <w:b/>
          <w:sz w:val="18"/>
          <w:szCs w:val="18"/>
        </w:rPr>
        <w:t>1</w:t>
      </w:r>
      <w:r w:rsidRPr="006D0B67">
        <w:rPr>
          <w:b/>
          <w:sz w:val="18"/>
          <w:szCs w:val="18"/>
        </w:rPr>
        <w:t xml:space="preserve"> (</w:t>
      </w:r>
      <w:r w:rsidR="002D69EB">
        <w:rPr>
          <w:b/>
          <w:sz w:val="18"/>
          <w:szCs w:val="18"/>
        </w:rPr>
        <w:t>um</w:t>
      </w:r>
      <w:r w:rsidRPr="006D0B67">
        <w:rPr>
          <w:b/>
          <w:sz w:val="18"/>
          <w:szCs w:val="18"/>
        </w:rPr>
        <w:t>) veículo</w:t>
      </w:r>
      <w:r w:rsidRPr="006D0B67">
        <w:rPr>
          <w:sz w:val="18"/>
          <w:szCs w:val="18"/>
        </w:rPr>
        <w:t>,</w:t>
      </w:r>
      <w:r w:rsidR="00F843DF" w:rsidRPr="006D0B67">
        <w:rPr>
          <w:sz w:val="18"/>
          <w:szCs w:val="18"/>
        </w:rPr>
        <w:t xml:space="preserve"> </w:t>
      </w:r>
      <w:r w:rsidRPr="006D0B67">
        <w:rPr>
          <w:sz w:val="18"/>
          <w:szCs w:val="18"/>
        </w:rPr>
        <w:t xml:space="preserve">conforme </w:t>
      </w:r>
      <w:r w:rsidR="00DA696D" w:rsidRPr="006D0B67">
        <w:rPr>
          <w:sz w:val="18"/>
          <w:szCs w:val="18"/>
        </w:rPr>
        <w:t>especificações constante</w:t>
      </w:r>
      <w:r w:rsidR="00A84877" w:rsidRPr="006D0B67">
        <w:rPr>
          <w:sz w:val="18"/>
          <w:szCs w:val="18"/>
        </w:rPr>
        <w:t>s</w:t>
      </w:r>
      <w:r w:rsidRPr="006D0B67">
        <w:rPr>
          <w:sz w:val="18"/>
          <w:szCs w:val="18"/>
        </w:rPr>
        <w:t xml:space="preserve"> do Anexo I do presente instrumento convocatório.</w:t>
      </w:r>
    </w:p>
    <w:p w14:paraId="427F9BE1" w14:textId="77777777" w:rsidR="00BE030D" w:rsidRPr="006D0B67" w:rsidRDefault="00BE030D" w:rsidP="00BB7A59">
      <w:pPr>
        <w:pStyle w:val="Cabealho"/>
        <w:spacing w:line="120" w:lineRule="auto"/>
        <w:jc w:val="both"/>
        <w:rPr>
          <w:sz w:val="18"/>
          <w:szCs w:val="18"/>
        </w:rPr>
      </w:pPr>
    </w:p>
    <w:p w14:paraId="348BEDC4" w14:textId="2B55CABD" w:rsidR="00BE030D" w:rsidRPr="006D0B67" w:rsidRDefault="00BE030D" w:rsidP="00BE030D">
      <w:pPr>
        <w:pStyle w:val="Cabealho"/>
        <w:jc w:val="both"/>
        <w:rPr>
          <w:sz w:val="18"/>
          <w:szCs w:val="18"/>
        </w:rPr>
      </w:pPr>
      <w:smartTag w:uri="urn:schemas-microsoft-com:office:smarttags" w:element="metricconverter">
        <w:smartTagPr>
          <w:attr w:name="ProductID" w:val="2.2 A"/>
        </w:smartTagPr>
        <w:r w:rsidRPr="006D0B67">
          <w:rPr>
            <w:b/>
            <w:sz w:val="18"/>
            <w:szCs w:val="18"/>
          </w:rPr>
          <w:t>2.2</w:t>
        </w:r>
        <w:r w:rsidRPr="006D0B67">
          <w:rPr>
            <w:bCs/>
            <w:sz w:val="18"/>
            <w:szCs w:val="18"/>
          </w:rPr>
          <w:t xml:space="preserve"> </w:t>
        </w:r>
        <w:r w:rsidRPr="006D0B67">
          <w:rPr>
            <w:sz w:val="18"/>
            <w:szCs w:val="18"/>
          </w:rPr>
          <w:t>A</w:t>
        </w:r>
      </w:smartTag>
      <w:r w:rsidRPr="006D0B67">
        <w:rPr>
          <w:sz w:val="18"/>
          <w:szCs w:val="18"/>
        </w:rPr>
        <w:t xml:space="preserve"> todos é dado o direito de vistoriar o bem a ser vendido no presente Leilão, o qual não poderá alegar, sob qualquer circunstância, motivos ou situação, desconhecê-lo, em tampouco ingressar em juízo com ação redibitória ou equivalente, a fim de minorar o valor ou pleitear qualquer espécie de indenização. Os veículos estarão à disposição dos interessados para vistoria, dois dias antes da realização do Leilão, na garagem do SENAC/RO, sito a Rua Tabajara, 539 – Porto Velho-RO – CEP 76.801-348, horário das 0</w:t>
      </w:r>
      <w:r w:rsidR="002D69EB">
        <w:rPr>
          <w:sz w:val="18"/>
          <w:szCs w:val="18"/>
        </w:rPr>
        <w:t>7</w:t>
      </w:r>
      <w:r w:rsidRPr="006D0B67">
        <w:rPr>
          <w:sz w:val="18"/>
          <w:szCs w:val="18"/>
        </w:rPr>
        <w:t>h00min. às 1</w:t>
      </w:r>
      <w:r w:rsidR="002D69EB">
        <w:rPr>
          <w:sz w:val="18"/>
          <w:szCs w:val="18"/>
        </w:rPr>
        <w:t>1</w:t>
      </w:r>
      <w:r w:rsidRPr="006D0B67">
        <w:rPr>
          <w:sz w:val="18"/>
          <w:szCs w:val="18"/>
        </w:rPr>
        <w:t>h00min.</w:t>
      </w:r>
      <w:r w:rsidR="002D69EB">
        <w:rPr>
          <w:sz w:val="18"/>
          <w:szCs w:val="18"/>
        </w:rPr>
        <w:t xml:space="preserve"> e das 13h00min. às 17h00min.</w:t>
      </w:r>
    </w:p>
    <w:p w14:paraId="772D48AC" w14:textId="77777777" w:rsidR="00BE030D" w:rsidRPr="006D0B67" w:rsidRDefault="00BE030D" w:rsidP="00BB7A59">
      <w:pPr>
        <w:pStyle w:val="Cabealho"/>
        <w:spacing w:line="120" w:lineRule="auto"/>
        <w:rPr>
          <w:sz w:val="18"/>
          <w:szCs w:val="18"/>
        </w:rPr>
      </w:pPr>
    </w:p>
    <w:p w14:paraId="18F92458" w14:textId="3FCB15BE" w:rsidR="00BE030D" w:rsidRPr="006D0B67" w:rsidRDefault="00BE030D" w:rsidP="00BE030D">
      <w:pPr>
        <w:pStyle w:val="Cabealho"/>
        <w:jc w:val="both"/>
        <w:rPr>
          <w:b/>
          <w:iCs/>
          <w:sz w:val="18"/>
          <w:szCs w:val="18"/>
        </w:rPr>
      </w:pPr>
      <w:r w:rsidRPr="006D0B67">
        <w:rPr>
          <w:b/>
          <w:iCs/>
          <w:sz w:val="18"/>
          <w:szCs w:val="18"/>
        </w:rPr>
        <w:t>3. DAS CONDIÇÕES DE PARTICIPAÇÃO</w:t>
      </w:r>
    </w:p>
    <w:p w14:paraId="6D0E0325" w14:textId="77777777" w:rsidR="00BE030D" w:rsidRPr="006D0B67" w:rsidRDefault="00BE030D" w:rsidP="00BB7A59">
      <w:pPr>
        <w:pStyle w:val="Cabealho"/>
        <w:spacing w:line="120" w:lineRule="auto"/>
        <w:jc w:val="both"/>
        <w:rPr>
          <w:bCs/>
          <w:sz w:val="18"/>
          <w:szCs w:val="18"/>
        </w:rPr>
      </w:pPr>
    </w:p>
    <w:p w14:paraId="28F3F772" w14:textId="77777777" w:rsidR="00BE030D" w:rsidRPr="006D0B67" w:rsidRDefault="00BE030D" w:rsidP="00BE030D">
      <w:pPr>
        <w:pStyle w:val="Cabealho"/>
        <w:jc w:val="both"/>
        <w:rPr>
          <w:sz w:val="18"/>
          <w:szCs w:val="18"/>
        </w:rPr>
      </w:pPr>
      <w:r w:rsidRPr="006D0B67">
        <w:rPr>
          <w:b/>
          <w:sz w:val="18"/>
          <w:szCs w:val="18"/>
        </w:rPr>
        <w:t xml:space="preserve">3.1 </w:t>
      </w:r>
      <w:r w:rsidRPr="006D0B67">
        <w:rPr>
          <w:sz w:val="18"/>
          <w:szCs w:val="18"/>
        </w:rPr>
        <w:t>Para participar com lances ou ofertas os interessados deverão ser maiores de 18 (dezoito) anos;</w:t>
      </w:r>
    </w:p>
    <w:p w14:paraId="3268A216" w14:textId="77777777" w:rsidR="00BE030D" w:rsidRPr="006D0B67" w:rsidRDefault="00BE030D" w:rsidP="00BB7A59">
      <w:pPr>
        <w:pStyle w:val="Cabealho"/>
        <w:spacing w:line="120" w:lineRule="auto"/>
        <w:jc w:val="both"/>
        <w:rPr>
          <w:sz w:val="18"/>
          <w:szCs w:val="18"/>
        </w:rPr>
      </w:pPr>
    </w:p>
    <w:p w14:paraId="731EFF61" w14:textId="77777777" w:rsidR="00BE030D" w:rsidRPr="006D0B67" w:rsidRDefault="00BE030D" w:rsidP="00BE030D">
      <w:pPr>
        <w:pStyle w:val="Cabealho"/>
        <w:jc w:val="both"/>
        <w:rPr>
          <w:sz w:val="18"/>
          <w:szCs w:val="18"/>
        </w:rPr>
      </w:pPr>
      <w:r w:rsidRPr="006D0B67">
        <w:rPr>
          <w:b/>
          <w:sz w:val="18"/>
          <w:szCs w:val="18"/>
        </w:rPr>
        <w:t>3.2</w:t>
      </w:r>
      <w:r w:rsidRPr="006D0B67">
        <w:rPr>
          <w:sz w:val="18"/>
          <w:szCs w:val="18"/>
        </w:rPr>
        <w:t xml:space="preserve"> Neste Leilão não poderão participar servidores do SENAC;</w:t>
      </w:r>
    </w:p>
    <w:p w14:paraId="073820D5" w14:textId="77777777" w:rsidR="00BE030D" w:rsidRPr="006D0B67" w:rsidRDefault="00BE030D" w:rsidP="00BB7A59">
      <w:pPr>
        <w:pStyle w:val="Cabealho"/>
        <w:spacing w:line="120" w:lineRule="auto"/>
        <w:jc w:val="both"/>
        <w:rPr>
          <w:sz w:val="18"/>
          <w:szCs w:val="18"/>
        </w:rPr>
      </w:pPr>
    </w:p>
    <w:p w14:paraId="0F5030C5" w14:textId="77777777" w:rsidR="00BE030D" w:rsidRPr="006D0B67" w:rsidRDefault="00BE030D" w:rsidP="00BE030D">
      <w:pPr>
        <w:pStyle w:val="Cabealho"/>
        <w:jc w:val="both"/>
        <w:rPr>
          <w:sz w:val="18"/>
          <w:szCs w:val="18"/>
        </w:rPr>
      </w:pPr>
      <w:r w:rsidRPr="006D0B67">
        <w:rPr>
          <w:b/>
          <w:sz w:val="18"/>
          <w:szCs w:val="18"/>
        </w:rPr>
        <w:t>3.3</w:t>
      </w:r>
      <w:r w:rsidRPr="006D0B67">
        <w:rPr>
          <w:sz w:val="18"/>
          <w:szCs w:val="18"/>
        </w:rPr>
        <w:t xml:space="preserve"> Poderão participar do presente leilão, pessoas físicas e jurídicas, desde que cumpra o que segue:</w:t>
      </w:r>
    </w:p>
    <w:p w14:paraId="126BC18C" w14:textId="77777777" w:rsidR="00BE030D" w:rsidRPr="006D0B67" w:rsidRDefault="00BE030D" w:rsidP="00BB7A59">
      <w:pPr>
        <w:pStyle w:val="Cabealho"/>
        <w:spacing w:line="120" w:lineRule="auto"/>
        <w:jc w:val="both"/>
        <w:rPr>
          <w:sz w:val="18"/>
          <w:szCs w:val="18"/>
        </w:rPr>
      </w:pPr>
    </w:p>
    <w:p w14:paraId="4AECD261" w14:textId="77777777" w:rsidR="00BE030D" w:rsidRPr="006D0B67" w:rsidRDefault="00BE030D" w:rsidP="00BE030D">
      <w:pPr>
        <w:pStyle w:val="Cabealho"/>
        <w:jc w:val="both"/>
        <w:rPr>
          <w:sz w:val="18"/>
          <w:szCs w:val="18"/>
        </w:rPr>
      </w:pPr>
      <w:r w:rsidRPr="006D0B67">
        <w:rPr>
          <w:b/>
          <w:sz w:val="18"/>
          <w:szCs w:val="18"/>
        </w:rPr>
        <w:t>3.3</w:t>
      </w:r>
      <w:r w:rsidRPr="006D0B67">
        <w:rPr>
          <w:sz w:val="18"/>
          <w:szCs w:val="18"/>
        </w:rPr>
        <w:t>.</w:t>
      </w:r>
      <w:r w:rsidRPr="006D0B67">
        <w:rPr>
          <w:b/>
          <w:sz w:val="18"/>
          <w:szCs w:val="18"/>
        </w:rPr>
        <w:t>1</w:t>
      </w:r>
      <w:r w:rsidRPr="006D0B67">
        <w:rPr>
          <w:sz w:val="18"/>
          <w:szCs w:val="18"/>
        </w:rPr>
        <w:t xml:space="preserve"> Cada pessoa, física ou jurídica, apresentar-se-á com apenas um representante que, devidamente munido de documentos de identificação ou credenciais, será o único admitido a intervir nas fases do procedimento licitatório, respondendo assim, por todos os efeitos da sua representação. O representante, ainda que credenciado, não poderá representar mais de um participante.</w:t>
      </w:r>
    </w:p>
    <w:p w14:paraId="7A4FA7C1" w14:textId="77777777" w:rsidR="00BE030D" w:rsidRPr="006D0B67" w:rsidRDefault="00BE030D" w:rsidP="00BB7A59">
      <w:pPr>
        <w:pStyle w:val="Cabealho"/>
        <w:spacing w:line="120" w:lineRule="auto"/>
        <w:jc w:val="both"/>
        <w:rPr>
          <w:sz w:val="18"/>
          <w:szCs w:val="18"/>
        </w:rPr>
      </w:pPr>
    </w:p>
    <w:p w14:paraId="5CE3931E" w14:textId="77777777" w:rsidR="00BE030D" w:rsidRPr="00252D62" w:rsidRDefault="00BE030D" w:rsidP="00BE030D">
      <w:pPr>
        <w:pStyle w:val="Cabealho"/>
        <w:jc w:val="both"/>
        <w:rPr>
          <w:bCs/>
          <w:sz w:val="18"/>
          <w:szCs w:val="18"/>
        </w:rPr>
      </w:pPr>
      <w:r w:rsidRPr="00252D62">
        <w:rPr>
          <w:bCs/>
          <w:sz w:val="18"/>
          <w:szCs w:val="18"/>
        </w:rPr>
        <w:t>3.3.2 para pessoas físicas deverão ser apresentados os seguintes documentos:</w:t>
      </w:r>
    </w:p>
    <w:p w14:paraId="218FD76B" w14:textId="77777777" w:rsidR="00BE030D" w:rsidRPr="00252D62" w:rsidRDefault="00BE030D" w:rsidP="00BB7A59">
      <w:pPr>
        <w:pStyle w:val="Cabealho"/>
        <w:spacing w:line="120" w:lineRule="auto"/>
        <w:jc w:val="both"/>
        <w:rPr>
          <w:bCs/>
          <w:sz w:val="18"/>
          <w:szCs w:val="18"/>
        </w:rPr>
      </w:pPr>
    </w:p>
    <w:p w14:paraId="2647DE78" w14:textId="77777777" w:rsidR="00BE030D" w:rsidRPr="00252D62" w:rsidRDefault="00BE030D" w:rsidP="00BE030D">
      <w:pPr>
        <w:pStyle w:val="Cabealho"/>
        <w:jc w:val="both"/>
        <w:rPr>
          <w:bCs/>
          <w:sz w:val="18"/>
          <w:szCs w:val="18"/>
        </w:rPr>
      </w:pPr>
      <w:r w:rsidRPr="00252D62">
        <w:rPr>
          <w:bCs/>
          <w:sz w:val="18"/>
          <w:szCs w:val="18"/>
        </w:rPr>
        <w:t>a) Carteira de Identidade;</w:t>
      </w:r>
    </w:p>
    <w:p w14:paraId="2E2E56B8" w14:textId="77777777" w:rsidR="00BE030D" w:rsidRPr="00252D62" w:rsidRDefault="00BE030D" w:rsidP="00BE030D">
      <w:pPr>
        <w:pStyle w:val="Cabealho"/>
        <w:jc w:val="both"/>
        <w:rPr>
          <w:bCs/>
          <w:sz w:val="18"/>
          <w:szCs w:val="18"/>
        </w:rPr>
      </w:pPr>
      <w:r w:rsidRPr="00252D62">
        <w:rPr>
          <w:bCs/>
          <w:sz w:val="18"/>
          <w:szCs w:val="18"/>
        </w:rPr>
        <w:t>b) CPF – Cadastro de Pessoa Física; e</w:t>
      </w:r>
    </w:p>
    <w:p w14:paraId="42C1A25E" w14:textId="77777777" w:rsidR="00BE030D" w:rsidRPr="00252D62" w:rsidRDefault="00BE030D" w:rsidP="00BE030D">
      <w:pPr>
        <w:pStyle w:val="Cabealho"/>
        <w:jc w:val="both"/>
        <w:rPr>
          <w:bCs/>
          <w:sz w:val="18"/>
          <w:szCs w:val="18"/>
        </w:rPr>
      </w:pPr>
      <w:r w:rsidRPr="00252D62">
        <w:rPr>
          <w:bCs/>
          <w:sz w:val="18"/>
          <w:szCs w:val="18"/>
        </w:rPr>
        <w:t xml:space="preserve">c) Cópia do comprovante de residência. </w:t>
      </w:r>
    </w:p>
    <w:p w14:paraId="197EBB9B" w14:textId="77777777" w:rsidR="00BE030D" w:rsidRPr="006D0B67" w:rsidRDefault="00BE030D" w:rsidP="00BB7A59">
      <w:pPr>
        <w:pStyle w:val="Cabealho"/>
        <w:spacing w:line="120" w:lineRule="auto"/>
        <w:jc w:val="both"/>
        <w:rPr>
          <w:sz w:val="18"/>
          <w:szCs w:val="18"/>
        </w:rPr>
      </w:pPr>
    </w:p>
    <w:p w14:paraId="2DEFD96A" w14:textId="77777777" w:rsidR="00BE030D" w:rsidRPr="006D0B67" w:rsidRDefault="00BE030D" w:rsidP="00BE030D">
      <w:pPr>
        <w:pStyle w:val="Cabealho"/>
        <w:jc w:val="both"/>
        <w:rPr>
          <w:sz w:val="18"/>
          <w:szCs w:val="18"/>
        </w:rPr>
      </w:pPr>
      <w:r w:rsidRPr="006D0B67">
        <w:rPr>
          <w:b/>
          <w:sz w:val="18"/>
          <w:szCs w:val="18"/>
        </w:rPr>
        <w:t>3.3.3</w:t>
      </w:r>
      <w:r w:rsidRPr="006D0B67">
        <w:rPr>
          <w:sz w:val="18"/>
          <w:szCs w:val="18"/>
        </w:rPr>
        <w:t xml:space="preserve"> Para pessoas jurídicas deverão ser apresentadas as seguintes credenciais:</w:t>
      </w:r>
    </w:p>
    <w:p w14:paraId="65748282" w14:textId="77777777" w:rsidR="00BE030D" w:rsidRPr="006D0B67" w:rsidRDefault="00BE030D" w:rsidP="0016295D">
      <w:pPr>
        <w:pStyle w:val="Cabealho"/>
        <w:spacing w:line="120" w:lineRule="auto"/>
        <w:jc w:val="both"/>
        <w:rPr>
          <w:sz w:val="18"/>
          <w:szCs w:val="18"/>
        </w:rPr>
      </w:pPr>
    </w:p>
    <w:p w14:paraId="41BFAE9C" w14:textId="77777777" w:rsidR="00BE030D" w:rsidRPr="006D0B67" w:rsidRDefault="00BE030D" w:rsidP="00BE030D">
      <w:pPr>
        <w:pStyle w:val="Cabealho"/>
        <w:jc w:val="both"/>
        <w:rPr>
          <w:sz w:val="18"/>
          <w:szCs w:val="18"/>
        </w:rPr>
      </w:pPr>
      <w:r w:rsidRPr="006D0B67">
        <w:rPr>
          <w:sz w:val="18"/>
          <w:szCs w:val="18"/>
        </w:rPr>
        <w:t>a) Habilitação do representante, por instrumento público ou particular de procuração no caso acompanhada por cópia do ato de investidura do outorgante, na qual se declare expressamente ter poderes específicos de decisão durante a realização da licitação;</w:t>
      </w:r>
    </w:p>
    <w:p w14:paraId="719A7A66" w14:textId="77777777" w:rsidR="00BE030D" w:rsidRPr="006D0B67" w:rsidRDefault="00BE030D" w:rsidP="00BB7A59">
      <w:pPr>
        <w:pStyle w:val="Cabealho"/>
        <w:spacing w:line="120" w:lineRule="auto"/>
        <w:jc w:val="both"/>
        <w:rPr>
          <w:sz w:val="18"/>
          <w:szCs w:val="18"/>
        </w:rPr>
      </w:pPr>
    </w:p>
    <w:p w14:paraId="4E569231" w14:textId="77777777" w:rsidR="00BE030D" w:rsidRPr="006D0B67" w:rsidRDefault="00BE030D" w:rsidP="00BE030D">
      <w:pPr>
        <w:pStyle w:val="Cabealho"/>
        <w:jc w:val="both"/>
        <w:rPr>
          <w:sz w:val="18"/>
          <w:szCs w:val="18"/>
        </w:rPr>
      </w:pPr>
      <w:r w:rsidRPr="006D0B67">
        <w:rPr>
          <w:sz w:val="18"/>
          <w:szCs w:val="18"/>
        </w:rPr>
        <w:t>b) Em caso de procuração particular, a mesma deverá ter firma reconhecida em cartório;</w:t>
      </w:r>
    </w:p>
    <w:p w14:paraId="6A333472" w14:textId="77777777" w:rsidR="00BE030D" w:rsidRPr="006D0B67" w:rsidRDefault="00BE030D" w:rsidP="00BB7A59">
      <w:pPr>
        <w:pStyle w:val="Cabealho"/>
        <w:spacing w:line="120" w:lineRule="auto"/>
        <w:jc w:val="both"/>
        <w:rPr>
          <w:sz w:val="18"/>
          <w:szCs w:val="18"/>
        </w:rPr>
      </w:pPr>
    </w:p>
    <w:p w14:paraId="496FE0AA" w14:textId="0F6175E5" w:rsidR="00BE030D" w:rsidRPr="006D0B67" w:rsidRDefault="00BE030D" w:rsidP="00BE030D">
      <w:pPr>
        <w:pStyle w:val="Cabealho"/>
        <w:jc w:val="both"/>
        <w:rPr>
          <w:sz w:val="18"/>
          <w:szCs w:val="18"/>
        </w:rPr>
      </w:pPr>
      <w:r w:rsidRPr="006D0B67">
        <w:rPr>
          <w:sz w:val="18"/>
          <w:szCs w:val="18"/>
        </w:rPr>
        <w:t>c) Caso seja titular de pessoa jurídica, apresentar documento de credenciamento que comprove sua capacidade de representar a empresa no presente Leilão.</w:t>
      </w:r>
    </w:p>
    <w:p w14:paraId="28F49045" w14:textId="77777777" w:rsidR="00BB7A59" w:rsidRPr="006D0B67" w:rsidRDefault="00BB7A59" w:rsidP="00BB7A59">
      <w:pPr>
        <w:pStyle w:val="Cabealho"/>
        <w:spacing w:line="120" w:lineRule="auto"/>
        <w:jc w:val="both"/>
        <w:rPr>
          <w:sz w:val="18"/>
          <w:szCs w:val="18"/>
        </w:rPr>
      </w:pPr>
    </w:p>
    <w:p w14:paraId="640ABF22" w14:textId="77777777" w:rsidR="00BE030D" w:rsidRPr="006D0B67" w:rsidRDefault="00BE030D" w:rsidP="00BE030D">
      <w:pPr>
        <w:pStyle w:val="Cabealho"/>
        <w:jc w:val="both"/>
        <w:rPr>
          <w:sz w:val="18"/>
          <w:szCs w:val="18"/>
        </w:rPr>
      </w:pPr>
      <w:r w:rsidRPr="006D0B67">
        <w:rPr>
          <w:b/>
          <w:sz w:val="18"/>
          <w:szCs w:val="18"/>
        </w:rPr>
        <w:t xml:space="preserve">3.3.4 </w:t>
      </w:r>
      <w:r w:rsidRPr="006D0B67">
        <w:rPr>
          <w:sz w:val="18"/>
          <w:szCs w:val="18"/>
        </w:rPr>
        <w:t>O participante que vier a arrematar o(s) veículo(s) deverá fornecer à Comissão Permanente de Licitação e Pregoeiro, ao final do certame, cópia dos documentos de identificação descritos nos itens 3.3.2 e 3.3.3.</w:t>
      </w:r>
    </w:p>
    <w:p w14:paraId="1BE6B608"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b/>
          <w:iCs/>
          <w:sz w:val="18"/>
          <w:szCs w:val="18"/>
        </w:rPr>
      </w:pPr>
      <w:r w:rsidRPr="006D0B67">
        <w:rPr>
          <w:b/>
          <w:iCs/>
          <w:sz w:val="18"/>
          <w:szCs w:val="18"/>
        </w:rPr>
        <w:lastRenderedPageBreak/>
        <w:t>4. DA PROPOSTA DE PREÇO DE ARREMATAÇÃO</w:t>
      </w:r>
    </w:p>
    <w:p w14:paraId="2FB50C6F" w14:textId="77777777" w:rsidR="00BE030D" w:rsidRPr="006D0B67" w:rsidRDefault="00BE030D" w:rsidP="00BB7A59">
      <w:pPr>
        <w:pStyle w:val="Cabealho"/>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sz w:val="18"/>
          <w:szCs w:val="18"/>
        </w:rPr>
      </w:pPr>
    </w:p>
    <w:p w14:paraId="4FAAD53E" w14:textId="104CCBCA"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sz w:val="18"/>
          <w:szCs w:val="18"/>
        </w:rPr>
      </w:pPr>
      <w:r w:rsidRPr="006D0B67">
        <w:rPr>
          <w:b/>
          <w:sz w:val="18"/>
          <w:szCs w:val="18"/>
        </w:rPr>
        <w:t>4.1</w:t>
      </w:r>
      <w:r w:rsidRPr="006D0B67">
        <w:rPr>
          <w:sz w:val="18"/>
          <w:szCs w:val="18"/>
        </w:rPr>
        <w:t xml:space="preserve"> </w:t>
      </w:r>
      <w:r w:rsidRPr="006D0B67">
        <w:rPr>
          <w:b/>
          <w:sz w:val="18"/>
          <w:szCs w:val="18"/>
        </w:rPr>
        <w:t>Os lances</w:t>
      </w:r>
      <w:r w:rsidRPr="006D0B67">
        <w:rPr>
          <w:sz w:val="18"/>
          <w:szCs w:val="18"/>
        </w:rPr>
        <w:t xml:space="preserve"> não poderão ser inferiores ao valor mínimo estabelecido no Anexo I da presente licitação.</w:t>
      </w:r>
    </w:p>
    <w:p w14:paraId="67C379F9" w14:textId="77777777" w:rsidR="00BE030D" w:rsidRPr="006D0B67" w:rsidRDefault="00BE030D" w:rsidP="00BB7A59">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sz w:val="18"/>
          <w:szCs w:val="18"/>
        </w:rPr>
      </w:pPr>
    </w:p>
    <w:p w14:paraId="6F86DF98" w14:textId="5A54A4F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b/>
          <w:iCs/>
          <w:sz w:val="18"/>
          <w:szCs w:val="18"/>
        </w:rPr>
      </w:pPr>
      <w:r w:rsidRPr="006D0B67">
        <w:rPr>
          <w:b/>
          <w:iCs/>
          <w:sz w:val="18"/>
          <w:szCs w:val="18"/>
        </w:rPr>
        <w:t>5. DO JULGAMENTO</w:t>
      </w:r>
    </w:p>
    <w:p w14:paraId="7C496B7F" w14:textId="77777777" w:rsidR="00BE030D" w:rsidRPr="006D0B67" w:rsidRDefault="00BE030D" w:rsidP="00BB7A59">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iCs/>
          <w:sz w:val="18"/>
          <w:szCs w:val="18"/>
        </w:rPr>
      </w:pPr>
    </w:p>
    <w:p w14:paraId="243CBA8A" w14:textId="49C65FC3"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sz w:val="18"/>
          <w:szCs w:val="18"/>
        </w:rPr>
      </w:pPr>
      <w:r w:rsidRPr="006D0B67">
        <w:rPr>
          <w:b/>
          <w:sz w:val="18"/>
          <w:szCs w:val="18"/>
        </w:rPr>
        <w:t xml:space="preserve">5.1 </w:t>
      </w:r>
      <w:r w:rsidRPr="006D0B67">
        <w:rPr>
          <w:sz w:val="18"/>
          <w:szCs w:val="18"/>
        </w:rPr>
        <w:t>O julgamento dos lances ocorrerá na hora, data e local acima determinado por ocasião da reunião de recebimento e abertura das propostas.</w:t>
      </w:r>
    </w:p>
    <w:p w14:paraId="7B4866B8" w14:textId="259E09E6" w:rsidR="00BE030D" w:rsidRPr="006D0B67" w:rsidRDefault="00BE030D" w:rsidP="00BB7A59">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b/>
          <w:sz w:val="18"/>
          <w:szCs w:val="18"/>
        </w:rPr>
      </w:pPr>
    </w:p>
    <w:p w14:paraId="692FCA5C" w14:textId="7F806BC5"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b/>
          <w:sz w:val="18"/>
          <w:szCs w:val="18"/>
        </w:rPr>
      </w:pPr>
      <w:r w:rsidRPr="006D0B67">
        <w:rPr>
          <w:b/>
          <w:sz w:val="18"/>
          <w:szCs w:val="18"/>
        </w:rPr>
        <w:t>6. DO CRITÉRIO DE JULGAMENTO</w:t>
      </w:r>
    </w:p>
    <w:p w14:paraId="7CB37360" w14:textId="77777777" w:rsidR="00BE030D" w:rsidRPr="006D0B67" w:rsidRDefault="00BE030D" w:rsidP="00BB7A59">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b/>
          <w:sz w:val="18"/>
          <w:szCs w:val="18"/>
        </w:rPr>
      </w:pPr>
    </w:p>
    <w:p w14:paraId="23998E9E" w14:textId="3AEE75F3"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sz w:val="18"/>
          <w:szCs w:val="18"/>
        </w:rPr>
      </w:pPr>
      <w:r w:rsidRPr="006D0B67">
        <w:rPr>
          <w:b/>
          <w:sz w:val="18"/>
          <w:szCs w:val="18"/>
        </w:rPr>
        <w:t xml:space="preserve">6.1 </w:t>
      </w:r>
      <w:r w:rsidRPr="006D0B67">
        <w:rPr>
          <w:sz w:val="18"/>
          <w:szCs w:val="18"/>
        </w:rPr>
        <w:t>Para efeito de julgamento será considerada vencedora a proposta de maior valor ofertado.</w:t>
      </w:r>
    </w:p>
    <w:p w14:paraId="5500FAEB" w14:textId="77777777" w:rsidR="00BE030D" w:rsidRPr="006D0B67" w:rsidRDefault="00BE030D" w:rsidP="00BB7A59">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sz w:val="18"/>
          <w:szCs w:val="18"/>
        </w:rPr>
      </w:pPr>
    </w:p>
    <w:p w14:paraId="1DD418D9" w14:textId="46C9E115"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jc w:val="both"/>
        <w:rPr>
          <w:b/>
          <w:sz w:val="18"/>
          <w:szCs w:val="18"/>
        </w:rPr>
      </w:pPr>
      <w:r w:rsidRPr="006D0B67">
        <w:rPr>
          <w:b/>
          <w:sz w:val="18"/>
          <w:szCs w:val="18"/>
        </w:rPr>
        <w:t>7. DAS CONDIÇÕES DE PAGAMENTO</w:t>
      </w:r>
    </w:p>
    <w:p w14:paraId="49CCAAC9" w14:textId="77777777" w:rsidR="00BE030D" w:rsidRPr="006D0B67" w:rsidRDefault="00BE030D" w:rsidP="00FF49F8">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931"/>
          <w:tab w:val="left" w:pos="9618"/>
          <w:tab w:val="left" w:pos="10338"/>
          <w:tab w:val="left" w:pos="11058"/>
          <w:tab w:val="left" w:pos="11778"/>
          <w:tab w:val="left" w:pos="12498"/>
        </w:tabs>
        <w:spacing w:line="120" w:lineRule="auto"/>
        <w:jc w:val="both"/>
        <w:rPr>
          <w:b/>
          <w:sz w:val="18"/>
          <w:szCs w:val="18"/>
        </w:rPr>
      </w:pPr>
    </w:p>
    <w:p w14:paraId="6CC9F8EC" w14:textId="77777777" w:rsidR="00BE030D" w:rsidRPr="006D0B67" w:rsidRDefault="00BE030D" w:rsidP="00BE030D">
      <w:pPr>
        <w:numPr>
          <w:ilvl w:val="1"/>
          <w:numId w:val="1"/>
        </w:numPr>
        <w:tabs>
          <w:tab w:val="clear" w:pos="720"/>
          <w:tab w:val="num" w:pos="426"/>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Será considerado o vencedor, aquele que apresentar a melhor proposta;</w:t>
      </w:r>
    </w:p>
    <w:p w14:paraId="1B5F6980" w14:textId="77777777" w:rsidR="00BE030D" w:rsidRPr="006D0B67" w:rsidRDefault="00BE030D" w:rsidP="00BE030D">
      <w:pPr>
        <w:numPr>
          <w:ilvl w:val="1"/>
          <w:numId w:val="1"/>
        </w:numPr>
        <w:tabs>
          <w:tab w:val="clear" w:pos="720"/>
          <w:tab w:val="left" w:pos="426"/>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O pagamento do veículo arrematado deverá ocorrer em até 48(quarenta e oito) horas, após a homologação do processo licitatório por quem de direito esteja legalmente constituído, através de depósito bancário ou de cheque à vista nominal ao SENAC;</w:t>
      </w:r>
    </w:p>
    <w:p w14:paraId="365F1F67" w14:textId="77777777" w:rsidR="00BE030D" w:rsidRPr="006D0B67" w:rsidRDefault="00BE030D" w:rsidP="00BE030D">
      <w:pPr>
        <w:numPr>
          <w:ilvl w:val="2"/>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ind w:left="0" w:firstLine="0"/>
        <w:jc w:val="both"/>
        <w:rPr>
          <w:sz w:val="18"/>
          <w:szCs w:val="18"/>
        </w:rPr>
      </w:pPr>
      <w:r w:rsidRPr="006D0B67">
        <w:rPr>
          <w:sz w:val="18"/>
          <w:szCs w:val="18"/>
        </w:rPr>
        <w:t>Em caso de depósito bancário em conta corrente do SENAC/RO, o valor deverá ser creditado na conta corrente:</w:t>
      </w:r>
    </w:p>
    <w:p w14:paraId="7A448C54" w14:textId="77777777" w:rsidR="00BE030D" w:rsidRPr="006D0B67" w:rsidRDefault="00BE030D" w:rsidP="00BE030D">
      <w:pPr>
        <w:suppressAutoHyphens/>
        <w:ind w:left="567"/>
        <w:jc w:val="both"/>
        <w:rPr>
          <w:sz w:val="18"/>
          <w:szCs w:val="18"/>
        </w:rPr>
      </w:pPr>
      <w:r w:rsidRPr="006D0B67">
        <w:rPr>
          <w:sz w:val="18"/>
          <w:szCs w:val="18"/>
        </w:rPr>
        <w:t>Conta movimento SENAC-AR/RO:</w:t>
      </w:r>
    </w:p>
    <w:p w14:paraId="32C87185" w14:textId="77777777" w:rsidR="00BE030D" w:rsidRPr="006D0B67" w:rsidRDefault="00BE030D" w:rsidP="00BE030D">
      <w:pPr>
        <w:ind w:left="567"/>
        <w:jc w:val="both"/>
        <w:rPr>
          <w:sz w:val="18"/>
          <w:szCs w:val="18"/>
        </w:rPr>
      </w:pPr>
      <w:r w:rsidRPr="006D0B67">
        <w:rPr>
          <w:sz w:val="18"/>
          <w:szCs w:val="18"/>
        </w:rPr>
        <w:t>Banco do Brasil S/A (001)</w:t>
      </w:r>
    </w:p>
    <w:p w14:paraId="4EB7D0A9" w14:textId="267EF9EA" w:rsidR="00BE030D" w:rsidRPr="006D0B67" w:rsidRDefault="00FF49F8" w:rsidP="00BE030D">
      <w:pPr>
        <w:suppressAutoHyphens/>
        <w:spacing w:after="120"/>
        <w:ind w:left="567"/>
        <w:jc w:val="both"/>
        <w:rPr>
          <w:sz w:val="18"/>
          <w:szCs w:val="18"/>
        </w:rPr>
      </w:pPr>
      <w:r w:rsidRPr="006D0B67">
        <w:rPr>
          <w:b/>
          <w:bCs/>
          <w:sz w:val="18"/>
          <w:szCs w:val="18"/>
          <w:u w:val="single"/>
        </w:rPr>
        <w:t>Agência</w:t>
      </w:r>
      <w:r w:rsidR="00BE030D" w:rsidRPr="006D0B67">
        <w:rPr>
          <w:b/>
          <w:bCs/>
          <w:sz w:val="18"/>
          <w:szCs w:val="18"/>
          <w:u w:val="single"/>
        </w:rPr>
        <w:t>: 3796-6</w:t>
      </w:r>
      <w:r w:rsidR="00BE030D" w:rsidRPr="006D0B67">
        <w:rPr>
          <w:b/>
          <w:bCs/>
          <w:sz w:val="18"/>
          <w:szCs w:val="18"/>
        </w:rPr>
        <w:t xml:space="preserve"> – </w:t>
      </w:r>
      <w:r w:rsidR="00BE030D" w:rsidRPr="006D0B67">
        <w:rPr>
          <w:b/>
          <w:bCs/>
          <w:sz w:val="18"/>
          <w:szCs w:val="18"/>
          <w:u w:val="single"/>
        </w:rPr>
        <w:t>Conta Corrente: 1917-8</w:t>
      </w:r>
      <w:r w:rsidR="00BE030D" w:rsidRPr="006D0B67">
        <w:rPr>
          <w:sz w:val="18"/>
          <w:szCs w:val="18"/>
        </w:rPr>
        <w:t>;</w:t>
      </w:r>
    </w:p>
    <w:p w14:paraId="7CCCB8F6"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A confirmação do pagamento será feita e atestada pela gerência financeira do SENAC/RO, mediante a confirmação do crédito em conta corrente ou compensação do cheque nominal;</w:t>
      </w:r>
    </w:p>
    <w:p w14:paraId="54E09FD7"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Não efetuado o pagamento no prazo estabelecido o concorrente será considerado desistente;</w:t>
      </w:r>
    </w:p>
    <w:p w14:paraId="4860D94A"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Ocorrendo a desistência do concorrente vencedor, será convocado o segundo colocado, para, nos termos da proposta vencedora, habilitar-se à aquisição do bem;</w:t>
      </w:r>
    </w:p>
    <w:p w14:paraId="467CD216"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Todas as despesas com transferência do bem alienado correrão por conta do adquirente;</w:t>
      </w:r>
    </w:p>
    <w:p w14:paraId="3D94668A"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O arrematante pagará o bem obrigatoriamente em moeda corrente nacional ou em cheque de emissão do licitante ou de procurador legal;</w:t>
      </w:r>
    </w:p>
    <w:p w14:paraId="012EA017"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spacing w:after="120"/>
        <w:ind w:left="0" w:firstLine="0"/>
        <w:jc w:val="both"/>
        <w:rPr>
          <w:sz w:val="18"/>
          <w:szCs w:val="18"/>
        </w:rPr>
      </w:pPr>
      <w:r w:rsidRPr="006D0B67">
        <w:rPr>
          <w:sz w:val="18"/>
          <w:szCs w:val="18"/>
        </w:rPr>
        <w:t>Aquisição do veículo ficará vinculada à compensação do cheque que se dará mediante a apresentação do recibo de arrematamento;</w:t>
      </w:r>
    </w:p>
    <w:p w14:paraId="74C051AB" w14:textId="77777777" w:rsidR="00BE030D" w:rsidRPr="006D0B67" w:rsidRDefault="00BE030D" w:rsidP="00BE030D">
      <w:pPr>
        <w:numPr>
          <w:ilvl w:val="1"/>
          <w:numId w:val="1"/>
        </w:num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uppressAutoHyphens/>
        <w:ind w:left="0" w:firstLine="0"/>
        <w:jc w:val="both"/>
        <w:rPr>
          <w:sz w:val="18"/>
          <w:szCs w:val="18"/>
        </w:rPr>
      </w:pPr>
      <w:r w:rsidRPr="006D0B67">
        <w:rPr>
          <w:sz w:val="18"/>
          <w:szCs w:val="18"/>
        </w:rPr>
        <w:t>Os veículos somente serão liberados após o pagamento integral do valor, seja em espécie ou em cheque, este considerado após a devida compensação e satisfação bancária.</w:t>
      </w:r>
    </w:p>
    <w:p w14:paraId="1109F99F"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69E02CE1" w14:textId="4D29CB83"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 DOS PRAZOS RECURSAIS</w:t>
      </w:r>
    </w:p>
    <w:p w14:paraId="5D98E22D"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5826A40E" w14:textId="77777777" w:rsidR="00BE030D" w:rsidRPr="006D0B67" w:rsidRDefault="00BE030D" w:rsidP="00BE030D">
      <w:pPr>
        <w:tabs>
          <w:tab w:val="left" w:pos="0"/>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8.1</w:t>
      </w:r>
      <w:r w:rsidRPr="006D0B67">
        <w:rPr>
          <w:sz w:val="18"/>
          <w:szCs w:val="18"/>
        </w:rPr>
        <w:t xml:space="preserve"> No prazo máximo de 05 (cinco) dias úteis a contar da divulgação do resultado do julgamento da proposta de preço vencedora, caberá recursos fundamentos, dirigidos, por escrito, à Administração Regional do SENAC, por intermédio da Comissão Permanente de Licitação e Pregoeiro, a serem entregues na Rua Tabajara, 539 – 1º Piso na recepção em Porto Velho-RO – CEP 76.801-348, no horário das 08h00 às 14h00min.;</w:t>
      </w:r>
    </w:p>
    <w:p w14:paraId="5D7091A3"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42901147" w14:textId="2EE6B39B"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8.2</w:t>
      </w:r>
      <w:r w:rsidRPr="006D0B67">
        <w:rPr>
          <w:sz w:val="18"/>
          <w:szCs w:val="18"/>
        </w:rPr>
        <w:t xml:space="preserve"> Interposto(s) o(s) recurso(s), o fato será comunicado os demais licitantes para, querendo, impugná-lo(s), no prazo máximo de 10 (dez) dias, a contar do recebimento da comunicação;</w:t>
      </w:r>
    </w:p>
    <w:p w14:paraId="2BF39C52"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3BC0D33A" w14:textId="06E29E75"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8.3</w:t>
      </w:r>
      <w:r w:rsidRPr="006D0B67">
        <w:rPr>
          <w:sz w:val="18"/>
          <w:szCs w:val="18"/>
        </w:rPr>
        <w:t xml:space="preserve"> Os recursos serão julgados no prazo de até 10 (dez) dias, contados da data final para sua interposição, qual seja, até às 12h00min. </w:t>
      </w:r>
      <w:r w:rsidRPr="003A2AC8">
        <w:rPr>
          <w:sz w:val="18"/>
          <w:szCs w:val="18"/>
        </w:rPr>
        <w:t xml:space="preserve">do dia </w:t>
      </w:r>
      <w:r w:rsidR="003A2AC8" w:rsidRPr="003A2AC8">
        <w:rPr>
          <w:sz w:val="18"/>
          <w:szCs w:val="18"/>
        </w:rPr>
        <w:t>01</w:t>
      </w:r>
      <w:r w:rsidRPr="003A2AC8">
        <w:rPr>
          <w:sz w:val="18"/>
          <w:szCs w:val="18"/>
        </w:rPr>
        <w:t>.0</w:t>
      </w:r>
      <w:r w:rsidR="003A2AC8" w:rsidRPr="003A2AC8">
        <w:rPr>
          <w:sz w:val="18"/>
          <w:szCs w:val="18"/>
        </w:rPr>
        <w:t>3</w:t>
      </w:r>
      <w:r w:rsidRPr="003A2AC8">
        <w:rPr>
          <w:sz w:val="18"/>
          <w:szCs w:val="18"/>
        </w:rPr>
        <w:t>.20</w:t>
      </w:r>
      <w:r w:rsidR="00DA7DD0" w:rsidRPr="003A2AC8">
        <w:rPr>
          <w:sz w:val="18"/>
          <w:szCs w:val="18"/>
        </w:rPr>
        <w:t>2</w:t>
      </w:r>
      <w:r w:rsidR="000A15A9" w:rsidRPr="003A2AC8">
        <w:rPr>
          <w:sz w:val="18"/>
          <w:szCs w:val="18"/>
        </w:rPr>
        <w:t>1</w:t>
      </w:r>
      <w:r w:rsidRPr="006D0B67">
        <w:rPr>
          <w:sz w:val="18"/>
          <w:szCs w:val="18"/>
        </w:rPr>
        <w:t>, comunicando os licitantes o resultado do julgamento, através de e-mail ou mural de licitação do SENAC/RO;</w:t>
      </w:r>
    </w:p>
    <w:p w14:paraId="6F741EF3"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54D44A09"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8.4</w:t>
      </w:r>
      <w:r w:rsidRPr="006D0B67">
        <w:rPr>
          <w:sz w:val="18"/>
          <w:szCs w:val="18"/>
        </w:rPr>
        <w:t xml:space="preserve"> Não serão conhecidos os recursos interpostos fora dos prazos e em desacordo com o estabelecido neste edital;</w:t>
      </w:r>
    </w:p>
    <w:p w14:paraId="6F291B8D"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1712D9B9"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8.5</w:t>
      </w:r>
      <w:r w:rsidRPr="006D0B67">
        <w:rPr>
          <w:sz w:val="18"/>
          <w:szCs w:val="18"/>
        </w:rPr>
        <w:t xml:space="preserve"> Os recursos terão efeitos suspensivos;</w:t>
      </w:r>
    </w:p>
    <w:p w14:paraId="6C2F7695"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lastRenderedPageBreak/>
        <w:t>8.6</w:t>
      </w:r>
      <w:r w:rsidRPr="006D0B67">
        <w:rPr>
          <w:sz w:val="18"/>
          <w:szCs w:val="18"/>
        </w:rPr>
        <w:t xml:space="preserve"> Para fins de contagem de prazo, deverá ser excluído o dia do início e incluído o dia do vencimento, devendo os dias serem contados consecutivamente, sendo que seu início e término se darão sempre em dia de funcionamento do SENAC/RO.</w:t>
      </w:r>
    </w:p>
    <w:p w14:paraId="73E5284A"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08844536" w14:textId="6F0AEB5A"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b/>
          <w:sz w:val="18"/>
          <w:szCs w:val="18"/>
        </w:rPr>
      </w:pPr>
      <w:r w:rsidRPr="006D0B67">
        <w:rPr>
          <w:b/>
          <w:sz w:val="18"/>
          <w:szCs w:val="18"/>
        </w:rPr>
        <w:t>9. DO PROCEDIMENTO</w:t>
      </w:r>
    </w:p>
    <w:p w14:paraId="10F3BC48"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555FEDDA" w14:textId="0AE18B3C"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9.1</w:t>
      </w:r>
      <w:r w:rsidRPr="006D0B67">
        <w:rPr>
          <w:sz w:val="18"/>
          <w:szCs w:val="18"/>
        </w:rPr>
        <w:t xml:space="preserve"> O leilão será conduzido pelo Leiloeiro nomeado pela Administração Regional, através da Portaria </w:t>
      </w:r>
      <w:r w:rsidRPr="006E21B6">
        <w:rPr>
          <w:sz w:val="18"/>
          <w:szCs w:val="18"/>
        </w:rPr>
        <w:t>SENAC “AR” 0</w:t>
      </w:r>
      <w:r w:rsidR="000A15A9" w:rsidRPr="006E21B6">
        <w:rPr>
          <w:sz w:val="18"/>
          <w:szCs w:val="18"/>
        </w:rPr>
        <w:t>0</w:t>
      </w:r>
      <w:r w:rsidR="006E21B6" w:rsidRPr="006E21B6">
        <w:rPr>
          <w:sz w:val="18"/>
          <w:szCs w:val="18"/>
        </w:rPr>
        <w:t>65</w:t>
      </w:r>
      <w:r w:rsidRPr="006E21B6">
        <w:rPr>
          <w:sz w:val="18"/>
          <w:szCs w:val="18"/>
        </w:rPr>
        <w:t>/20</w:t>
      </w:r>
      <w:r w:rsidR="002F16C0" w:rsidRPr="006E21B6">
        <w:rPr>
          <w:sz w:val="18"/>
          <w:szCs w:val="18"/>
        </w:rPr>
        <w:t>2</w:t>
      </w:r>
      <w:r w:rsidR="000A15A9" w:rsidRPr="006E21B6">
        <w:rPr>
          <w:sz w:val="18"/>
          <w:szCs w:val="18"/>
        </w:rPr>
        <w:t>1</w:t>
      </w:r>
      <w:r w:rsidRPr="006D0B67">
        <w:rPr>
          <w:sz w:val="18"/>
          <w:szCs w:val="18"/>
        </w:rPr>
        <w:t xml:space="preserve">, e serão assistidos pelos membros da Comissão Permanente de Licitação e Pregoeiro e demais interessados. O Leiloeiro terá plenos poderes para dirimir quaisquer dúvidas ou questões que eventualmente surgirem durante o Leilão, buscando-se sempre o cumprimento da Resolução </w:t>
      </w:r>
      <w:r w:rsidRPr="006D0B67">
        <w:rPr>
          <w:b/>
          <w:sz w:val="18"/>
          <w:szCs w:val="18"/>
        </w:rPr>
        <w:t>SENAC 958/2012</w:t>
      </w:r>
      <w:r w:rsidRPr="006D0B67">
        <w:rPr>
          <w:sz w:val="18"/>
          <w:szCs w:val="18"/>
        </w:rPr>
        <w:t>;</w:t>
      </w:r>
    </w:p>
    <w:p w14:paraId="5C3497BD"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68AE1BCD"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smartTag w:uri="urn:schemas-microsoft-com:office:smarttags" w:element="metricconverter">
        <w:smartTagPr>
          <w:attr w:name="ProductID" w:val="9.2 A"/>
        </w:smartTagPr>
        <w:r w:rsidRPr="006D0B67">
          <w:rPr>
            <w:b/>
            <w:sz w:val="18"/>
            <w:szCs w:val="18"/>
          </w:rPr>
          <w:t>9.2</w:t>
        </w:r>
        <w:r w:rsidRPr="006D0B67">
          <w:rPr>
            <w:sz w:val="18"/>
            <w:szCs w:val="18"/>
          </w:rPr>
          <w:t xml:space="preserve"> A</w:t>
        </w:r>
      </w:smartTag>
      <w:r w:rsidRPr="006D0B67">
        <w:rPr>
          <w:sz w:val="18"/>
          <w:szCs w:val="18"/>
        </w:rPr>
        <w:t xml:space="preserve"> ata do Leilão ficará a cargo da Secretária da CPLP, onde constarão todas as ocorrências durante a sessão.</w:t>
      </w:r>
    </w:p>
    <w:p w14:paraId="570C08BE" w14:textId="2ACDAA09"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2F00DDA8" w14:textId="0A573416"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b/>
          <w:sz w:val="18"/>
          <w:szCs w:val="18"/>
        </w:rPr>
      </w:pPr>
      <w:r w:rsidRPr="006D0B67">
        <w:rPr>
          <w:b/>
          <w:sz w:val="18"/>
          <w:szCs w:val="18"/>
        </w:rPr>
        <w:t>10. DAS DISPOSIÇÕES GERAIS</w:t>
      </w:r>
    </w:p>
    <w:p w14:paraId="4E75D5AE"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03B8480E"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10.1</w:t>
      </w:r>
      <w:r w:rsidRPr="006D0B67">
        <w:rPr>
          <w:sz w:val="18"/>
          <w:szCs w:val="18"/>
        </w:rPr>
        <w:t xml:space="preserve"> O SENAC/RO poderá, a qualquer tempo, revogar, ou anular a presente licitação, sem que caiba qualquer direito aos licitantes, desde que esses atos sejam praticados antes da contratação;</w:t>
      </w:r>
    </w:p>
    <w:p w14:paraId="4FB0EB32"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513BBA26"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10.2</w:t>
      </w:r>
      <w:r w:rsidRPr="006D0B67">
        <w:rPr>
          <w:sz w:val="18"/>
          <w:szCs w:val="18"/>
        </w:rPr>
        <w:t xml:space="preserve"> O SENAC/RO, observadas as disposições gerais pertinentes a qualquer fase do processo desta licitação, reserva-se o direito de solicitar aos licitantes esclarecimentos complementares necessários para uma perfeita apreciação e julgamento das propostas;</w:t>
      </w:r>
    </w:p>
    <w:p w14:paraId="7B612D9A"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5A1F5911"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10.3</w:t>
      </w:r>
      <w:r w:rsidRPr="006D0B67">
        <w:rPr>
          <w:sz w:val="18"/>
          <w:szCs w:val="18"/>
        </w:rPr>
        <w:t xml:space="preserve"> O SENAC/RO poderá adiar ou suspender os procedimentos licitatórios, dando conhecimento aos interessados, se assim exigirem as circunstâncias, sem que caiba qualquer direito aos licitantes;</w:t>
      </w:r>
    </w:p>
    <w:p w14:paraId="7FA8BF35" w14:textId="77777777" w:rsidR="00BE030D" w:rsidRPr="006D0B67" w:rsidRDefault="00BE030D" w:rsidP="0016295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07BC52E3"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10.4</w:t>
      </w:r>
      <w:r w:rsidRPr="006D0B67">
        <w:rPr>
          <w:sz w:val="18"/>
          <w:szCs w:val="18"/>
        </w:rPr>
        <w:t xml:space="preserve"> Os licitantes são responsáveis, em qualquer época, pela fidelidade e legitimidade das informações constantes dos documentos apresentados;</w:t>
      </w:r>
    </w:p>
    <w:p w14:paraId="5EC4810A"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33974DC7"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10.5</w:t>
      </w:r>
      <w:r w:rsidRPr="006D0B67">
        <w:rPr>
          <w:sz w:val="18"/>
          <w:szCs w:val="18"/>
        </w:rPr>
        <w:t xml:space="preserve"> Todos os casos omissos serão julgados pela Comissão Permanente de Licitações e Pregoeiro, de acordo com as disposições existentes sobre o assunto sendo que o resultado será informado a todos os interessados e passará a fazer parte integrante do procedimento licitatório;</w:t>
      </w:r>
    </w:p>
    <w:p w14:paraId="4E8F8968"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73974ADF" w14:textId="2DB21896"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10.6</w:t>
      </w:r>
      <w:r w:rsidRPr="006D0B67">
        <w:rPr>
          <w:sz w:val="18"/>
          <w:szCs w:val="18"/>
        </w:rPr>
        <w:t xml:space="preserve"> As dúvidas decorrentes da interpretação dos termos e condições deste edital serão dirimidas pela CPLP, mediante petição escrita, endereçada ao SENAC/RO – CPLP, na Rua Tabajara, 539 – </w:t>
      </w:r>
      <w:r w:rsidRPr="006D0B67">
        <w:rPr>
          <w:b/>
          <w:sz w:val="18"/>
          <w:szCs w:val="18"/>
        </w:rPr>
        <w:t>Sala de Licitação/</w:t>
      </w:r>
      <w:r w:rsidR="004D3338">
        <w:rPr>
          <w:b/>
          <w:sz w:val="18"/>
          <w:szCs w:val="18"/>
        </w:rPr>
        <w:t>1</w:t>
      </w:r>
      <w:r w:rsidRPr="006D0B67">
        <w:rPr>
          <w:b/>
          <w:sz w:val="18"/>
          <w:szCs w:val="18"/>
        </w:rPr>
        <w:t>º Andar</w:t>
      </w:r>
      <w:r w:rsidRPr="006D0B67">
        <w:rPr>
          <w:sz w:val="18"/>
          <w:szCs w:val="18"/>
        </w:rPr>
        <w:t xml:space="preserve"> – Porto Velho (RO), CEP 76.801-348, ou enviada pelo e-mail: </w:t>
      </w:r>
      <w:hyperlink r:id="rId9" w:history="1">
        <w:r w:rsidRPr="006D0B67">
          <w:rPr>
            <w:rStyle w:val="Hyperlink"/>
            <w:sz w:val="18"/>
            <w:szCs w:val="18"/>
          </w:rPr>
          <w:t>licitacao@ro.senac.br</w:t>
        </w:r>
      </w:hyperlink>
      <w:r w:rsidRPr="006D0B67">
        <w:rPr>
          <w:sz w:val="18"/>
          <w:szCs w:val="18"/>
        </w:rPr>
        <w:t xml:space="preserve"> ou ainda para </w:t>
      </w:r>
      <w:hyperlink r:id="rId10" w:history="1">
        <w:r w:rsidRPr="006D0B67">
          <w:rPr>
            <w:rStyle w:val="Hyperlink"/>
            <w:sz w:val="18"/>
            <w:szCs w:val="18"/>
          </w:rPr>
          <w:t>robertomonte@ro.senac.br</w:t>
        </w:r>
      </w:hyperlink>
      <w:r w:rsidRPr="006D0B67">
        <w:rPr>
          <w:sz w:val="18"/>
          <w:szCs w:val="18"/>
        </w:rPr>
        <w:t xml:space="preserve"> ou </w:t>
      </w:r>
      <w:hyperlink r:id="rId11" w:history="1">
        <w:r w:rsidRPr="006D0B67">
          <w:rPr>
            <w:rStyle w:val="Hyperlink"/>
            <w:sz w:val="18"/>
            <w:szCs w:val="18"/>
          </w:rPr>
          <w:t>lucilena@ro.senac.br</w:t>
        </w:r>
      </w:hyperlink>
      <w:r w:rsidRPr="006D0B67">
        <w:rPr>
          <w:sz w:val="18"/>
          <w:szCs w:val="18"/>
        </w:rPr>
        <w:t>, desde que recebidas em até 02 (dois) dias úteis antes da data de recebimento dos envelopes;</w:t>
      </w:r>
    </w:p>
    <w:p w14:paraId="0E204307"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06B81A52"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10.7</w:t>
      </w:r>
      <w:r w:rsidRPr="006D0B67">
        <w:rPr>
          <w:sz w:val="18"/>
          <w:szCs w:val="18"/>
        </w:rPr>
        <w:t xml:space="preserve"> O Bem será alienado no estado em que se encontra, não cabendo quaisquer reclamações posteriores;</w:t>
      </w:r>
    </w:p>
    <w:p w14:paraId="5FD666CC"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10.8</w:t>
      </w:r>
      <w:r w:rsidRPr="006D0B67">
        <w:rPr>
          <w:sz w:val="18"/>
          <w:szCs w:val="18"/>
        </w:rPr>
        <w:t xml:space="preserve"> A participação no presente Leilão implica na aceitação integral e irretratável dos termos e condições deste Edital;</w:t>
      </w:r>
    </w:p>
    <w:p w14:paraId="3F3283FD"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0FFE5F9F"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10.9</w:t>
      </w:r>
      <w:r w:rsidRPr="006D0B67">
        <w:rPr>
          <w:sz w:val="18"/>
          <w:szCs w:val="18"/>
        </w:rPr>
        <w:t xml:space="preserve"> Encerrado o Leilão, será lavrada ata circunstanciada, na qual figurarão os itens vendidos, bem como a correspondente identificação do arrematante e os trabalhos de desenvolvimento da licitação, em especial os fatos relevantes;</w:t>
      </w:r>
    </w:p>
    <w:p w14:paraId="2CA72104"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r w:rsidRPr="006D0B67">
        <w:rPr>
          <w:b/>
          <w:sz w:val="18"/>
          <w:szCs w:val="18"/>
        </w:rPr>
        <w:t>10.10</w:t>
      </w:r>
      <w:r w:rsidRPr="006D0B67">
        <w:rPr>
          <w:sz w:val="18"/>
          <w:szCs w:val="18"/>
        </w:rPr>
        <w:t xml:space="preserve"> A ata será assinada, pelos membros da Comissão Permanente de Licitação e Pregoeiro, pelo leiloeiro e licitantes que desejarem; </w:t>
      </w:r>
    </w:p>
    <w:p w14:paraId="22AA7085" w14:textId="77777777" w:rsidR="00BE030D" w:rsidRPr="006D0B67" w:rsidRDefault="00BE030D" w:rsidP="0029027C">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spacing w:line="120" w:lineRule="auto"/>
        <w:jc w:val="both"/>
        <w:rPr>
          <w:sz w:val="18"/>
          <w:szCs w:val="18"/>
        </w:rPr>
      </w:pPr>
    </w:p>
    <w:p w14:paraId="7FAB5E87" w14:textId="77777777" w:rsidR="00BE030D" w:rsidRPr="006D0B67" w:rsidRDefault="00BE030D" w:rsidP="00BE030D">
      <w:pPr>
        <w:pStyle w:val="Corpodetexto"/>
        <w:rPr>
          <w:rFonts w:ascii="HelveticaNeueLT Pro 55 Roman" w:hAnsi="HelveticaNeueLT Pro 55 Roman"/>
          <w:sz w:val="18"/>
          <w:szCs w:val="18"/>
        </w:rPr>
      </w:pPr>
      <w:r w:rsidRPr="006D0B67">
        <w:rPr>
          <w:rFonts w:ascii="HelveticaNeueLT Pro 55 Roman" w:hAnsi="HelveticaNeueLT Pro 55 Roman"/>
          <w:b/>
          <w:sz w:val="18"/>
          <w:szCs w:val="18"/>
        </w:rPr>
        <w:t>10.11</w:t>
      </w:r>
      <w:r w:rsidRPr="006D0B67">
        <w:rPr>
          <w:rFonts w:ascii="HelveticaNeueLT Pro 55 Roman" w:hAnsi="HelveticaNeueLT Pro 55 Roman"/>
          <w:sz w:val="18"/>
          <w:szCs w:val="18"/>
        </w:rPr>
        <w:t xml:space="preserve"> O </w:t>
      </w:r>
      <w:r w:rsidRPr="006D0B67">
        <w:rPr>
          <w:rFonts w:ascii="HelveticaNeueLT Pro 55 Roman" w:hAnsi="HelveticaNeueLT Pro 55 Roman"/>
          <w:b/>
          <w:sz w:val="18"/>
          <w:szCs w:val="18"/>
        </w:rPr>
        <w:t>SENAC/RO</w:t>
      </w:r>
      <w:r w:rsidRPr="006D0B67">
        <w:rPr>
          <w:rFonts w:ascii="HelveticaNeueLT Pro 55 Roman" w:hAnsi="HelveticaNeueLT Pro 55 Roman"/>
          <w:sz w:val="18"/>
          <w:szCs w:val="18"/>
        </w:rPr>
        <w:t xml:space="preserve"> poderá, a qualquer tempo, adiar, revogar ou anular a presente licitação, sem que caiba qualquer direito aos licitantes, desde que esses atos sejam praticados antes da contratação.</w:t>
      </w:r>
    </w:p>
    <w:p w14:paraId="46F1F5AC"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p>
    <w:p w14:paraId="4B6AAF1C" w14:textId="7FBE4CDC" w:rsidR="00BE030D" w:rsidRPr="004E2526"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rPr>
      </w:pPr>
      <w:r w:rsidRPr="004E2526">
        <w:rPr>
          <w:sz w:val="18"/>
          <w:szCs w:val="18"/>
        </w:rPr>
        <w:t xml:space="preserve">Porto Velho, </w:t>
      </w:r>
      <w:r w:rsidR="008218F3">
        <w:rPr>
          <w:sz w:val="18"/>
          <w:szCs w:val="18"/>
        </w:rPr>
        <w:t>05</w:t>
      </w:r>
      <w:r w:rsidRPr="00A74376">
        <w:rPr>
          <w:color w:val="FF0000"/>
          <w:sz w:val="18"/>
          <w:szCs w:val="18"/>
        </w:rPr>
        <w:t xml:space="preserve"> </w:t>
      </w:r>
      <w:r w:rsidRPr="004E2526">
        <w:rPr>
          <w:sz w:val="18"/>
          <w:szCs w:val="18"/>
        </w:rPr>
        <w:t xml:space="preserve">de </w:t>
      </w:r>
      <w:r w:rsidR="006E21B6">
        <w:rPr>
          <w:sz w:val="18"/>
          <w:szCs w:val="18"/>
        </w:rPr>
        <w:t>fevereiro</w:t>
      </w:r>
      <w:r w:rsidRPr="004E2526">
        <w:rPr>
          <w:sz w:val="18"/>
          <w:szCs w:val="18"/>
        </w:rPr>
        <w:t xml:space="preserve"> de 202</w:t>
      </w:r>
      <w:r w:rsidR="00A74376" w:rsidRPr="004E2526">
        <w:rPr>
          <w:sz w:val="18"/>
          <w:szCs w:val="18"/>
        </w:rPr>
        <w:t>1</w:t>
      </w:r>
      <w:r w:rsidRPr="004E2526">
        <w:rPr>
          <w:sz w:val="18"/>
          <w:szCs w:val="18"/>
        </w:rPr>
        <w:t>.</w:t>
      </w:r>
    </w:p>
    <w:p w14:paraId="043099EE"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both"/>
        <w:rPr>
          <w:sz w:val="18"/>
          <w:szCs w:val="18"/>
        </w:rPr>
      </w:pPr>
    </w:p>
    <w:p w14:paraId="578DDF87" w14:textId="77777777" w:rsidR="00BE030D" w:rsidRPr="006D0B67" w:rsidRDefault="00BE030D" w:rsidP="00BE030D">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083"/>
        <w:gridCol w:w="2889"/>
      </w:tblGrid>
      <w:tr w:rsidR="00A712B7" w:rsidRPr="006D0B67" w14:paraId="59420FCE" w14:textId="77777777" w:rsidTr="00A712B7">
        <w:tc>
          <w:tcPr>
            <w:tcW w:w="1868" w:type="pct"/>
            <w:tcBorders>
              <w:top w:val="nil"/>
              <w:left w:val="nil"/>
              <w:bottom w:val="nil"/>
              <w:right w:val="nil"/>
            </w:tcBorders>
            <w:shd w:val="clear" w:color="auto" w:fill="auto"/>
          </w:tcPr>
          <w:p w14:paraId="78C5345A"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p>
        </w:tc>
        <w:tc>
          <w:tcPr>
            <w:tcW w:w="1312" w:type="pct"/>
            <w:tcBorders>
              <w:top w:val="nil"/>
              <w:left w:val="nil"/>
              <w:bottom w:val="nil"/>
              <w:right w:val="nil"/>
            </w:tcBorders>
            <w:shd w:val="clear" w:color="auto" w:fill="auto"/>
          </w:tcPr>
          <w:p w14:paraId="407659A1"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r w:rsidRPr="006D0B67">
              <w:rPr>
                <w:sz w:val="18"/>
                <w:szCs w:val="18"/>
                <w:lang w:eastAsia="ar-SA"/>
              </w:rPr>
              <w:t>Roberto Pinto Monte</w:t>
            </w:r>
          </w:p>
        </w:tc>
        <w:tc>
          <w:tcPr>
            <w:tcW w:w="1820" w:type="pct"/>
            <w:tcBorders>
              <w:top w:val="nil"/>
              <w:left w:val="nil"/>
              <w:bottom w:val="nil"/>
              <w:right w:val="nil"/>
            </w:tcBorders>
            <w:shd w:val="clear" w:color="auto" w:fill="auto"/>
          </w:tcPr>
          <w:p w14:paraId="175955EC"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p>
        </w:tc>
      </w:tr>
      <w:tr w:rsidR="00A712B7" w:rsidRPr="006D0B67" w14:paraId="338B158A" w14:textId="77777777" w:rsidTr="00A712B7">
        <w:tc>
          <w:tcPr>
            <w:tcW w:w="1868" w:type="pct"/>
            <w:tcBorders>
              <w:top w:val="nil"/>
              <w:left w:val="nil"/>
              <w:bottom w:val="nil"/>
              <w:right w:val="nil"/>
            </w:tcBorders>
            <w:shd w:val="clear" w:color="auto" w:fill="auto"/>
          </w:tcPr>
          <w:p w14:paraId="56654034"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rPr>
                <w:sz w:val="18"/>
                <w:szCs w:val="18"/>
                <w:lang w:eastAsia="ar-SA"/>
              </w:rPr>
            </w:pPr>
            <w:r w:rsidRPr="006D0B67">
              <w:rPr>
                <w:sz w:val="18"/>
                <w:szCs w:val="18"/>
                <w:lang w:eastAsia="ar-SA"/>
              </w:rPr>
              <w:t>Lucilena Freitas da Silva Costa</w:t>
            </w:r>
          </w:p>
        </w:tc>
        <w:tc>
          <w:tcPr>
            <w:tcW w:w="1312" w:type="pct"/>
            <w:tcBorders>
              <w:top w:val="nil"/>
              <w:left w:val="nil"/>
              <w:bottom w:val="nil"/>
              <w:right w:val="nil"/>
            </w:tcBorders>
            <w:shd w:val="clear" w:color="auto" w:fill="auto"/>
          </w:tcPr>
          <w:p w14:paraId="055CFA17"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r w:rsidRPr="006D0B67">
              <w:rPr>
                <w:sz w:val="18"/>
                <w:szCs w:val="18"/>
                <w:lang w:eastAsia="ar-SA"/>
              </w:rPr>
              <w:t>Leiloeiro</w:t>
            </w:r>
          </w:p>
        </w:tc>
        <w:tc>
          <w:tcPr>
            <w:tcW w:w="1820" w:type="pct"/>
            <w:tcBorders>
              <w:top w:val="nil"/>
              <w:left w:val="nil"/>
              <w:bottom w:val="nil"/>
              <w:right w:val="nil"/>
            </w:tcBorders>
            <w:shd w:val="clear" w:color="auto" w:fill="auto"/>
          </w:tcPr>
          <w:p w14:paraId="5AF2E6BF" w14:textId="164FBCB6" w:rsidR="00BE030D" w:rsidRPr="006D0B67" w:rsidRDefault="000F28B9"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r w:rsidRPr="006D0B67">
              <w:rPr>
                <w:sz w:val="18"/>
                <w:szCs w:val="18"/>
                <w:lang w:eastAsia="ar-SA"/>
              </w:rPr>
              <w:t>Antoniony Jardel Silva Ribeiro</w:t>
            </w:r>
          </w:p>
        </w:tc>
      </w:tr>
      <w:tr w:rsidR="00A712B7" w:rsidRPr="006D0B67" w14:paraId="0AFE3A88" w14:textId="77777777" w:rsidTr="00A712B7">
        <w:tc>
          <w:tcPr>
            <w:tcW w:w="1868" w:type="pct"/>
            <w:tcBorders>
              <w:top w:val="nil"/>
              <w:left w:val="nil"/>
              <w:bottom w:val="nil"/>
              <w:right w:val="nil"/>
            </w:tcBorders>
            <w:shd w:val="clear" w:color="auto" w:fill="auto"/>
          </w:tcPr>
          <w:p w14:paraId="79C6150A" w14:textId="2559754A"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r w:rsidRPr="006D0B67">
              <w:rPr>
                <w:sz w:val="18"/>
                <w:szCs w:val="18"/>
                <w:lang w:eastAsia="ar-SA"/>
              </w:rPr>
              <w:t>Membro</w:t>
            </w:r>
            <w:r w:rsidR="00A712B7" w:rsidRPr="006D0B67">
              <w:rPr>
                <w:sz w:val="18"/>
                <w:szCs w:val="18"/>
                <w:lang w:eastAsia="ar-SA"/>
              </w:rPr>
              <w:t xml:space="preserve"> Efetivo</w:t>
            </w:r>
          </w:p>
        </w:tc>
        <w:tc>
          <w:tcPr>
            <w:tcW w:w="1312" w:type="pct"/>
            <w:tcBorders>
              <w:top w:val="nil"/>
              <w:left w:val="nil"/>
              <w:bottom w:val="nil"/>
              <w:right w:val="nil"/>
            </w:tcBorders>
            <w:shd w:val="clear" w:color="auto" w:fill="auto"/>
          </w:tcPr>
          <w:p w14:paraId="3F220C88" w14:textId="77777777"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p>
        </w:tc>
        <w:tc>
          <w:tcPr>
            <w:tcW w:w="1820" w:type="pct"/>
            <w:tcBorders>
              <w:top w:val="nil"/>
              <w:left w:val="nil"/>
              <w:bottom w:val="nil"/>
              <w:right w:val="nil"/>
            </w:tcBorders>
            <w:shd w:val="clear" w:color="auto" w:fill="auto"/>
          </w:tcPr>
          <w:p w14:paraId="18478677" w14:textId="23461C70" w:rsidR="00BE030D" w:rsidRPr="006D0B67" w:rsidRDefault="00BE030D" w:rsidP="0008534A">
            <w:pPr>
              <w:tabs>
                <w:tab w:val="left" w:pos="355"/>
                <w:tab w:val="left" w:pos="1075"/>
                <w:tab w:val="left" w:pos="1795"/>
                <w:tab w:val="left" w:pos="1949"/>
                <w:tab w:val="left" w:pos="2515"/>
                <w:tab w:val="left" w:pos="2669"/>
                <w:tab w:val="left" w:pos="3235"/>
                <w:tab w:val="left" w:pos="3389"/>
                <w:tab w:val="left" w:pos="3955"/>
                <w:tab w:val="left" w:pos="4109"/>
                <w:tab w:val="left" w:pos="4675"/>
                <w:tab w:val="left" w:pos="4829"/>
                <w:tab w:val="left" w:pos="5395"/>
                <w:tab w:val="left" w:pos="5549"/>
                <w:tab w:val="left" w:pos="6115"/>
                <w:tab w:val="left" w:pos="6269"/>
                <w:tab w:val="left" w:pos="6738"/>
                <w:tab w:val="left" w:pos="6835"/>
                <w:tab w:val="left" w:pos="6989"/>
                <w:tab w:val="left" w:pos="7433"/>
                <w:tab w:val="left" w:pos="7709"/>
                <w:tab w:val="left" w:pos="8429"/>
                <w:tab w:val="left" w:pos="8898"/>
                <w:tab w:val="left" w:pos="9618"/>
                <w:tab w:val="left" w:pos="10338"/>
                <w:tab w:val="left" w:pos="11058"/>
                <w:tab w:val="left" w:pos="11778"/>
                <w:tab w:val="left" w:pos="12498"/>
              </w:tabs>
              <w:jc w:val="center"/>
              <w:rPr>
                <w:sz w:val="18"/>
                <w:szCs w:val="18"/>
                <w:lang w:eastAsia="ar-SA"/>
              </w:rPr>
            </w:pPr>
            <w:r w:rsidRPr="006D0B67">
              <w:rPr>
                <w:sz w:val="18"/>
                <w:szCs w:val="18"/>
                <w:lang w:eastAsia="ar-SA"/>
              </w:rPr>
              <w:t>Membro</w:t>
            </w:r>
            <w:r w:rsidR="00A712B7" w:rsidRPr="006D0B67">
              <w:rPr>
                <w:sz w:val="18"/>
                <w:szCs w:val="18"/>
                <w:lang w:eastAsia="ar-SA"/>
              </w:rPr>
              <w:t xml:space="preserve"> </w:t>
            </w:r>
            <w:r w:rsidR="004E2526">
              <w:rPr>
                <w:sz w:val="18"/>
                <w:szCs w:val="18"/>
                <w:lang w:eastAsia="ar-SA"/>
              </w:rPr>
              <w:t>Efetivo</w:t>
            </w:r>
          </w:p>
        </w:tc>
      </w:tr>
    </w:tbl>
    <w:p w14:paraId="4DE92C7A" w14:textId="77777777" w:rsidR="008218F3" w:rsidRDefault="008218F3" w:rsidP="00BE030D">
      <w:pPr>
        <w:pStyle w:val="Corpodetexto"/>
        <w:spacing w:line="260" w:lineRule="atLeast"/>
        <w:jc w:val="center"/>
        <w:rPr>
          <w:rFonts w:ascii="HelveticaNeueLT Pro 55 Roman" w:hAnsi="HelveticaNeueLT Pro 55 Roman" w:cs="Arial"/>
          <w:b/>
          <w:sz w:val="18"/>
          <w:szCs w:val="18"/>
          <w:u w:val="single"/>
        </w:rPr>
      </w:pPr>
    </w:p>
    <w:p w14:paraId="2C57EA12" w14:textId="4297A030" w:rsidR="00BE030D" w:rsidRPr="006D0B67" w:rsidRDefault="00BE030D" w:rsidP="00BE030D">
      <w:pPr>
        <w:pStyle w:val="Corpodetexto"/>
        <w:spacing w:line="260" w:lineRule="atLeast"/>
        <w:jc w:val="center"/>
        <w:rPr>
          <w:rFonts w:ascii="HelveticaNeueLT Pro 55 Roman" w:hAnsi="HelveticaNeueLT Pro 55 Roman" w:cs="Arial"/>
          <w:b/>
          <w:sz w:val="18"/>
          <w:szCs w:val="18"/>
          <w:u w:val="single"/>
        </w:rPr>
      </w:pPr>
      <w:r w:rsidRPr="006D0B67">
        <w:rPr>
          <w:rFonts w:ascii="HelveticaNeueLT Pro 55 Roman" w:hAnsi="HelveticaNeueLT Pro 55 Roman" w:cs="Arial"/>
          <w:b/>
          <w:sz w:val="18"/>
          <w:szCs w:val="18"/>
          <w:u w:val="single"/>
        </w:rPr>
        <w:lastRenderedPageBreak/>
        <w:t>ANEXO I</w:t>
      </w:r>
    </w:p>
    <w:p w14:paraId="4ACC5113" w14:textId="77777777" w:rsidR="00F12EA4" w:rsidRPr="006D0B67" w:rsidRDefault="00F12EA4" w:rsidP="00BE030D">
      <w:pPr>
        <w:pStyle w:val="Corpodetexto"/>
        <w:spacing w:line="260" w:lineRule="atLeast"/>
        <w:jc w:val="center"/>
        <w:rPr>
          <w:rFonts w:ascii="HelveticaNeueLT Pro 55 Roman" w:hAnsi="HelveticaNeueLT Pro 55 Roman" w:cs="Arial"/>
          <w:b/>
          <w:sz w:val="18"/>
          <w:szCs w:val="18"/>
          <w:u w:val="single"/>
        </w:rPr>
      </w:pPr>
    </w:p>
    <w:p w14:paraId="43BB8D08" w14:textId="1B4F23CA" w:rsidR="00BE030D" w:rsidRPr="006D0B67" w:rsidRDefault="00BE030D" w:rsidP="00BE030D">
      <w:pPr>
        <w:pStyle w:val="Corpodetexto"/>
        <w:spacing w:line="260" w:lineRule="atLeast"/>
        <w:jc w:val="center"/>
        <w:rPr>
          <w:rFonts w:ascii="HelveticaNeueLT Pro 55 Roman" w:hAnsi="HelveticaNeueLT Pro 55 Roman" w:cs="Arial"/>
          <w:b/>
          <w:sz w:val="18"/>
          <w:szCs w:val="18"/>
          <w:u w:val="single"/>
        </w:rPr>
      </w:pPr>
      <w:r w:rsidRPr="006D0B67">
        <w:rPr>
          <w:rFonts w:ascii="HelveticaNeueLT Pro 55 Roman" w:hAnsi="HelveticaNeueLT Pro 55 Roman" w:cs="Arial"/>
          <w:b/>
          <w:sz w:val="18"/>
          <w:szCs w:val="18"/>
          <w:u w:val="single"/>
        </w:rPr>
        <w:t>Memorial Descritivo</w:t>
      </w:r>
      <w:r w:rsidR="00F12EA4" w:rsidRPr="006D0B67">
        <w:rPr>
          <w:rFonts w:ascii="HelveticaNeueLT Pro 55 Roman" w:hAnsi="HelveticaNeueLT Pro 55 Roman" w:cs="Arial"/>
          <w:b/>
          <w:sz w:val="18"/>
          <w:szCs w:val="18"/>
          <w:u w:val="single"/>
        </w:rPr>
        <w:t>:</w:t>
      </w:r>
    </w:p>
    <w:p w14:paraId="0D1E333E" w14:textId="77777777" w:rsidR="00BE030D" w:rsidRPr="006D0B67" w:rsidRDefault="00BE030D" w:rsidP="00BE030D">
      <w:pPr>
        <w:rPr>
          <w:vanish/>
          <w:sz w:val="18"/>
          <w:szCs w:val="18"/>
        </w:rPr>
      </w:pPr>
    </w:p>
    <w:p w14:paraId="5AA08200" w14:textId="23519BC7" w:rsidR="00BE030D" w:rsidRPr="006D0B67" w:rsidRDefault="00BE030D" w:rsidP="00BE030D">
      <w:pPr>
        <w:pStyle w:val="Corpodetexto"/>
        <w:spacing w:line="80" w:lineRule="atLeast"/>
        <w:jc w:val="left"/>
        <w:rPr>
          <w:rFonts w:ascii="HelveticaNeueLT Pro 55 Roman" w:hAnsi="HelveticaNeueLT Pro 55 Roman" w:cs="Arial"/>
          <w:sz w:val="18"/>
          <w:szCs w:val="18"/>
        </w:rPr>
      </w:pPr>
    </w:p>
    <w:tbl>
      <w:tblPr>
        <w:tblpPr w:leftFromText="141" w:rightFromText="141"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7"/>
      </w:tblGrid>
      <w:tr w:rsidR="009E3550" w:rsidRPr="009E3550" w14:paraId="000D6E40" w14:textId="77777777" w:rsidTr="0016295D">
        <w:trPr>
          <w:trHeight w:val="132"/>
        </w:trPr>
        <w:tc>
          <w:tcPr>
            <w:tcW w:w="4957" w:type="dxa"/>
            <w:shd w:val="clear" w:color="auto" w:fill="D0CECE" w:themeFill="background2" w:themeFillShade="E6"/>
            <w:vAlign w:val="center"/>
          </w:tcPr>
          <w:p w14:paraId="5AA827D8" w14:textId="0C9DE68A" w:rsidR="00BE030D" w:rsidRPr="009E3550" w:rsidRDefault="00BE030D" w:rsidP="0008534A">
            <w:pPr>
              <w:pStyle w:val="Corpodetexto"/>
              <w:spacing w:line="260" w:lineRule="atLeast"/>
              <w:jc w:val="center"/>
              <w:rPr>
                <w:rFonts w:ascii="HelveticaNeueLT Pro 55 Roman" w:hAnsi="HelveticaNeueLT Pro 55 Roman" w:cs="Arial"/>
                <w:b/>
                <w:sz w:val="18"/>
                <w:szCs w:val="18"/>
                <w:u w:val="single"/>
              </w:rPr>
            </w:pPr>
            <w:r w:rsidRPr="009E3550">
              <w:rPr>
                <w:rFonts w:ascii="HelveticaNeueLT Pro 55 Roman" w:hAnsi="HelveticaNeueLT Pro 55 Roman" w:cs="Arial"/>
                <w:b/>
                <w:sz w:val="18"/>
                <w:szCs w:val="18"/>
              </w:rPr>
              <w:t>Item 01 –</w:t>
            </w:r>
            <w:r w:rsidR="0029027C" w:rsidRPr="009E3550">
              <w:rPr>
                <w:rFonts w:ascii="HelveticaNeueLT Pro 55 Roman" w:hAnsi="HelveticaNeueLT Pro 55 Roman" w:cs="Arial"/>
                <w:b/>
                <w:sz w:val="18"/>
                <w:szCs w:val="18"/>
              </w:rPr>
              <w:t xml:space="preserve"> Veículo:</w:t>
            </w:r>
            <w:r w:rsidRPr="009E3550">
              <w:rPr>
                <w:rFonts w:ascii="HelveticaNeueLT Pro 55 Roman" w:hAnsi="HelveticaNeueLT Pro 55 Roman" w:cs="Arial"/>
                <w:b/>
                <w:sz w:val="18"/>
                <w:szCs w:val="18"/>
              </w:rPr>
              <w:t xml:space="preserve"> </w:t>
            </w:r>
            <w:r w:rsidR="0029027C" w:rsidRPr="009E3550">
              <w:rPr>
                <w:rFonts w:ascii="HelveticaNeueLT Pro 55 Roman" w:hAnsi="HelveticaNeueLT Pro 55 Roman" w:cs="Arial"/>
                <w:b/>
                <w:sz w:val="18"/>
                <w:szCs w:val="18"/>
              </w:rPr>
              <w:t>Toyota Corola</w:t>
            </w:r>
          </w:p>
        </w:tc>
      </w:tr>
      <w:tr w:rsidR="009E3550" w:rsidRPr="009E3550" w14:paraId="3769606F" w14:textId="77777777" w:rsidTr="0008534A">
        <w:trPr>
          <w:trHeight w:val="1819"/>
        </w:trPr>
        <w:tc>
          <w:tcPr>
            <w:tcW w:w="4957" w:type="dxa"/>
            <w:vAlign w:val="center"/>
          </w:tcPr>
          <w:p w14:paraId="1E4B4C7E" w14:textId="6A831837"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Tipo:</w:t>
            </w:r>
            <w:r w:rsidR="0029027C" w:rsidRPr="009E3550">
              <w:rPr>
                <w:rFonts w:ascii="HelveticaNeueLT Pro 55 Roman" w:hAnsi="HelveticaNeueLT Pro 55 Roman" w:cs="Arial"/>
                <w:sz w:val="18"/>
                <w:szCs w:val="18"/>
              </w:rPr>
              <w:t xml:space="preserve"> Passeio</w:t>
            </w:r>
            <w:r w:rsidRPr="009E3550">
              <w:rPr>
                <w:rFonts w:ascii="HelveticaNeueLT Pro 55 Roman" w:hAnsi="HelveticaNeueLT Pro 55 Roman" w:cs="Arial"/>
                <w:sz w:val="18"/>
                <w:szCs w:val="18"/>
              </w:rPr>
              <w:t xml:space="preserve">   </w:t>
            </w:r>
          </w:p>
          <w:p w14:paraId="49C23CF0" w14:textId="7794C37D"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Marca/Modelo:</w:t>
            </w:r>
            <w:r w:rsidR="004F6F39" w:rsidRPr="009E3550">
              <w:rPr>
                <w:rFonts w:ascii="HelveticaNeueLT Pro 55 Roman" w:hAnsi="HelveticaNeueLT Pro 55 Roman" w:cs="Arial"/>
                <w:sz w:val="18"/>
                <w:szCs w:val="18"/>
              </w:rPr>
              <w:t xml:space="preserve"> Toyota Corola GLI Flex - Manual  </w:t>
            </w:r>
            <w:r w:rsidRPr="009E3550">
              <w:rPr>
                <w:rFonts w:ascii="HelveticaNeueLT Pro 55 Roman" w:hAnsi="HelveticaNeueLT Pro 55 Roman" w:cs="Arial"/>
                <w:sz w:val="18"/>
                <w:szCs w:val="18"/>
              </w:rPr>
              <w:t xml:space="preserve"> </w:t>
            </w:r>
          </w:p>
          <w:p w14:paraId="3BA8AF62" w14:textId="2DB9122E"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Ano/modelo:</w:t>
            </w:r>
            <w:r w:rsidR="004F6F39" w:rsidRPr="009E3550">
              <w:rPr>
                <w:rFonts w:ascii="HelveticaNeueLT Pro 55 Roman" w:hAnsi="HelveticaNeueLT Pro 55 Roman" w:cs="Arial"/>
                <w:sz w:val="18"/>
                <w:szCs w:val="18"/>
              </w:rPr>
              <w:t xml:space="preserve"> 2011/2012</w:t>
            </w:r>
            <w:r w:rsidRPr="009E3550">
              <w:rPr>
                <w:rFonts w:ascii="HelveticaNeueLT Pro 55 Roman" w:hAnsi="HelveticaNeueLT Pro 55 Roman" w:cs="Arial"/>
                <w:sz w:val="18"/>
                <w:szCs w:val="18"/>
              </w:rPr>
              <w:t xml:space="preserve"> </w:t>
            </w:r>
          </w:p>
          <w:p w14:paraId="515D2787" w14:textId="301C88F2"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Cor:</w:t>
            </w:r>
            <w:r w:rsidR="004F6F39" w:rsidRPr="009E3550">
              <w:rPr>
                <w:rFonts w:ascii="HelveticaNeueLT Pro 55 Roman" w:hAnsi="HelveticaNeueLT Pro 55 Roman" w:cs="Arial"/>
                <w:sz w:val="18"/>
                <w:szCs w:val="18"/>
              </w:rPr>
              <w:t xml:space="preserve"> Preto </w:t>
            </w:r>
            <w:r w:rsidRPr="009E3550">
              <w:rPr>
                <w:rFonts w:ascii="HelveticaNeueLT Pro 55 Roman" w:hAnsi="HelveticaNeueLT Pro 55 Roman" w:cs="Arial"/>
                <w:sz w:val="18"/>
                <w:szCs w:val="18"/>
              </w:rPr>
              <w:t xml:space="preserve"> </w:t>
            </w:r>
          </w:p>
          <w:p w14:paraId="7DC25994" w14:textId="05C5526D"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Placa:</w:t>
            </w:r>
            <w:r w:rsidR="004F6F39" w:rsidRPr="009E3550">
              <w:rPr>
                <w:rFonts w:ascii="HelveticaNeueLT Pro 55 Roman" w:hAnsi="HelveticaNeueLT Pro 55 Roman" w:cs="Arial"/>
                <w:sz w:val="18"/>
                <w:szCs w:val="18"/>
              </w:rPr>
              <w:t xml:space="preserve"> NCV-7965</w:t>
            </w:r>
            <w:r w:rsidRPr="009E3550">
              <w:rPr>
                <w:rFonts w:ascii="HelveticaNeueLT Pro 55 Roman" w:hAnsi="HelveticaNeueLT Pro 55 Roman" w:cs="Arial"/>
                <w:sz w:val="18"/>
                <w:szCs w:val="18"/>
              </w:rPr>
              <w:t xml:space="preserve"> </w:t>
            </w:r>
          </w:p>
          <w:p w14:paraId="23F3866B" w14:textId="730C1E60"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sz w:val="18"/>
                <w:szCs w:val="18"/>
              </w:rPr>
              <w:t>Quilometragem:</w:t>
            </w:r>
            <w:r w:rsidR="00166CD6" w:rsidRPr="009E3550">
              <w:rPr>
                <w:rFonts w:ascii="HelveticaNeueLT Pro 55 Roman" w:hAnsi="HelveticaNeueLT Pro 55 Roman" w:cs="Arial"/>
                <w:sz w:val="18"/>
                <w:szCs w:val="18"/>
              </w:rPr>
              <w:t xml:space="preserve"> 91.2</w:t>
            </w:r>
            <w:r w:rsidR="004166CE" w:rsidRPr="009E3550">
              <w:rPr>
                <w:rFonts w:ascii="HelveticaNeueLT Pro 55 Roman" w:hAnsi="HelveticaNeueLT Pro 55 Roman" w:cs="Arial"/>
                <w:sz w:val="18"/>
                <w:szCs w:val="18"/>
              </w:rPr>
              <w:t>89</w:t>
            </w:r>
            <w:r w:rsidR="004F6F39" w:rsidRPr="009E3550">
              <w:rPr>
                <w:rFonts w:ascii="HelveticaNeueLT Pro 55 Roman" w:hAnsi="HelveticaNeueLT Pro 55 Roman" w:cs="Arial"/>
                <w:sz w:val="18"/>
                <w:szCs w:val="18"/>
              </w:rPr>
              <w:t xml:space="preserve"> </w:t>
            </w:r>
            <w:r w:rsidRPr="009E3550">
              <w:rPr>
                <w:rFonts w:ascii="HelveticaNeueLT Pro 55 Roman" w:hAnsi="HelveticaNeueLT Pro 55 Roman" w:cs="Arial"/>
                <w:sz w:val="18"/>
                <w:szCs w:val="18"/>
              </w:rPr>
              <w:t xml:space="preserve"> </w:t>
            </w:r>
          </w:p>
          <w:p w14:paraId="50786FE4" w14:textId="55EEF1EC" w:rsidR="00BE030D" w:rsidRPr="009E3550" w:rsidRDefault="00BE030D" w:rsidP="0008534A">
            <w:pPr>
              <w:pStyle w:val="Corpodetexto"/>
              <w:spacing w:line="260" w:lineRule="atLeast"/>
              <w:jc w:val="left"/>
              <w:rPr>
                <w:rFonts w:ascii="HelveticaNeueLT Pro 55 Roman" w:hAnsi="HelveticaNeueLT Pro 55 Roman" w:cs="Arial"/>
                <w:sz w:val="18"/>
                <w:szCs w:val="18"/>
              </w:rPr>
            </w:pPr>
            <w:r w:rsidRPr="009E3550">
              <w:rPr>
                <w:rFonts w:ascii="HelveticaNeueLT Pro 55 Roman" w:hAnsi="HelveticaNeueLT Pro 55 Roman" w:cs="Arial"/>
                <w:b/>
                <w:sz w:val="18"/>
                <w:szCs w:val="18"/>
              </w:rPr>
              <w:t>Lance mínimo: R$</w:t>
            </w:r>
            <w:r w:rsidR="004F6F39" w:rsidRPr="009E3550">
              <w:rPr>
                <w:rFonts w:ascii="HelveticaNeueLT Pro 55 Roman" w:hAnsi="HelveticaNeueLT Pro 55 Roman" w:cs="Arial"/>
                <w:b/>
                <w:sz w:val="18"/>
                <w:szCs w:val="18"/>
              </w:rPr>
              <w:t xml:space="preserve"> </w:t>
            </w:r>
            <w:r w:rsidR="004166CE" w:rsidRPr="009E3550">
              <w:rPr>
                <w:rFonts w:ascii="HelveticaNeueLT Pro 55 Roman" w:hAnsi="HelveticaNeueLT Pro 55 Roman" w:cs="Arial"/>
                <w:b/>
                <w:sz w:val="18"/>
                <w:szCs w:val="18"/>
              </w:rPr>
              <w:t>24</w:t>
            </w:r>
            <w:r w:rsidR="001F0ABE" w:rsidRPr="009E3550">
              <w:rPr>
                <w:rFonts w:ascii="HelveticaNeueLT Pro 55 Roman" w:hAnsi="HelveticaNeueLT Pro 55 Roman" w:cs="Arial"/>
                <w:b/>
                <w:sz w:val="18"/>
                <w:szCs w:val="18"/>
              </w:rPr>
              <w:t>.</w:t>
            </w:r>
            <w:r w:rsidR="004166CE" w:rsidRPr="009E3550">
              <w:rPr>
                <w:rFonts w:ascii="HelveticaNeueLT Pro 55 Roman" w:hAnsi="HelveticaNeueLT Pro 55 Roman" w:cs="Arial"/>
                <w:b/>
                <w:sz w:val="18"/>
                <w:szCs w:val="18"/>
              </w:rPr>
              <w:t>767</w:t>
            </w:r>
            <w:r w:rsidR="001F0ABE" w:rsidRPr="009E3550">
              <w:rPr>
                <w:rFonts w:ascii="HelveticaNeueLT Pro 55 Roman" w:hAnsi="HelveticaNeueLT Pro 55 Roman" w:cs="Arial"/>
                <w:b/>
                <w:sz w:val="18"/>
                <w:szCs w:val="18"/>
              </w:rPr>
              <w:t>,0</w:t>
            </w:r>
            <w:r w:rsidR="008E3FCF" w:rsidRPr="009E3550">
              <w:rPr>
                <w:rFonts w:ascii="HelveticaNeueLT Pro 55 Roman" w:hAnsi="HelveticaNeueLT Pro 55 Roman" w:cs="Arial"/>
                <w:b/>
                <w:sz w:val="18"/>
                <w:szCs w:val="18"/>
              </w:rPr>
              <w:t>0</w:t>
            </w:r>
          </w:p>
        </w:tc>
      </w:tr>
    </w:tbl>
    <w:p w14:paraId="60A55DA9" w14:textId="0CD1D61F"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43070658"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7F8B31A9"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19FD1C7A"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1E3A465F"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3CAA5A04"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6E4C2B6F"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7B2B354F" w14:textId="77777777" w:rsidR="00BE030D" w:rsidRPr="006D0B67" w:rsidRDefault="00BE030D" w:rsidP="00BE030D">
      <w:pPr>
        <w:pStyle w:val="Corpodetexto"/>
        <w:spacing w:line="260" w:lineRule="atLeast"/>
        <w:jc w:val="left"/>
        <w:rPr>
          <w:rFonts w:ascii="HelveticaNeueLT Pro 55 Roman" w:hAnsi="HelveticaNeueLT Pro 55 Roman" w:cs="Arial"/>
          <w:sz w:val="18"/>
          <w:szCs w:val="18"/>
        </w:rPr>
      </w:pPr>
    </w:p>
    <w:p w14:paraId="43A91ECC" w14:textId="77777777" w:rsidR="00BE030D" w:rsidRPr="006D0B67" w:rsidRDefault="00BE030D" w:rsidP="00BE030D">
      <w:pPr>
        <w:pStyle w:val="Corpodetexto"/>
        <w:spacing w:line="180" w:lineRule="atLeast"/>
        <w:jc w:val="left"/>
        <w:rPr>
          <w:rFonts w:ascii="HelveticaNeueLT Pro 55 Roman" w:hAnsi="HelveticaNeueLT Pro 55 Roman" w:cs="Arial"/>
          <w:sz w:val="18"/>
          <w:szCs w:val="18"/>
        </w:rPr>
      </w:pPr>
    </w:p>
    <w:p w14:paraId="0D523AB4" w14:textId="77777777" w:rsidR="00BE030D" w:rsidRPr="006D0B67" w:rsidRDefault="00BE030D" w:rsidP="00BE030D">
      <w:pPr>
        <w:pStyle w:val="Corpodetexto"/>
        <w:spacing w:line="120" w:lineRule="atLeast"/>
        <w:jc w:val="left"/>
        <w:rPr>
          <w:rFonts w:ascii="HelveticaNeueLT Pro 55 Roman" w:hAnsi="HelveticaNeueLT Pro 55 Roman" w:cs="Arial"/>
          <w:color w:val="FF0000"/>
          <w:sz w:val="18"/>
          <w:szCs w:val="18"/>
        </w:rPr>
      </w:pPr>
    </w:p>
    <w:p w14:paraId="2BC21ED6" w14:textId="47295E0E" w:rsidR="00252D62" w:rsidRPr="00252D62" w:rsidRDefault="00BE030D" w:rsidP="00252D62">
      <w:pPr>
        <w:pStyle w:val="Cabealho"/>
        <w:jc w:val="center"/>
        <w:rPr>
          <w:rFonts w:cs="Arial"/>
          <w:b/>
          <w:bCs/>
          <w:sz w:val="18"/>
          <w:szCs w:val="18"/>
          <w:u w:val="single"/>
        </w:rPr>
      </w:pPr>
      <w:r w:rsidRPr="00252D62">
        <w:rPr>
          <w:rFonts w:cs="Arial"/>
          <w:b/>
          <w:bCs/>
          <w:sz w:val="18"/>
          <w:szCs w:val="18"/>
          <w:u w:val="single"/>
        </w:rPr>
        <w:t>Obs</w:t>
      </w:r>
      <w:r w:rsidR="00252D62" w:rsidRPr="00252D62">
        <w:rPr>
          <w:rFonts w:cs="Arial"/>
          <w:b/>
          <w:bCs/>
          <w:sz w:val="18"/>
          <w:szCs w:val="18"/>
          <w:u w:val="single"/>
        </w:rPr>
        <w:t>ervações:</w:t>
      </w:r>
    </w:p>
    <w:p w14:paraId="301A5301" w14:textId="77777777" w:rsidR="00252D62" w:rsidRDefault="00252D62" w:rsidP="00252D62">
      <w:pPr>
        <w:pStyle w:val="Cabealho"/>
        <w:jc w:val="both"/>
        <w:rPr>
          <w:rFonts w:cs="Arial"/>
          <w:sz w:val="18"/>
          <w:szCs w:val="18"/>
        </w:rPr>
      </w:pPr>
    </w:p>
    <w:p w14:paraId="78032E6B" w14:textId="5A23ABC2" w:rsidR="00252D62" w:rsidRPr="00252D62" w:rsidRDefault="00252D62" w:rsidP="00252D62">
      <w:pPr>
        <w:pStyle w:val="Cabealho"/>
        <w:jc w:val="both"/>
        <w:rPr>
          <w:bCs/>
          <w:sz w:val="18"/>
          <w:szCs w:val="18"/>
        </w:rPr>
      </w:pPr>
      <w:r w:rsidRPr="001F0ABE">
        <w:rPr>
          <w:rFonts w:cs="Arial"/>
          <w:b/>
          <w:bCs/>
          <w:sz w:val="18"/>
          <w:szCs w:val="18"/>
        </w:rPr>
        <w:t>01)</w:t>
      </w:r>
      <w:r>
        <w:rPr>
          <w:rFonts w:cs="Arial"/>
          <w:sz w:val="18"/>
          <w:szCs w:val="18"/>
        </w:rPr>
        <w:t xml:space="preserve"> P</w:t>
      </w:r>
      <w:r w:rsidRPr="00252D62">
        <w:rPr>
          <w:bCs/>
          <w:sz w:val="18"/>
          <w:szCs w:val="18"/>
        </w:rPr>
        <w:t xml:space="preserve">ara </w:t>
      </w:r>
      <w:r w:rsidRPr="00252D62">
        <w:rPr>
          <w:b/>
          <w:sz w:val="18"/>
          <w:szCs w:val="18"/>
        </w:rPr>
        <w:t>pessoas físicas</w:t>
      </w:r>
      <w:r w:rsidRPr="00252D62">
        <w:rPr>
          <w:bCs/>
          <w:sz w:val="18"/>
          <w:szCs w:val="18"/>
        </w:rPr>
        <w:t xml:space="preserve"> deverão ser apresentados os seguintes documentos:</w:t>
      </w:r>
    </w:p>
    <w:p w14:paraId="2D18B08A" w14:textId="77777777" w:rsidR="00252D62" w:rsidRPr="00252D62" w:rsidRDefault="00252D62" w:rsidP="00252D62">
      <w:pPr>
        <w:pStyle w:val="Cabealho"/>
        <w:spacing w:line="120" w:lineRule="auto"/>
        <w:jc w:val="both"/>
        <w:rPr>
          <w:bCs/>
          <w:sz w:val="18"/>
          <w:szCs w:val="18"/>
        </w:rPr>
      </w:pPr>
    </w:p>
    <w:p w14:paraId="273966BD" w14:textId="77777777" w:rsidR="00252D62" w:rsidRPr="00252D62" w:rsidRDefault="00252D62" w:rsidP="00252D62">
      <w:pPr>
        <w:pStyle w:val="Cabealho"/>
        <w:jc w:val="both"/>
        <w:rPr>
          <w:bCs/>
          <w:sz w:val="18"/>
          <w:szCs w:val="18"/>
        </w:rPr>
      </w:pPr>
      <w:r w:rsidRPr="00252D62">
        <w:rPr>
          <w:bCs/>
          <w:sz w:val="18"/>
          <w:szCs w:val="18"/>
        </w:rPr>
        <w:t>a) Carteira de Identidade;</w:t>
      </w:r>
    </w:p>
    <w:p w14:paraId="60273ADF" w14:textId="77777777" w:rsidR="00252D62" w:rsidRPr="00252D62" w:rsidRDefault="00252D62" w:rsidP="00252D62">
      <w:pPr>
        <w:pStyle w:val="Cabealho"/>
        <w:jc w:val="both"/>
        <w:rPr>
          <w:bCs/>
          <w:sz w:val="18"/>
          <w:szCs w:val="18"/>
        </w:rPr>
      </w:pPr>
      <w:r w:rsidRPr="00252D62">
        <w:rPr>
          <w:bCs/>
          <w:sz w:val="18"/>
          <w:szCs w:val="18"/>
        </w:rPr>
        <w:t>b) CPF – Cadastro de Pessoa Física; e</w:t>
      </w:r>
    </w:p>
    <w:p w14:paraId="5C0A7186" w14:textId="77777777" w:rsidR="00252D62" w:rsidRPr="00252D62" w:rsidRDefault="00252D62" w:rsidP="00252D62">
      <w:pPr>
        <w:pStyle w:val="Cabealho"/>
        <w:jc w:val="both"/>
        <w:rPr>
          <w:bCs/>
          <w:sz w:val="18"/>
          <w:szCs w:val="18"/>
        </w:rPr>
      </w:pPr>
      <w:r w:rsidRPr="00252D62">
        <w:rPr>
          <w:bCs/>
          <w:sz w:val="18"/>
          <w:szCs w:val="18"/>
        </w:rPr>
        <w:t xml:space="preserve">c) Cópia do comprovante de residência. </w:t>
      </w:r>
    </w:p>
    <w:p w14:paraId="17B20CD4" w14:textId="77777777" w:rsidR="00252D62" w:rsidRPr="006D0B67" w:rsidRDefault="00252D62" w:rsidP="00252D62">
      <w:pPr>
        <w:pStyle w:val="Cabealho"/>
        <w:spacing w:line="120" w:lineRule="auto"/>
        <w:jc w:val="both"/>
        <w:rPr>
          <w:sz w:val="18"/>
          <w:szCs w:val="18"/>
        </w:rPr>
      </w:pPr>
    </w:p>
    <w:p w14:paraId="24A2F11E" w14:textId="3846D3DC" w:rsidR="00252D62" w:rsidRPr="006D0B67" w:rsidRDefault="00252D62" w:rsidP="00252D62">
      <w:pPr>
        <w:pStyle w:val="Cabealho"/>
        <w:jc w:val="both"/>
        <w:rPr>
          <w:sz w:val="18"/>
          <w:szCs w:val="18"/>
        </w:rPr>
      </w:pPr>
      <w:r w:rsidRPr="001F0ABE">
        <w:rPr>
          <w:b/>
          <w:bCs/>
          <w:sz w:val="18"/>
          <w:szCs w:val="18"/>
        </w:rPr>
        <w:t>02)</w:t>
      </w:r>
      <w:r w:rsidRPr="006D0B67">
        <w:rPr>
          <w:sz w:val="18"/>
          <w:szCs w:val="18"/>
        </w:rPr>
        <w:t xml:space="preserve"> Para </w:t>
      </w:r>
      <w:r w:rsidRPr="00252D62">
        <w:rPr>
          <w:b/>
          <w:bCs/>
          <w:sz w:val="18"/>
          <w:szCs w:val="18"/>
        </w:rPr>
        <w:t>pessoas jurídicas</w:t>
      </w:r>
      <w:r w:rsidRPr="006D0B67">
        <w:rPr>
          <w:sz w:val="18"/>
          <w:szCs w:val="18"/>
        </w:rPr>
        <w:t xml:space="preserve"> deverão ser apresentadas as seguintes credenciais:</w:t>
      </w:r>
    </w:p>
    <w:p w14:paraId="1A08C60C" w14:textId="77777777" w:rsidR="00252D62" w:rsidRPr="006D0B67" w:rsidRDefault="00252D62" w:rsidP="00252D62">
      <w:pPr>
        <w:pStyle w:val="Cabealho"/>
        <w:spacing w:line="120" w:lineRule="auto"/>
        <w:jc w:val="both"/>
        <w:rPr>
          <w:sz w:val="18"/>
          <w:szCs w:val="18"/>
        </w:rPr>
      </w:pPr>
    </w:p>
    <w:p w14:paraId="5DA26C09" w14:textId="77777777" w:rsidR="00252D62" w:rsidRPr="006D0B67" w:rsidRDefault="00252D62" w:rsidP="00252D62">
      <w:pPr>
        <w:pStyle w:val="Cabealho"/>
        <w:jc w:val="both"/>
        <w:rPr>
          <w:sz w:val="18"/>
          <w:szCs w:val="18"/>
        </w:rPr>
      </w:pPr>
      <w:r w:rsidRPr="006D0B67">
        <w:rPr>
          <w:sz w:val="18"/>
          <w:szCs w:val="18"/>
        </w:rPr>
        <w:t>a) Habilitação do representante, por instrumento público ou particular de procuração no caso acompanhada por cópia do ato de investidura do outorgante, na qual se declare expressamente ter poderes específicos de decisão durante a realização da licitação;</w:t>
      </w:r>
    </w:p>
    <w:p w14:paraId="3B177F85" w14:textId="77777777" w:rsidR="00252D62" w:rsidRPr="006D0B67" w:rsidRDefault="00252D62" w:rsidP="00252D62">
      <w:pPr>
        <w:pStyle w:val="Cabealho"/>
        <w:spacing w:line="120" w:lineRule="auto"/>
        <w:jc w:val="both"/>
        <w:rPr>
          <w:sz w:val="18"/>
          <w:szCs w:val="18"/>
        </w:rPr>
      </w:pPr>
    </w:p>
    <w:p w14:paraId="0F83DA86" w14:textId="77777777" w:rsidR="00252D62" w:rsidRPr="006D0B67" w:rsidRDefault="00252D62" w:rsidP="00252D62">
      <w:pPr>
        <w:pStyle w:val="Cabealho"/>
        <w:jc w:val="both"/>
        <w:rPr>
          <w:sz w:val="18"/>
          <w:szCs w:val="18"/>
        </w:rPr>
      </w:pPr>
      <w:r w:rsidRPr="006D0B67">
        <w:rPr>
          <w:sz w:val="18"/>
          <w:szCs w:val="18"/>
        </w:rPr>
        <w:t>b) Em caso de procuração particular, a mesma deverá ter firma reconhecida em cartório;</w:t>
      </w:r>
    </w:p>
    <w:p w14:paraId="50630BEA" w14:textId="77777777" w:rsidR="00252D62" w:rsidRPr="006D0B67" w:rsidRDefault="00252D62" w:rsidP="00252D62">
      <w:pPr>
        <w:pStyle w:val="Cabealho"/>
        <w:spacing w:line="120" w:lineRule="auto"/>
        <w:jc w:val="both"/>
        <w:rPr>
          <w:sz w:val="18"/>
          <w:szCs w:val="18"/>
        </w:rPr>
      </w:pPr>
    </w:p>
    <w:p w14:paraId="02CCE38F" w14:textId="77777777" w:rsidR="00252D62" w:rsidRPr="006D0B67" w:rsidRDefault="00252D62" w:rsidP="00252D62">
      <w:pPr>
        <w:pStyle w:val="Cabealho"/>
        <w:jc w:val="both"/>
        <w:rPr>
          <w:sz w:val="18"/>
          <w:szCs w:val="18"/>
        </w:rPr>
      </w:pPr>
      <w:r w:rsidRPr="006D0B67">
        <w:rPr>
          <w:sz w:val="18"/>
          <w:szCs w:val="18"/>
        </w:rPr>
        <w:t>c) Caso seja titular de pessoa jurídica, apresentar documento de credenciamento que comprove sua capacidade de representar a empresa no presente Leilão.</w:t>
      </w:r>
    </w:p>
    <w:p w14:paraId="59F76860" w14:textId="0942865F" w:rsidR="00252D62" w:rsidRDefault="00252D62" w:rsidP="001F0ABE">
      <w:pPr>
        <w:pStyle w:val="Corpodetexto"/>
        <w:tabs>
          <w:tab w:val="left" w:pos="708"/>
        </w:tabs>
        <w:spacing w:line="120" w:lineRule="exact"/>
        <w:ind w:right="2552"/>
        <w:rPr>
          <w:rFonts w:ascii="HelveticaNeueLT Pro 55 Roman" w:hAnsi="HelveticaNeueLT Pro 55 Roman" w:cs="Arial"/>
          <w:sz w:val="18"/>
          <w:szCs w:val="18"/>
        </w:rPr>
      </w:pPr>
    </w:p>
    <w:p w14:paraId="687A98BD" w14:textId="0DD4295A" w:rsidR="00BE030D" w:rsidRPr="00252D62" w:rsidRDefault="00252D62" w:rsidP="00252D62">
      <w:pPr>
        <w:pStyle w:val="Cabealho"/>
        <w:jc w:val="both"/>
        <w:rPr>
          <w:sz w:val="18"/>
          <w:szCs w:val="18"/>
        </w:rPr>
      </w:pPr>
      <w:r w:rsidRPr="001F0ABE">
        <w:rPr>
          <w:b/>
          <w:bCs/>
          <w:sz w:val="18"/>
          <w:szCs w:val="18"/>
        </w:rPr>
        <w:t>03)</w:t>
      </w:r>
      <w:r w:rsidRPr="00252D62">
        <w:rPr>
          <w:sz w:val="18"/>
          <w:szCs w:val="18"/>
        </w:rPr>
        <w:t xml:space="preserve"> </w:t>
      </w:r>
      <w:r w:rsidR="00BE030D" w:rsidRPr="00252D62">
        <w:rPr>
          <w:sz w:val="18"/>
          <w:szCs w:val="18"/>
        </w:rPr>
        <w:t>O Arrematante logo que efetuar o pagamento dos veículos, (conforme itens 7.5 e 7.7), deverá fornecer cópia do comprovante a Comissão e a Gerência Financeira. O veículo</w:t>
      </w:r>
      <w:r w:rsidR="008E3FCF" w:rsidRPr="00252D62">
        <w:rPr>
          <w:sz w:val="18"/>
          <w:szCs w:val="18"/>
        </w:rPr>
        <w:t xml:space="preserve"> </w:t>
      </w:r>
      <w:r w:rsidR="00BE030D" w:rsidRPr="00252D62">
        <w:rPr>
          <w:sz w:val="18"/>
          <w:szCs w:val="18"/>
        </w:rPr>
        <w:t>encontra</w:t>
      </w:r>
      <w:r w:rsidR="008E3FCF" w:rsidRPr="00252D62">
        <w:rPr>
          <w:sz w:val="18"/>
          <w:szCs w:val="18"/>
        </w:rPr>
        <w:t>-se</w:t>
      </w:r>
      <w:r w:rsidR="00BE030D" w:rsidRPr="00252D62">
        <w:rPr>
          <w:sz w:val="18"/>
          <w:szCs w:val="18"/>
        </w:rPr>
        <w:t xml:space="preserve"> no estacionamento do SENAC/RO, à Rua: Tabajara, 539 – Panair – Porto Velho/RO.</w:t>
      </w:r>
    </w:p>
    <w:p w14:paraId="424286D1" w14:textId="77777777" w:rsidR="00BE030D" w:rsidRPr="006D0B67" w:rsidRDefault="00BE030D" w:rsidP="00BE030D">
      <w:pPr>
        <w:pStyle w:val="Corpodetexto"/>
        <w:tabs>
          <w:tab w:val="left" w:pos="708"/>
        </w:tabs>
        <w:spacing w:line="260" w:lineRule="exact"/>
        <w:ind w:right="2552"/>
        <w:rPr>
          <w:rFonts w:ascii="HelveticaNeueLT Pro 55 Roman" w:hAnsi="HelveticaNeueLT Pro 55 Roman" w:cs="Arial"/>
          <w:sz w:val="18"/>
          <w:szCs w:val="18"/>
        </w:rPr>
      </w:pPr>
    </w:p>
    <w:p w14:paraId="33411054" w14:textId="77777777" w:rsidR="00DA7DD0" w:rsidRPr="006D0B67" w:rsidRDefault="00DA7DD0" w:rsidP="00BE030D">
      <w:pPr>
        <w:pStyle w:val="Corpodetexto"/>
        <w:spacing w:line="260" w:lineRule="atLeast"/>
        <w:jc w:val="center"/>
        <w:rPr>
          <w:rFonts w:ascii="HelveticaNeueLT Pro 55 Roman" w:hAnsi="HelveticaNeueLT Pro 55 Roman" w:cs="Arial"/>
          <w:b/>
          <w:sz w:val="18"/>
          <w:szCs w:val="18"/>
          <w:u w:val="single"/>
        </w:rPr>
      </w:pPr>
    </w:p>
    <w:p w14:paraId="70A9F70E"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66A4F1CD"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20B612D4"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1E2438A0"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1CE928B5"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1462BF77"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669E5490"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37AF37A6"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2C17BA91"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7F6DC0B6"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460D54EB" w14:textId="77777777" w:rsidR="00DA7DD0" w:rsidRPr="006D0B67"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1F614340" w14:textId="28BFD8E9" w:rsidR="00DA7DD0" w:rsidRDefault="00DA7DD0" w:rsidP="00BE030D">
      <w:pPr>
        <w:pStyle w:val="Corpodetexto"/>
        <w:spacing w:line="260" w:lineRule="atLeast"/>
        <w:jc w:val="center"/>
        <w:rPr>
          <w:rFonts w:ascii="HelveticaNeueLT Pro 55 Roman" w:hAnsi="HelveticaNeueLT Pro 55 Roman" w:cs="Arial"/>
          <w:b/>
          <w:color w:val="FF0000"/>
          <w:sz w:val="18"/>
          <w:szCs w:val="18"/>
          <w:u w:val="single"/>
        </w:rPr>
      </w:pPr>
    </w:p>
    <w:p w14:paraId="62F13750" w14:textId="5AE3DBA4" w:rsidR="008E3FCF" w:rsidRDefault="008E3FCF" w:rsidP="00BE030D">
      <w:pPr>
        <w:pStyle w:val="Corpodetexto"/>
        <w:spacing w:line="260" w:lineRule="atLeast"/>
        <w:jc w:val="center"/>
        <w:rPr>
          <w:rFonts w:ascii="HelveticaNeueLT Pro 55 Roman" w:hAnsi="HelveticaNeueLT Pro 55 Roman" w:cs="Arial"/>
          <w:b/>
          <w:color w:val="FF0000"/>
          <w:sz w:val="18"/>
          <w:szCs w:val="18"/>
          <w:u w:val="single"/>
        </w:rPr>
      </w:pPr>
    </w:p>
    <w:p w14:paraId="726E0BC6" w14:textId="02C6AC09" w:rsidR="008E3FCF" w:rsidRDefault="008E3FCF" w:rsidP="00BE030D">
      <w:pPr>
        <w:pStyle w:val="Corpodetexto"/>
        <w:spacing w:line="260" w:lineRule="atLeast"/>
        <w:jc w:val="center"/>
        <w:rPr>
          <w:rFonts w:ascii="HelveticaNeueLT Pro 55 Roman" w:hAnsi="HelveticaNeueLT Pro 55 Roman" w:cs="Arial"/>
          <w:b/>
          <w:color w:val="FF0000"/>
          <w:sz w:val="18"/>
          <w:szCs w:val="18"/>
          <w:u w:val="single"/>
        </w:rPr>
      </w:pPr>
    </w:p>
    <w:p w14:paraId="0D3AD8F2" w14:textId="6B1E9776" w:rsidR="00BE030D" w:rsidRPr="006D0B67" w:rsidRDefault="00BE030D" w:rsidP="00BE030D">
      <w:pPr>
        <w:pStyle w:val="Corpodetexto"/>
        <w:spacing w:line="260" w:lineRule="atLeast"/>
        <w:jc w:val="center"/>
        <w:rPr>
          <w:rFonts w:ascii="HelveticaNeueLT Pro 55 Roman" w:hAnsi="HelveticaNeueLT Pro 55 Roman" w:cs="Arial"/>
          <w:b/>
          <w:sz w:val="18"/>
          <w:szCs w:val="18"/>
          <w:u w:val="single"/>
        </w:rPr>
      </w:pPr>
      <w:r w:rsidRPr="006D0B67">
        <w:rPr>
          <w:rFonts w:ascii="HelveticaNeueLT Pro 55 Roman" w:hAnsi="HelveticaNeueLT Pro 55 Roman" w:cs="Arial"/>
          <w:b/>
          <w:sz w:val="18"/>
          <w:szCs w:val="18"/>
          <w:u w:val="single"/>
        </w:rPr>
        <w:lastRenderedPageBreak/>
        <w:t>Lance Para Aquisição dos Veículos do Leilão nº 001/20</w:t>
      </w:r>
      <w:r w:rsidR="00DA7DD0" w:rsidRPr="006D0B67">
        <w:rPr>
          <w:rFonts w:ascii="HelveticaNeueLT Pro 55 Roman" w:hAnsi="HelveticaNeueLT Pro 55 Roman" w:cs="Arial"/>
          <w:b/>
          <w:sz w:val="18"/>
          <w:szCs w:val="18"/>
          <w:u w:val="single"/>
        </w:rPr>
        <w:t>2</w:t>
      </w:r>
      <w:r w:rsidR="008E3FCF">
        <w:rPr>
          <w:rFonts w:ascii="HelveticaNeueLT Pro 55 Roman" w:hAnsi="HelveticaNeueLT Pro 55 Roman" w:cs="Arial"/>
          <w:b/>
          <w:sz w:val="18"/>
          <w:szCs w:val="18"/>
          <w:u w:val="single"/>
        </w:rPr>
        <w:t>1</w:t>
      </w:r>
      <w:r w:rsidRPr="006D0B67">
        <w:rPr>
          <w:rFonts w:ascii="HelveticaNeueLT Pro 55 Roman" w:hAnsi="HelveticaNeueLT Pro 55 Roman" w:cs="Arial"/>
          <w:b/>
          <w:sz w:val="18"/>
          <w:szCs w:val="18"/>
          <w:u w:val="single"/>
        </w:rPr>
        <w:t>.</w:t>
      </w:r>
    </w:p>
    <w:p w14:paraId="25A1674D" w14:textId="77777777" w:rsidR="00BE030D" w:rsidRPr="006D0B67" w:rsidRDefault="00BE030D" w:rsidP="00BE030D">
      <w:pPr>
        <w:pStyle w:val="Corpodetexto"/>
        <w:spacing w:line="260" w:lineRule="atLeast"/>
        <w:rPr>
          <w:rFonts w:ascii="HelveticaNeueLT Pro 55 Roman" w:hAnsi="HelveticaNeueLT Pro 55 Roman" w:cs="Arial"/>
          <w:b/>
          <w:color w:val="FF0000"/>
          <w:sz w:val="18"/>
          <w:szCs w:val="18"/>
        </w:rPr>
      </w:pPr>
    </w:p>
    <w:p w14:paraId="3C04AEF8" w14:textId="0BB8000F" w:rsidR="00BE030D" w:rsidRPr="00BB6ED9" w:rsidRDefault="00BE030D" w:rsidP="00BE030D">
      <w:pPr>
        <w:pStyle w:val="Corpodetexto"/>
        <w:spacing w:line="260" w:lineRule="atLeast"/>
        <w:jc w:val="left"/>
        <w:rPr>
          <w:rFonts w:ascii="HelveticaNeueLT Pro 55 Roman" w:hAnsi="HelveticaNeueLT Pro 55 Roman" w:cs="Arial"/>
          <w:b/>
          <w:sz w:val="18"/>
          <w:szCs w:val="18"/>
        </w:rPr>
      </w:pPr>
      <w:r w:rsidRPr="00DA0FB8">
        <w:rPr>
          <w:rFonts w:ascii="HelveticaNeueLT Pro 55 Roman" w:hAnsi="HelveticaNeueLT Pro 55 Roman" w:cs="Arial"/>
          <w:b/>
          <w:sz w:val="18"/>
          <w:szCs w:val="18"/>
        </w:rPr>
        <w:t xml:space="preserve">ABERTURA: </w:t>
      </w:r>
      <w:r w:rsidRPr="00D42A87">
        <w:rPr>
          <w:rFonts w:ascii="HelveticaNeueLT Pro 55 Roman" w:hAnsi="HelveticaNeueLT Pro 55 Roman" w:cs="Arial"/>
          <w:b/>
          <w:sz w:val="18"/>
          <w:szCs w:val="18"/>
        </w:rPr>
        <w:t>(</w:t>
      </w:r>
      <w:r w:rsidR="00D42A87" w:rsidRPr="00D42A87">
        <w:rPr>
          <w:rFonts w:ascii="HelveticaNeueLT Pro 55 Roman" w:hAnsi="HelveticaNeueLT Pro 55 Roman" w:cs="Arial"/>
          <w:b/>
          <w:sz w:val="18"/>
          <w:szCs w:val="18"/>
        </w:rPr>
        <w:t>22</w:t>
      </w:r>
      <w:r w:rsidRPr="00D42A87">
        <w:rPr>
          <w:rFonts w:ascii="HelveticaNeueLT Pro 55 Roman" w:hAnsi="HelveticaNeueLT Pro 55 Roman" w:cs="Arial"/>
          <w:b/>
          <w:sz w:val="18"/>
          <w:szCs w:val="18"/>
        </w:rPr>
        <w:t>/0</w:t>
      </w:r>
      <w:r w:rsidR="00D42A87" w:rsidRPr="00D42A87">
        <w:rPr>
          <w:rFonts w:ascii="HelveticaNeueLT Pro 55 Roman" w:hAnsi="HelveticaNeueLT Pro 55 Roman" w:cs="Arial"/>
          <w:b/>
          <w:sz w:val="18"/>
          <w:szCs w:val="18"/>
        </w:rPr>
        <w:t>2</w:t>
      </w:r>
      <w:r w:rsidRPr="00D42A87">
        <w:rPr>
          <w:rFonts w:ascii="HelveticaNeueLT Pro 55 Roman" w:hAnsi="HelveticaNeueLT Pro 55 Roman" w:cs="Arial"/>
          <w:b/>
          <w:sz w:val="18"/>
          <w:szCs w:val="18"/>
        </w:rPr>
        <w:t>/20</w:t>
      </w:r>
      <w:r w:rsidR="00DA7DD0" w:rsidRPr="00D42A87">
        <w:rPr>
          <w:rFonts w:ascii="HelveticaNeueLT Pro 55 Roman" w:hAnsi="HelveticaNeueLT Pro 55 Roman" w:cs="Arial"/>
          <w:b/>
          <w:sz w:val="18"/>
          <w:szCs w:val="18"/>
        </w:rPr>
        <w:t>2</w:t>
      </w:r>
      <w:r w:rsidR="008E3FCF" w:rsidRPr="00D42A87">
        <w:rPr>
          <w:rFonts w:ascii="HelveticaNeueLT Pro 55 Roman" w:hAnsi="HelveticaNeueLT Pro 55 Roman" w:cs="Arial"/>
          <w:b/>
          <w:sz w:val="18"/>
          <w:szCs w:val="18"/>
        </w:rPr>
        <w:t>1</w:t>
      </w:r>
      <w:r w:rsidRPr="00D42A87">
        <w:rPr>
          <w:rFonts w:ascii="HelveticaNeueLT Pro 55 Roman" w:hAnsi="HelveticaNeueLT Pro 55 Roman" w:cs="Arial"/>
          <w:b/>
          <w:sz w:val="18"/>
          <w:szCs w:val="18"/>
        </w:rPr>
        <w:t xml:space="preserve">) – </w:t>
      </w:r>
      <w:r w:rsidRPr="00BB6ED9">
        <w:rPr>
          <w:rFonts w:ascii="HelveticaNeueLT Pro 55 Roman" w:hAnsi="HelveticaNeueLT Pro 55 Roman" w:cs="Arial"/>
          <w:b/>
          <w:sz w:val="18"/>
          <w:szCs w:val="18"/>
        </w:rPr>
        <w:t xml:space="preserve">ÀS </w:t>
      </w:r>
      <w:r w:rsidR="006362F2" w:rsidRPr="00BB6ED9">
        <w:rPr>
          <w:rFonts w:ascii="HelveticaNeueLT Pro 55 Roman" w:hAnsi="HelveticaNeueLT Pro 55 Roman" w:cs="Arial"/>
          <w:b/>
          <w:sz w:val="18"/>
          <w:szCs w:val="18"/>
        </w:rPr>
        <w:t>10</w:t>
      </w:r>
      <w:r w:rsidRPr="00BB6ED9">
        <w:rPr>
          <w:rFonts w:ascii="HelveticaNeueLT Pro 55 Roman" w:hAnsi="HelveticaNeueLT Pro 55 Roman" w:cs="Arial"/>
          <w:b/>
          <w:sz w:val="18"/>
          <w:szCs w:val="18"/>
        </w:rPr>
        <w:t>h00min.</w:t>
      </w:r>
    </w:p>
    <w:p w14:paraId="1AB92A33" w14:textId="77777777" w:rsidR="00BE030D" w:rsidRPr="00BB6ED9" w:rsidRDefault="00BE030D" w:rsidP="00BE030D">
      <w:pPr>
        <w:pStyle w:val="Corpodetexto"/>
        <w:spacing w:line="260" w:lineRule="atLeast"/>
        <w:jc w:val="left"/>
        <w:rPr>
          <w:rFonts w:ascii="HelveticaNeueLT Pro 55 Roman" w:hAnsi="HelveticaNeueLT Pro 55 Roman" w:cs="Arial"/>
          <w:b/>
          <w:sz w:val="18"/>
          <w:szCs w:val="18"/>
        </w:rPr>
      </w:pPr>
    </w:p>
    <w:p w14:paraId="4C94B2A7" w14:textId="533B379F" w:rsidR="00BE030D" w:rsidRPr="006D0B67" w:rsidRDefault="00BE030D" w:rsidP="00DA0FB8">
      <w:pPr>
        <w:pStyle w:val="Corpodetexto"/>
        <w:tabs>
          <w:tab w:val="left" w:pos="5638"/>
        </w:tabs>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Item </w:t>
      </w:r>
      <w:r w:rsidR="008E3FCF">
        <w:rPr>
          <w:rFonts w:ascii="HelveticaNeueLT Pro 55 Roman" w:hAnsi="HelveticaNeueLT Pro 55 Roman" w:cs="Arial"/>
          <w:b/>
          <w:i/>
          <w:sz w:val="18"/>
          <w:szCs w:val="18"/>
        </w:rPr>
        <w:t>01</w:t>
      </w:r>
      <w:r w:rsidRPr="006D0B67">
        <w:rPr>
          <w:rFonts w:ascii="HelveticaNeueLT Pro 55 Roman" w:hAnsi="HelveticaNeueLT Pro 55 Roman" w:cs="Arial"/>
          <w:b/>
          <w:i/>
          <w:sz w:val="18"/>
          <w:szCs w:val="18"/>
        </w:rPr>
        <w:t xml:space="preserve"> - Veículo </w:t>
      </w:r>
      <w:r w:rsidR="008E3FCF">
        <w:rPr>
          <w:rFonts w:ascii="HelveticaNeueLT Pro 55 Roman" w:hAnsi="HelveticaNeueLT Pro 55 Roman" w:cs="Arial"/>
          <w:b/>
          <w:i/>
          <w:sz w:val="18"/>
          <w:szCs w:val="18"/>
        </w:rPr>
        <w:t>Toyota Corola</w:t>
      </w:r>
      <w:r w:rsidR="00DA0FB8">
        <w:rPr>
          <w:rFonts w:ascii="HelveticaNeueLT Pro 55 Roman" w:hAnsi="HelveticaNeueLT Pro 55 Roman" w:cs="Arial"/>
          <w:b/>
          <w:i/>
          <w:sz w:val="18"/>
          <w:szCs w:val="18"/>
        </w:rPr>
        <w:tab/>
      </w:r>
    </w:p>
    <w:p w14:paraId="7F969F7C" w14:textId="57FAB629"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Tipo: </w:t>
      </w:r>
      <w:r w:rsidR="008E3FCF">
        <w:rPr>
          <w:rFonts w:ascii="HelveticaNeueLT Pro 55 Roman" w:hAnsi="HelveticaNeueLT Pro 55 Roman" w:cs="Arial"/>
          <w:b/>
          <w:i/>
          <w:sz w:val="18"/>
          <w:szCs w:val="18"/>
        </w:rPr>
        <w:t>Passeio</w:t>
      </w:r>
    </w:p>
    <w:p w14:paraId="70840090" w14:textId="210EA0D8" w:rsidR="008E3FCF"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Marca/modelo: </w:t>
      </w:r>
      <w:r w:rsidR="008E3FCF">
        <w:rPr>
          <w:rFonts w:ascii="HelveticaNeueLT Pro 55 Roman" w:hAnsi="HelveticaNeueLT Pro 55 Roman" w:cs="Arial"/>
          <w:b/>
          <w:i/>
          <w:sz w:val="18"/>
          <w:szCs w:val="18"/>
        </w:rPr>
        <w:t>Toyota Corola</w:t>
      </w:r>
      <w:r w:rsidR="008E3FCF" w:rsidRPr="006D0B67">
        <w:rPr>
          <w:rFonts w:ascii="HelveticaNeueLT Pro 55 Roman" w:hAnsi="HelveticaNeueLT Pro 55 Roman" w:cs="Arial"/>
          <w:b/>
          <w:i/>
          <w:sz w:val="18"/>
          <w:szCs w:val="18"/>
        </w:rPr>
        <w:t xml:space="preserve"> </w:t>
      </w:r>
      <w:r w:rsidR="008E3FCF">
        <w:rPr>
          <w:rFonts w:ascii="HelveticaNeueLT Pro 55 Roman" w:hAnsi="HelveticaNeueLT Pro 55 Roman" w:cs="Arial"/>
          <w:b/>
          <w:i/>
          <w:sz w:val="18"/>
          <w:szCs w:val="18"/>
        </w:rPr>
        <w:t>GLi Flex - Manual</w:t>
      </w:r>
    </w:p>
    <w:p w14:paraId="254B187B" w14:textId="4F14D220"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Ano/modelo: </w:t>
      </w:r>
      <w:r w:rsidR="008E3FCF">
        <w:rPr>
          <w:rFonts w:ascii="HelveticaNeueLT Pro 55 Roman" w:hAnsi="HelveticaNeueLT Pro 55 Roman" w:cs="Arial"/>
          <w:b/>
          <w:i/>
          <w:sz w:val="18"/>
          <w:szCs w:val="18"/>
        </w:rPr>
        <w:t>2011/2012</w:t>
      </w:r>
    </w:p>
    <w:p w14:paraId="4CF6F8A8" w14:textId="14E8C6CA"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Cor: </w:t>
      </w:r>
      <w:r w:rsidR="008E3FCF">
        <w:rPr>
          <w:rFonts w:ascii="HelveticaNeueLT Pro 55 Roman" w:hAnsi="HelveticaNeueLT Pro 55 Roman" w:cs="Arial"/>
          <w:b/>
          <w:i/>
          <w:sz w:val="18"/>
          <w:szCs w:val="18"/>
        </w:rPr>
        <w:t>Preto</w:t>
      </w:r>
    </w:p>
    <w:p w14:paraId="39AE13EE" w14:textId="10CD9421"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Placa: </w:t>
      </w:r>
      <w:r w:rsidR="008F0871" w:rsidRPr="008F0871">
        <w:rPr>
          <w:rFonts w:ascii="HelveticaNeueLT Pro 55 Roman" w:hAnsi="HelveticaNeueLT Pro 55 Roman" w:cs="Arial"/>
          <w:b/>
          <w:i/>
          <w:sz w:val="18"/>
          <w:szCs w:val="18"/>
        </w:rPr>
        <w:t>NCV-7965</w:t>
      </w:r>
    </w:p>
    <w:p w14:paraId="663F7590"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 xml:space="preserve">Lance mínimo: R$................... </w:t>
      </w:r>
    </w:p>
    <w:p w14:paraId="2B8E08EE"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02F9505B" w14:textId="77777777" w:rsidR="00BE030D" w:rsidRPr="006D0B67" w:rsidRDefault="00BE030D" w:rsidP="00BE030D">
      <w:pPr>
        <w:pStyle w:val="Corpodetexto"/>
        <w:spacing w:line="260" w:lineRule="atLeast"/>
        <w:jc w:val="right"/>
        <w:rPr>
          <w:rFonts w:ascii="HelveticaNeueLT Pro 55 Roman" w:hAnsi="HelveticaNeueLT Pro 55 Roman" w:cs="Arial"/>
          <w:b/>
          <w:i/>
          <w:sz w:val="18"/>
          <w:szCs w:val="18"/>
        </w:rPr>
      </w:pPr>
    </w:p>
    <w:p w14:paraId="318C67E2"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727A251D"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Dados do Arrematante</w:t>
      </w:r>
    </w:p>
    <w:p w14:paraId="52EEBC79"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2BC16060"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Nome completo: ______________________________________________</w:t>
      </w:r>
    </w:p>
    <w:p w14:paraId="349B045D"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3A03342F"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Empresa (se for o caso) ________________________________________</w:t>
      </w:r>
    </w:p>
    <w:p w14:paraId="27F5C518"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1A96F147"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RG. _________________/_________ CPF/CNPJ __________________________</w:t>
      </w:r>
    </w:p>
    <w:p w14:paraId="2BB2F62E"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0B9AFDD5"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cs="Arial"/>
          <w:b/>
          <w:i/>
          <w:sz w:val="18"/>
          <w:szCs w:val="18"/>
        </w:rPr>
        <w:t>Data:_________/________/___________</w:t>
      </w:r>
    </w:p>
    <w:p w14:paraId="540893EB"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p>
    <w:p w14:paraId="681F7968" w14:textId="77777777" w:rsidR="00BE030D" w:rsidRPr="006D0B67" w:rsidRDefault="00BE030D" w:rsidP="00BE030D">
      <w:pPr>
        <w:pStyle w:val="Corpodetexto"/>
        <w:spacing w:line="260" w:lineRule="atLeast"/>
        <w:jc w:val="left"/>
        <w:rPr>
          <w:rFonts w:ascii="HelveticaNeueLT Pro 55 Roman" w:hAnsi="HelveticaNeueLT Pro 55 Roman" w:cs="Arial"/>
          <w:b/>
          <w:i/>
          <w:sz w:val="18"/>
          <w:szCs w:val="18"/>
        </w:rPr>
      </w:pPr>
      <w:r w:rsidRPr="006D0B67">
        <w:rPr>
          <w:rFonts w:ascii="HelveticaNeueLT Pro 55 Roman" w:hAnsi="HelveticaNeueLT Pro 55 Roman"/>
          <w:b/>
          <w:i/>
          <w:sz w:val="18"/>
          <w:szCs w:val="18"/>
        </w:rPr>
        <w:t>Valor do Lance: R$ ..........................</w:t>
      </w:r>
    </w:p>
    <w:p w14:paraId="1A817F39" w14:textId="77777777" w:rsidR="00BE030D" w:rsidRPr="006D0B67" w:rsidRDefault="00BE030D" w:rsidP="00BE030D">
      <w:pPr>
        <w:pStyle w:val="Corpodetexto"/>
        <w:spacing w:line="260" w:lineRule="atLeast"/>
        <w:jc w:val="left"/>
        <w:rPr>
          <w:rFonts w:ascii="HelveticaNeueLT Pro 55 Roman" w:hAnsi="HelveticaNeueLT Pro 55 Roman"/>
          <w:b/>
          <w:i/>
          <w:sz w:val="18"/>
          <w:szCs w:val="18"/>
        </w:rPr>
      </w:pPr>
    </w:p>
    <w:p w14:paraId="74FA6B85" w14:textId="77777777" w:rsidR="00BE030D" w:rsidRPr="006D0B67" w:rsidRDefault="00BE030D" w:rsidP="00BE030D">
      <w:pPr>
        <w:pStyle w:val="Corpodetexto"/>
        <w:spacing w:line="260" w:lineRule="atLeast"/>
        <w:jc w:val="left"/>
        <w:rPr>
          <w:rFonts w:ascii="HelveticaNeueLT Pro 55 Roman" w:hAnsi="HelveticaNeueLT Pro 55 Roman"/>
          <w:b/>
          <w:i/>
          <w:sz w:val="18"/>
          <w:szCs w:val="18"/>
        </w:rPr>
      </w:pPr>
    </w:p>
    <w:p w14:paraId="45FBC7E6" w14:textId="77777777" w:rsidR="00BE030D" w:rsidRPr="006D0B67" w:rsidRDefault="00BE030D" w:rsidP="00BE030D">
      <w:pPr>
        <w:pStyle w:val="Corpodetexto"/>
        <w:spacing w:line="260" w:lineRule="atLeast"/>
        <w:jc w:val="left"/>
        <w:rPr>
          <w:rFonts w:ascii="HelveticaNeueLT Pro 55 Roman" w:hAnsi="HelveticaNeueLT Pro 55 Roman"/>
          <w:b/>
          <w:i/>
          <w:sz w:val="18"/>
          <w:szCs w:val="18"/>
        </w:rPr>
      </w:pPr>
    </w:p>
    <w:p w14:paraId="6730A2B0" w14:textId="77777777" w:rsidR="00BE030D" w:rsidRPr="006D0B67" w:rsidRDefault="00BE030D" w:rsidP="00BE030D">
      <w:pPr>
        <w:pStyle w:val="Corpodetexto"/>
        <w:spacing w:line="260" w:lineRule="atLeast"/>
        <w:jc w:val="center"/>
        <w:rPr>
          <w:rFonts w:ascii="HelveticaNeueLT Pro 55 Roman" w:hAnsi="HelveticaNeueLT Pro 55 Roman"/>
          <w:b/>
          <w:i/>
          <w:sz w:val="18"/>
          <w:szCs w:val="18"/>
        </w:rPr>
      </w:pPr>
    </w:p>
    <w:p w14:paraId="4FDE1580" w14:textId="77777777" w:rsidR="00BE030D" w:rsidRPr="006D0B67" w:rsidRDefault="00BE030D" w:rsidP="00BE030D">
      <w:pPr>
        <w:pStyle w:val="Corpodetexto"/>
        <w:spacing w:line="260" w:lineRule="atLeast"/>
        <w:jc w:val="center"/>
        <w:rPr>
          <w:rFonts w:ascii="HelveticaNeueLT Pro 55 Roman" w:hAnsi="HelveticaNeueLT Pro 55 Roman"/>
          <w:b/>
          <w:i/>
          <w:sz w:val="18"/>
          <w:szCs w:val="18"/>
        </w:rPr>
      </w:pPr>
      <w:r w:rsidRPr="006D0B67">
        <w:rPr>
          <w:rFonts w:ascii="HelveticaNeueLT Pro 55 Roman" w:hAnsi="HelveticaNeueLT Pro 55 Roman"/>
          <w:b/>
          <w:i/>
          <w:sz w:val="18"/>
          <w:szCs w:val="18"/>
        </w:rPr>
        <w:t>_______________________________</w:t>
      </w:r>
    </w:p>
    <w:p w14:paraId="15EBA7FE" w14:textId="77777777" w:rsidR="00BE030D" w:rsidRPr="006D0B67" w:rsidRDefault="00BE030D" w:rsidP="00BE030D">
      <w:pPr>
        <w:pStyle w:val="Corpodetexto"/>
        <w:spacing w:line="260" w:lineRule="atLeast"/>
        <w:jc w:val="center"/>
        <w:rPr>
          <w:rFonts w:ascii="HelveticaNeueLT Pro 55 Roman" w:hAnsi="HelveticaNeueLT Pro 55 Roman"/>
          <w:b/>
          <w:i/>
          <w:sz w:val="18"/>
          <w:szCs w:val="18"/>
        </w:rPr>
      </w:pPr>
      <w:r w:rsidRPr="006D0B67">
        <w:rPr>
          <w:rFonts w:ascii="HelveticaNeueLT Pro 55 Roman" w:hAnsi="HelveticaNeueLT Pro 55 Roman"/>
          <w:b/>
          <w:i/>
          <w:sz w:val="18"/>
          <w:szCs w:val="18"/>
        </w:rPr>
        <w:t>ASSINATURA DO ARREMATANTE</w:t>
      </w:r>
    </w:p>
    <w:p w14:paraId="0C98829C" w14:textId="77777777" w:rsidR="00BE030D" w:rsidRPr="006D0B67" w:rsidRDefault="00BE030D" w:rsidP="00BE030D">
      <w:pPr>
        <w:pStyle w:val="Corpodetexto"/>
        <w:spacing w:line="260" w:lineRule="atLeast"/>
        <w:jc w:val="center"/>
        <w:rPr>
          <w:rFonts w:ascii="HelveticaNeueLT Pro 55 Roman" w:hAnsi="HelveticaNeueLT Pro 55 Roman"/>
          <w:b/>
          <w:i/>
          <w:sz w:val="18"/>
          <w:szCs w:val="18"/>
        </w:rPr>
      </w:pPr>
      <w:r w:rsidRPr="006D0B67">
        <w:rPr>
          <w:rFonts w:ascii="HelveticaNeueLT Pro 55 Roman" w:hAnsi="HelveticaNeueLT Pro 55 Roman"/>
          <w:b/>
          <w:i/>
          <w:sz w:val="18"/>
          <w:szCs w:val="18"/>
        </w:rPr>
        <w:t>CNPJ/CPF:</w:t>
      </w:r>
    </w:p>
    <w:p w14:paraId="71BDFB8F" w14:textId="0E291A32" w:rsidR="00BE030D" w:rsidRPr="006D0B67" w:rsidRDefault="00BE030D" w:rsidP="00DA7DD0">
      <w:pPr>
        <w:pStyle w:val="Corpodetexto"/>
        <w:spacing w:line="260" w:lineRule="atLeast"/>
        <w:jc w:val="center"/>
        <w:rPr>
          <w:sz w:val="18"/>
          <w:szCs w:val="18"/>
        </w:rPr>
      </w:pPr>
      <w:r w:rsidRPr="006D0B67">
        <w:rPr>
          <w:rFonts w:ascii="HelveticaNeueLT Pro 55 Roman" w:hAnsi="HelveticaNeueLT Pro 55 Roman"/>
          <w:b/>
          <w:i/>
          <w:sz w:val="18"/>
          <w:szCs w:val="18"/>
        </w:rPr>
        <w:t>RG:</w:t>
      </w:r>
    </w:p>
    <w:p w14:paraId="13D1770A" w14:textId="77777777" w:rsidR="009012C0" w:rsidRPr="006D0B67" w:rsidRDefault="009012C0">
      <w:pPr>
        <w:pStyle w:val="Corpodetexto"/>
        <w:spacing w:line="260" w:lineRule="atLeast"/>
        <w:jc w:val="center"/>
        <w:rPr>
          <w:sz w:val="18"/>
          <w:szCs w:val="18"/>
        </w:rPr>
      </w:pPr>
    </w:p>
    <w:sectPr w:rsidR="009012C0" w:rsidRPr="006D0B67" w:rsidSect="004A4B59">
      <w:headerReference w:type="default" r:id="rId12"/>
      <w:footerReference w:type="default" r:id="rId13"/>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F01D7" w14:textId="77777777" w:rsidR="00746470" w:rsidRDefault="00746470">
      <w:r>
        <w:separator/>
      </w:r>
    </w:p>
  </w:endnote>
  <w:endnote w:type="continuationSeparator" w:id="0">
    <w:p w14:paraId="3B1B3D3F" w14:textId="77777777" w:rsidR="00746470" w:rsidRDefault="0074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65 Md">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4"/>
      </w:rPr>
      <w:id w:val="96686806"/>
      <w:docPartObj>
        <w:docPartGallery w:val="Page Numbers (Bottom of Page)"/>
        <w:docPartUnique/>
      </w:docPartObj>
    </w:sdtPr>
    <w:sdtEndPr/>
    <w:sdtContent>
      <w:sdt>
        <w:sdtPr>
          <w:rPr>
            <w:sz w:val="14"/>
          </w:rPr>
          <w:id w:val="-1769616900"/>
          <w:docPartObj>
            <w:docPartGallery w:val="Page Numbers (Top of Page)"/>
            <w:docPartUnique/>
          </w:docPartObj>
        </w:sdtPr>
        <w:sdtEndPr/>
        <w:sdtContent>
          <w:p w14:paraId="070AA761" w14:textId="77777777" w:rsidR="004A4B59" w:rsidRPr="00920986" w:rsidRDefault="004A4B59" w:rsidP="004A4B59">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3EC3F14E" w14:textId="77777777" w:rsidR="004A4B59" w:rsidRPr="00920986" w:rsidRDefault="004A4B59" w:rsidP="004A4B59">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7E0D1898" w14:textId="77777777" w:rsidR="004A4B59" w:rsidRPr="00920986" w:rsidRDefault="004A4B59" w:rsidP="004A4B59">
            <w:pPr>
              <w:pStyle w:val="Rodap"/>
              <w:spacing w:line="120" w:lineRule="auto"/>
              <w:ind w:left="2268"/>
              <w:rPr>
                <w:rFonts w:cs="Arial"/>
                <w:color w:val="000000" w:themeColor="text1"/>
                <w:sz w:val="16"/>
                <w:szCs w:val="16"/>
              </w:rPr>
            </w:pPr>
          </w:p>
          <w:p w14:paraId="57758890" w14:textId="77777777" w:rsidR="004A4B59" w:rsidRPr="00920986" w:rsidRDefault="004A4B59" w:rsidP="004A4B59">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5304D434" w14:textId="77777777" w:rsidR="004A4B59" w:rsidRPr="00920986" w:rsidRDefault="004A4B59" w:rsidP="004A4B59">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14:paraId="7B4DAB33" w14:textId="77777777" w:rsidR="004A4B59" w:rsidRPr="004A4B59" w:rsidRDefault="004A4B59" w:rsidP="004A4B59">
            <w:pPr>
              <w:pStyle w:val="Rodap"/>
              <w:jc w:val="right"/>
              <w:rPr>
                <w:rFonts w:cs="Arial"/>
                <w:color w:val="000000" w:themeColor="text1"/>
                <w:sz w:val="14"/>
                <w:szCs w:val="14"/>
              </w:rPr>
            </w:pPr>
            <w:r w:rsidRPr="004A4B59">
              <w:rPr>
                <w:b/>
                <w:bCs/>
                <w:sz w:val="14"/>
              </w:rPr>
              <w:fldChar w:fldCharType="begin"/>
            </w:r>
            <w:r w:rsidRPr="004A4B59">
              <w:rPr>
                <w:b/>
                <w:bCs/>
                <w:sz w:val="14"/>
              </w:rPr>
              <w:instrText>PAGE</w:instrText>
            </w:r>
            <w:r w:rsidRPr="004A4B59">
              <w:rPr>
                <w:b/>
                <w:bCs/>
                <w:sz w:val="14"/>
              </w:rPr>
              <w:fldChar w:fldCharType="separate"/>
            </w:r>
            <w:r w:rsidR="00E266A4">
              <w:rPr>
                <w:b/>
                <w:bCs/>
                <w:noProof/>
                <w:sz w:val="14"/>
              </w:rPr>
              <w:t>1</w:t>
            </w:r>
            <w:r w:rsidRPr="004A4B59">
              <w:rPr>
                <w:b/>
                <w:bCs/>
                <w:sz w:val="14"/>
              </w:rPr>
              <w:fldChar w:fldCharType="end"/>
            </w:r>
          </w:p>
        </w:sdtContent>
      </w:sdt>
    </w:sdtContent>
  </w:sdt>
  <w:p w14:paraId="6DADBB56" w14:textId="77777777" w:rsidR="00A9247C" w:rsidRPr="00920986" w:rsidRDefault="003115BF" w:rsidP="003115BF">
    <w:pPr>
      <w:pStyle w:val="Rodap"/>
      <w:tabs>
        <w:tab w:val="clear" w:pos="4252"/>
        <w:tab w:val="clear" w:pos="8504"/>
        <w:tab w:val="left" w:pos="7170"/>
      </w:tabs>
      <w:ind w:left="2268"/>
      <w:rPr>
        <w:rFonts w:cs="Arial"/>
        <w:color w:val="000000" w:themeColor="text1"/>
        <w:sz w:val="14"/>
        <w:szCs w:val="14"/>
      </w:rPr>
    </w:pPr>
    <w:r>
      <w:rPr>
        <w:rFonts w:cs="Arial"/>
        <w:color w:val="000000" w:themeColor="text1"/>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1E3D6" w14:textId="77777777" w:rsidR="00746470" w:rsidRDefault="00746470">
      <w:r>
        <w:separator/>
      </w:r>
    </w:p>
  </w:footnote>
  <w:footnote w:type="continuationSeparator" w:id="0">
    <w:p w14:paraId="074D71FC" w14:textId="77777777" w:rsidR="00746470" w:rsidRDefault="00746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DE835" w14:textId="77777777" w:rsidR="00616D39" w:rsidRDefault="00AD453D">
    <w:pPr>
      <w:pStyle w:val="Cabealho"/>
    </w:pPr>
    <w:r>
      <w:rPr>
        <w:noProof/>
      </w:rPr>
      <w:drawing>
        <wp:anchor distT="0" distB="0" distL="114300" distR="114300" simplePos="0" relativeHeight="251657728" behindDoc="1" locked="0" layoutInCell="1" allowOverlap="1" wp14:anchorId="4F83594E" wp14:editId="7D05D82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B207F"/>
    <w:multiLevelType w:val="multilevel"/>
    <w:tmpl w:val="9C4A3564"/>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activeWritingStyle w:appName="MSWord" w:lang="pt-BR" w:vendorID="64" w:dllVersion="6"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7614"/>
    <w:rsid w:val="000404D6"/>
    <w:rsid w:val="00042C5D"/>
    <w:rsid w:val="000430AC"/>
    <w:rsid w:val="00044869"/>
    <w:rsid w:val="000459EA"/>
    <w:rsid w:val="00050994"/>
    <w:rsid w:val="00051D7A"/>
    <w:rsid w:val="00053FDC"/>
    <w:rsid w:val="000542BC"/>
    <w:rsid w:val="00055EFA"/>
    <w:rsid w:val="000560DA"/>
    <w:rsid w:val="000564A0"/>
    <w:rsid w:val="00060F64"/>
    <w:rsid w:val="0006105C"/>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1A95"/>
    <w:rsid w:val="00082FE3"/>
    <w:rsid w:val="0008378A"/>
    <w:rsid w:val="000845D0"/>
    <w:rsid w:val="00087DD8"/>
    <w:rsid w:val="000904CE"/>
    <w:rsid w:val="0009068D"/>
    <w:rsid w:val="00091B11"/>
    <w:rsid w:val="00092CE3"/>
    <w:rsid w:val="0009301B"/>
    <w:rsid w:val="000938B0"/>
    <w:rsid w:val="00095E47"/>
    <w:rsid w:val="00096408"/>
    <w:rsid w:val="000970AA"/>
    <w:rsid w:val="00097C91"/>
    <w:rsid w:val="000A0ED3"/>
    <w:rsid w:val="000A15A9"/>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1691"/>
    <w:rsid w:val="000C3A56"/>
    <w:rsid w:val="000C3CD1"/>
    <w:rsid w:val="000C4271"/>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28B9"/>
    <w:rsid w:val="000F394A"/>
    <w:rsid w:val="000F4CE0"/>
    <w:rsid w:val="00104B79"/>
    <w:rsid w:val="001068E1"/>
    <w:rsid w:val="0010747E"/>
    <w:rsid w:val="00110970"/>
    <w:rsid w:val="001110D9"/>
    <w:rsid w:val="001113AF"/>
    <w:rsid w:val="00111EAF"/>
    <w:rsid w:val="00113F86"/>
    <w:rsid w:val="001144F2"/>
    <w:rsid w:val="00114AE3"/>
    <w:rsid w:val="00114D83"/>
    <w:rsid w:val="00122711"/>
    <w:rsid w:val="0012487A"/>
    <w:rsid w:val="001264BB"/>
    <w:rsid w:val="00126B0E"/>
    <w:rsid w:val="00127496"/>
    <w:rsid w:val="00130662"/>
    <w:rsid w:val="001345EF"/>
    <w:rsid w:val="00134EA1"/>
    <w:rsid w:val="00135445"/>
    <w:rsid w:val="00135E44"/>
    <w:rsid w:val="001427C3"/>
    <w:rsid w:val="00142990"/>
    <w:rsid w:val="00143921"/>
    <w:rsid w:val="00143E20"/>
    <w:rsid w:val="0014467F"/>
    <w:rsid w:val="00147602"/>
    <w:rsid w:val="001502E2"/>
    <w:rsid w:val="0015161D"/>
    <w:rsid w:val="00152EE8"/>
    <w:rsid w:val="0015436B"/>
    <w:rsid w:val="00155401"/>
    <w:rsid w:val="0016295D"/>
    <w:rsid w:val="00164DD5"/>
    <w:rsid w:val="0016545F"/>
    <w:rsid w:val="00165E38"/>
    <w:rsid w:val="00166200"/>
    <w:rsid w:val="00166CD6"/>
    <w:rsid w:val="00167CE5"/>
    <w:rsid w:val="00170034"/>
    <w:rsid w:val="0017070C"/>
    <w:rsid w:val="0017145B"/>
    <w:rsid w:val="00173334"/>
    <w:rsid w:val="001742AD"/>
    <w:rsid w:val="00176500"/>
    <w:rsid w:val="001775FC"/>
    <w:rsid w:val="00180506"/>
    <w:rsid w:val="00184CB0"/>
    <w:rsid w:val="00185180"/>
    <w:rsid w:val="00185DC3"/>
    <w:rsid w:val="00185E12"/>
    <w:rsid w:val="00187112"/>
    <w:rsid w:val="00194BFA"/>
    <w:rsid w:val="00195121"/>
    <w:rsid w:val="00196748"/>
    <w:rsid w:val="001A071F"/>
    <w:rsid w:val="001A0938"/>
    <w:rsid w:val="001A0E75"/>
    <w:rsid w:val="001A4FB6"/>
    <w:rsid w:val="001A56AF"/>
    <w:rsid w:val="001A5A28"/>
    <w:rsid w:val="001A6103"/>
    <w:rsid w:val="001A7755"/>
    <w:rsid w:val="001A7E1A"/>
    <w:rsid w:val="001B1538"/>
    <w:rsid w:val="001B2041"/>
    <w:rsid w:val="001B298A"/>
    <w:rsid w:val="001B2BF5"/>
    <w:rsid w:val="001B2EC8"/>
    <w:rsid w:val="001B3CE5"/>
    <w:rsid w:val="001B5BD7"/>
    <w:rsid w:val="001B67EE"/>
    <w:rsid w:val="001B7211"/>
    <w:rsid w:val="001B7E88"/>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ABE"/>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25369"/>
    <w:rsid w:val="00230B61"/>
    <w:rsid w:val="00232474"/>
    <w:rsid w:val="0023327C"/>
    <w:rsid w:val="00235FF5"/>
    <w:rsid w:val="002377C4"/>
    <w:rsid w:val="00240574"/>
    <w:rsid w:val="00240E23"/>
    <w:rsid w:val="00241AB2"/>
    <w:rsid w:val="00246723"/>
    <w:rsid w:val="00251140"/>
    <w:rsid w:val="00252AD0"/>
    <w:rsid w:val="00252D62"/>
    <w:rsid w:val="00257B13"/>
    <w:rsid w:val="00257EB3"/>
    <w:rsid w:val="00260443"/>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027C"/>
    <w:rsid w:val="00292E11"/>
    <w:rsid w:val="00292F48"/>
    <w:rsid w:val="00293353"/>
    <w:rsid w:val="00295876"/>
    <w:rsid w:val="002961AF"/>
    <w:rsid w:val="002A52ED"/>
    <w:rsid w:val="002B0423"/>
    <w:rsid w:val="002B1E45"/>
    <w:rsid w:val="002B3A52"/>
    <w:rsid w:val="002B3DEA"/>
    <w:rsid w:val="002B4286"/>
    <w:rsid w:val="002B4FE4"/>
    <w:rsid w:val="002B7D1A"/>
    <w:rsid w:val="002C3B02"/>
    <w:rsid w:val="002C4601"/>
    <w:rsid w:val="002C4DED"/>
    <w:rsid w:val="002C7B72"/>
    <w:rsid w:val="002D03EF"/>
    <w:rsid w:val="002D35DD"/>
    <w:rsid w:val="002D38AD"/>
    <w:rsid w:val="002D3EDB"/>
    <w:rsid w:val="002D4D4E"/>
    <w:rsid w:val="002D5227"/>
    <w:rsid w:val="002D56C5"/>
    <w:rsid w:val="002D69EB"/>
    <w:rsid w:val="002E007F"/>
    <w:rsid w:val="002E18FD"/>
    <w:rsid w:val="002E1AF8"/>
    <w:rsid w:val="002E21B8"/>
    <w:rsid w:val="002E4EC6"/>
    <w:rsid w:val="002E5295"/>
    <w:rsid w:val="002E59DB"/>
    <w:rsid w:val="002E6440"/>
    <w:rsid w:val="002E764D"/>
    <w:rsid w:val="002E7A50"/>
    <w:rsid w:val="002F0D52"/>
    <w:rsid w:val="002F16C0"/>
    <w:rsid w:val="002F3109"/>
    <w:rsid w:val="002F5608"/>
    <w:rsid w:val="002F6C64"/>
    <w:rsid w:val="002F728E"/>
    <w:rsid w:val="00300EE9"/>
    <w:rsid w:val="0030345C"/>
    <w:rsid w:val="003051B3"/>
    <w:rsid w:val="00305445"/>
    <w:rsid w:val="003115BF"/>
    <w:rsid w:val="003121A4"/>
    <w:rsid w:val="003121DB"/>
    <w:rsid w:val="00316E89"/>
    <w:rsid w:val="003200F8"/>
    <w:rsid w:val="00320152"/>
    <w:rsid w:val="00320500"/>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4339"/>
    <w:rsid w:val="003647FC"/>
    <w:rsid w:val="00365E84"/>
    <w:rsid w:val="003676AC"/>
    <w:rsid w:val="0036790D"/>
    <w:rsid w:val="003749CC"/>
    <w:rsid w:val="0037528D"/>
    <w:rsid w:val="00381390"/>
    <w:rsid w:val="00382292"/>
    <w:rsid w:val="00382F90"/>
    <w:rsid w:val="00383DB1"/>
    <w:rsid w:val="0038491F"/>
    <w:rsid w:val="00384DF5"/>
    <w:rsid w:val="00384F73"/>
    <w:rsid w:val="0038606C"/>
    <w:rsid w:val="00386C93"/>
    <w:rsid w:val="00387FB1"/>
    <w:rsid w:val="0039783E"/>
    <w:rsid w:val="00397B0D"/>
    <w:rsid w:val="003A1CAC"/>
    <w:rsid w:val="003A23DD"/>
    <w:rsid w:val="003A2AC8"/>
    <w:rsid w:val="003A3AAA"/>
    <w:rsid w:val="003A453C"/>
    <w:rsid w:val="003A4D6F"/>
    <w:rsid w:val="003A6069"/>
    <w:rsid w:val="003A673D"/>
    <w:rsid w:val="003B0F48"/>
    <w:rsid w:val="003B3948"/>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66CE"/>
    <w:rsid w:val="0041755A"/>
    <w:rsid w:val="00417C00"/>
    <w:rsid w:val="004207A4"/>
    <w:rsid w:val="00422047"/>
    <w:rsid w:val="00422F62"/>
    <w:rsid w:val="0042467E"/>
    <w:rsid w:val="00424F48"/>
    <w:rsid w:val="004258F4"/>
    <w:rsid w:val="00432708"/>
    <w:rsid w:val="00434A60"/>
    <w:rsid w:val="00437DFD"/>
    <w:rsid w:val="00440479"/>
    <w:rsid w:val="00441996"/>
    <w:rsid w:val="00441E4E"/>
    <w:rsid w:val="0044269E"/>
    <w:rsid w:val="00444520"/>
    <w:rsid w:val="004449ED"/>
    <w:rsid w:val="0045054A"/>
    <w:rsid w:val="00454B89"/>
    <w:rsid w:val="00457B85"/>
    <w:rsid w:val="00457C2C"/>
    <w:rsid w:val="00457E0F"/>
    <w:rsid w:val="00462CDD"/>
    <w:rsid w:val="00463F9C"/>
    <w:rsid w:val="00464536"/>
    <w:rsid w:val="00464C29"/>
    <w:rsid w:val="00466A31"/>
    <w:rsid w:val="00466CB2"/>
    <w:rsid w:val="00467589"/>
    <w:rsid w:val="00471752"/>
    <w:rsid w:val="00473E2E"/>
    <w:rsid w:val="004740EE"/>
    <w:rsid w:val="00474796"/>
    <w:rsid w:val="00474D9A"/>
    <w:rsid w:val="004751D7"/>
    <w:rsid w:val="0047532E"/>
    <w:rsid w:val="004769F6"/>
    <w:rsid w:val="00480B44"/>
    <w:rsid w:val="00480BBB"/>
    <w:rsid w:val="004822B2"/>
    <w:rsid w:val="00484DDF"/>
    <w:rsid w:val="00487CD8"/>
    <w:rsid w:val="004949B6"/>
    <w:rsid w:val="00495130"/>
    <w:rsid w:val="0049548F"/>
    <w:rsid w:val="00497F49"/>
    <w:rsid w:val="004A1A06"/>
    <w:rsid w:val="004A20B7"/>
    <w:rsid w:val="004A3C12"/>
    <w:rsid w:val="004A3FD4"/>
    <w:rsid w:val="004A4B59"/>
    <w:rsid w:val="004A4F82"/>
    <w:rsid w:val="004B18C6"/>
    <w:rsid w:val="004B1FA6"/>
    <w:rsid w:val="004B40A0"/>
    <w:rsid w:val="004B4F1C"/>
    <w:rsid w:val="004B5EC6"/>
    <w:rsid w:val="004B6928"/>
    <w:rsid w:val="004B6CA4"/>
    <w:rsid w:val="004C035B"/>
    <w:rsid w:val="004C198E"/>
    <w:rsid w:val="004D0389"/>
    <w:rsid w:val="004D0B32"/>
    <w:rsid w:val="004D3338"/>
    <w:rsid w:val="004D338B"/>
    <w:rsid w:val="004D56FA"/>
    <w:rsid w:val="004D67E7"/>
    <w:rsid w:val="004D67ED"/>
    <w:rsid w:val="004E01BE"/>
    <w:rsid w:val="004E1374"/>
    <w:rsid w:val="004E139F"/>
    <w:rsid w:val="004E2526"/>
    <w:rsid w:val="004E270B"/>
    <w:rsid w:val="004E2A20"/>
    <w:rsid w:val="004E34CB"/>
    <w:rsid w:val="004E351B"/>
    <w:rsid w:val="004E400B"/>
    <w:rsid w:val="004E6B61"/>
    <w:rsid w:val="004F0F5A"/>
    <w:rsid w:val="004F4623"/>
    <w:rsid w:val="004F4B7C"/>
    <w:rsid w:val="004F4C42"/>
    <w:rsid w:val="004F5BBC"/>
    <w:rsid w:val="004F6F39"/>
    <w:rsid w:val="004F7161"/>
    <w:rsid w:val="004F720D"/>
    <w:rsid w:val="004F7461"/>
    <w:rsid w:val="00501A60"/>
    <w:rsid w:val="00502198"/>
    <w:rsid w:val="00502232"/>
    <w:rsid w:val="00504A25"/>
    <w:rsid w:val="00504B74"/>
    <w:rsid w:val="00505B95"/>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37E7"/>
    <w:rsid w:val="005540DA"/>
    <w:rsid w:val="00554117"/>
    <w:rsid w:val="00554B2F"/>
    <w:rsid w:val="00555B93"/>
    <w:rsid w:val="00556487"/>
    <w:rsid w:val="00557C74"/>
    <w:rsid w:val="00557E6B"/>
    <w:rsid w:val="005647A1"/>
    <w:rsid w:val="005655F8"/>
    <w:rsid w:val="005676B9"/>
    <w:rsid w:val="00567C55"/>
    <w:rsid w:val="00573399"/>
    <w:rsid w:val="00573681"/>
    <w:rsid w:val="00573804"/>
    <w:rsid w:val="0057464E"/>
    <w:rsid w:val="005764EF"/>
    <w:rsid w:val="00577D81"/>
    <w:rsid w:val="00583BB9"/>
    <w:rsid w:val="005847E3"/>
    <w:rsid w:val="00585949"/>
    <w:rsid w:val="00590987"/>
    <w:rsid w:val="00591C33"/>
    <w:rsid w:val="00592889"/>
    <w:rsid w:val="00594179"/>
    <w:rsid w:val="00595683"/>
    <w:rsid w:val="005A0D4D"/>
    <w:rsid w:val="005A3AB6"/>
    <w:rsid w:val="005A3FFB"/>
    <w:rsid w:val="005A6923"/>
    <w:rsid w:val="005A74E0"/>
    <w:rsid w:val="005B00F2"/>
    <w:rsid w:val="005B27A3"/>
    <w:rsid w:val="005B478C"/>
    <w:rsid w:val="005B707D"/>
    <w:rsid w:val="005B7FFA"/>
    <w:rsid w:val="005C09A2"/>
    <w:rsid w:val="005C17D3"/>
    <w:rsid w:val="005C2137"/>
    <w:rsid w:val="005C475C"/>
    <w:rsid w:val="005C4C19"/>
    <w:rsid w:val="005C4F3E"/>
    <w:rsid w:val="005C6E53"/>
    <w:rsid w:val="005C733F"/>
    <w:rsid w:val="005D0EEC"/>
    <w:rsid w:val="005D110D"/>
    <w:rsid w:val="005D2155"/>
    <w:rsid w:val="005D29E7"/>
    <w:rsid w:val="005D3D88"/>
    <w:rsid w:val="005D4EED"/>
    <w:rsid w:val="005D574F"/>
    <w:rsid w:val="005D5CC9"/>
    <w:rsid w:val="005D6308"/>
    <w:rsid w:val="005D69B1"/>
    <w:rsid w:val="005D7432"/>
    <w:rsid w:val="005E2F79"/>
    <w:rsid w:val="005E468C"/>
    <w:rsid w:val="005E5174"/>
    <w:rsid w:val="005E5549"/>
    <w:rsid w:val="005E75C4"/>
    <w:rsid w:val="005E7948"/>
    <w:rsid w:val="005F024F"/>
    <w:rsid w:val="005F02D3"/>
    <w:rsid w:val="005F05D5"/>
    <w:rsid w:val="005F4F1F"/>
    <w:rsid w:val="005F54A7"/>
    <w:rsid w:val="005F77CB"/>
    <w:rsid w:val="005F7DCB"/>
    <w:rsid w:val="00600144"/>
    <w:rsid w:val="00600B29"/>
    <w:rsid w:val="00601857"/>
    <w:rsid w:val="00605395"/>
    <w:rsid w:val="00606BF3"/>
    <w:rsid w:val="00607EAC"/>
    <w:rsid w:val="00610ED4"/>
    <w:rsid w:val="0061101C"/>
    <w:rsid w:val="00612140"/>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27DE6"/>
    <w:rsid w:val="0063354B"/>
    <w:rsid w:val="00635C3E"/>
    <w:rsid w:val="006362F2"/>
    <w:rsid w:val="00637A28"/>
    <w:rsid w:val="00637F17"/>
    <w:rsid w:val="00640EED"/>
    <w:rsid w:val="00641284"/>
    <w:rsid w:val="006413B4"/>
    <w:rsid w:val="00643297"/>
    <w:rsid w:val="0064416C"/>
    <w:rsid w:val="00644612"/>
    <w:rsid w:val="00647103"/>
    <w:rsid w:val="006474CB"/>
    <w:rsid w:val="00651E03"/>
    <w:rsid w:val="00653937"/>
    <w:rsid w:val="00655C27"/>
    <w:rsid w:val="0065674A"/>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AF3"/>
    <w:rsid w:val="006A6233"/>
    <w:rsid w:val="006B51EA"/>
    <w:rsid w:val="006B717D"/>
    <w:rsid w:val="006B7B7E"/>
    <w:rsid w:val="006C041F"/>
    <w:rsid w:val="006C1792"/>
    <w:rsid w:val="006C297A"/>
    <w:rsid w:val="006C475A"/>
    <w:rsid w:val="006C4EC6"/>
    <w:rsid w:val="006C57D8"/>
    <w:rsid w:val="006C7367"/>
    <w:rsid w:val="006C7DC3"/>
    <w:rsid w:val="006C7FF6"/>
    <w:rsid w:val="006D0B67"/>
    <w:rsid w:val="006D12FB"/>
    <w:rsid w:val="006D25C4"/>
    <w:rsid w:val="006D4730"/>
    <w:rsid w:val="006D4806"/>
    <w:rsid w:val="006D58A0"/>
    <w:rsid w:val="006D6F5F"/>
    <w:rsid w:val="006E21B6"/>
    <w:rsid w:val="006E286C"/>
    <w:rsid w:val="006E4C68"/>
    <w:rsid w:val="006E50E1"/>
    <w:rsid w:val="006E679F"/>
    <w:rsid w:val="006E68FB"/>
    <w:rsid w:val="006F0324"/>
    <w:rsid w:val="006F04BB"/>
    <w:rsid w:val="006F0A81"/>
    <w:rsid w:val="006F0DF9"/>
    <w:rsid w:val="006F1D09"/>
    <w:rsid w:val="00701354"/>
    <w:rsid w:val="00701402"/>
    <w:rsid w:val="00701716"/>
    <w:rsid w:val="007018AC"/>
    <w:rsid w:val="00702B9C"/>
    <w:rsid w:val="00705645"/>
    <w:rsid w:val="00705B1E"/>
    <w:rsid w:val="007060C4"/>
    <w:rsid w:val="00706261"/>
    <w:rsid w:val="00706AFF"/>
    <w:rsid w:val="00707B71"/>
    <w:rsid w:val="007102C2"/>
    <w:rsid w:val="00710CAA"/>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41588"/>
    <w:rsid w:val="00741B45"/>
    <w:rsid w:val="007445D1"/>
    <w:rsid w:val="00744FA0"/>
    <w:rsid w:val="00745720"/>
    <w:rsid w:val="00746470"/>
    <w:rsid w:val="00746E18"/>
    <w:rsid w:val="00747AD3"/>
    <w:rsid w:val="007503E0"/>
    <w:rsid w:val="007505D8"/>
    <w:rsid w:val="0075151A"/>
    <w:rsid w:val="00752014"/>
    <w:rsid w:val="007528F0"/>
    <w:rsid w:val="00753E70"/>
    <w:rsid w:val="0075440F"/>
    <w:rsid w:val="00756BCE"/>
    <w:rsid w:val="0076011E"/>
    <w:rsid w:val="0076087D"/>
    <w:rsid w:val="00762019"/>
    <w:rsid w:val="0076243A"/>
    <w:rsid w:val="00762A36"/>
    <w:rsid w:val="00763CD2"/>
    <w:rsid w:val="00764E61"/>
    <w:rsid w:val="00764EA2"/>
    <w:rsid w:val="00765482"/>
    <w:rsid w:val="00765AE8"/>
    <w:rsid w:val="0076600A"/>
    <w:rsid w:val="007660C2"/>
    <w:rsid w:val="007675A9"/>
    <w:rsid w:val="00767AD9"/>
    <w:rsid w:val="00772757"/>
    <w:rsid w:val="00773158"/>
    <w:rsid w:val="00774D45"/>
    <w:rsid w:val="00775C42"/>
    <w:rsid w:val="007760C5"/>
    <w:rsid w:val="007806C7"/>
    <w:rsid w:val="00783A90"/>
    <w:rsid w:val="0078646D"/>
    <w:rsid w:val="00787F4D"/>
    <w:rsid w:val="00790B13"/>
    <w:rsid w:val="007915BD"/>
    <w:rsid w:val="007928B0"/>
    <w:rsid w:val="00792950"/>
    <w:rsid w:val="00795E7B"/>
    <w:rsid w:val="00797039"/>
    <w:rsid w:val="007A1E94"/>
    <w:rsid w:val="007A3D6F"/>
    <w:rsid w:val="007A4CFB"/>
    <w:rsid w:val="007A5C5C"/>
    <w:rsid w:val="007A5E2A"/>
    <w:rsid w:val="007A63F7"/>
    <w:rsid w:val="007A7024"/>
    <w:rsid w:val="007A7161"/>
    <w:rsid w:val="007A71FE"/>
    <w:rsid w:val="007A74A8"/>
    <w:rsid w:val="007B1590"/>
    <w:rsid w:val="007B24BA"/>
    <w:rsid w:val="007B260D"/>
    <w:rsid w:val="007B3BA6"/>
    <w:rsid w:val="007B7234"/>
    <w:rsid w:val="007B7F86"/>
    <w:rsid w:val="007C283C"/>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3C4D"/>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18F3"/>
    <w:rsid w:val="008233A5"/>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786D"/>
    <w:rsid w:val="008808FE"/>
    <w:rsid w:val="00882510"/>
    <w:rsid w:val="0088362E"/>
    <w:rsid w:val="00885163"/>
    <w:rsid w:val="0088732B"/>
    <w:rsid w:val="008875C5"/>
    <w:rsid w:val="00890D0E"/>
    <w:rsid w:val="00893D14"/>
    <w:rsid w:val="00895332"/>
    <w:rsid w:val="008953EC"/>
    <w:rsid w:val="008965CB"/>
    <w:rsid w:val="008965E1"/>
    <w:rsid w:val="00897D8D"/>
    <w:rsid w:val="008A1427"/>
    <w:rsid w:val="008A324E"/>
    <w:rsid w:val="008A36C1"/>
    <w:rsid w:val="008A4A57"/>
    <w:rsid w:val="008A5486"/>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3FCF"/>
    <w:rsid w:val="008E6D3A"/>
    <w:rsid w:val="008F0871"/>
    <w:rsid w:val="008F14B4"/>
    <w:rsid w:val="008F2A30"/>
    <w:rsid w:val="008F41F8"/>
    <w:rsid w:val="008F5272"/>
    <w:rsid w:val="008F74B0"/>
    <w:rsid w:val="008F7B4E"/>
    <w:rsid w:val="008F7F3C"/>
    <w:rsid w:val="00900721"/>
    <w:rsid w:val="00900D15"/>
    <w:rsid w:val="009012C0"/>
    <w:rsid w:val="00903BF3"/>
    <w:rsid w:val="00903C2A"/>
    <w:rsid w:val="009045B2"/>
    <w:rsid w:val="00906A62"/>
    <w:rsid w:val="00906EE6"/>
    <w:rsid w:val="00910372"/>
    <w:rsid w:val="0091280E"/>
    <w:rsid w:val="00915DEA"/>
    <w:rsid w:val="009226BA"/>
    <w:rsid w:val="00923891"/>
    <w:rsid w:val="0092473B"/>
    <w:rsid w:val="009250AF"/>
    <w:rsid w:val="0092691B"/>
    <w:rsid w:val="00926B65"/>
    <w:rsid w:val="00927B62"/>
    <w:rsid w:val="00930D29"/>
    <w:rsid w:val="00934240"/>
    <w:rsid w:val="00936E0C"/>
    <w:rsid w:val="00937509"/>
    <w:rsid w:val="00940055"/>
    <w:rsid w:val="00940271"/>
    <w:rsid w:val="009431B3"/>
    <w:rsid w:val="009445EB"/>
    <w:rsid w:val="0094754C"/>
    <w:rsid w:val="00952D2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A058A"/>
    <w:rsid w:val="009A3432"/>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74CE"/>
    <w:rsid w:val="009E28AF"/>
    <w:rsid w:val="009E2935"/>
    <w:rsid w:val="009E30B1"/>
    <w:rsid w:val="009E3550"/>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7474"/>
    <w:rsid w:val="00A374D1"/>
    <w:rsid w:val="00A377E6"/>
    <w:rsid w:val="00A37EC0"/>
    <w:rsid w:val="00A43C66"/>
    <w:rsid w:val="00A44566"/>
    <w:rsid w:val="00A44750"/>
    <w:rsid w:val="00A44C15"/>
    <w:rsid w:val="00A45A71"/>
    <w:rsid w:val="00A45E74"/>
    <w:rsid w:val="00A47E6D"/>
    <w:rsid w:val="00A51800"/>
    <w:rsid w:val="00A5254A"/>
    <w:rsid w:val="00A564D6"/>
    <w:rsid w:val="00A56EA5"/>
    <w:rsid w:val="00A613E7"/>
    <w:rsid w:val="00A61C89"/>
    <w:rsid w:val="00A63A0C"/>
    <w:rsid w:val="00A66700"/>
    <w:rsid w:val="00A70C76"/>
    <w:rsid w:val="00A712B7"/>
    <w:rsid w:val="00A71C4D"/>
    <w:rsid w:val="00A7266A"/>
    <w:rsid w:val="00A72D24"/>
    <w:rsid w:val="00A74376"/>
    <w:rsid w:val="00A75C94"/>
    <w:rsid w:val="00A802AE"/>
    <w:rsid w:val="00A81E8C"/>
    <w:rsid w:val="00A81F7B"/>
    <w:rsid w:val="00A826B1"/>
    <w:rsid w:val="00A828D3"/>
    <w:rsid w:val="00A83D51"/>
    <w:rsid w:val="00A84877"/>
    <w:rsid w:val="00A84DAA"/>
    <w:rsid w:val="00A85350"/>
    <w:rsid w:val="00A85967"/>
    <w:rsid w:val="00A9247C"/>
    <w:rsid w:val="00A9327C"/>
    <w:rsid w:val="00A93C0D"/>
    <w:rsid w:val="00A93E74"/>
    <w:rsid w:val="00A95493"/>
    <w:rsid w:val="00A95BE4"/>
    <w:rsid w:val="00AA2CC3"/>
    <w:rsid w:val="00AA53D6"/>
    <w:rsid w:val="00AA6F96"/>
    <w:rsid w:val="00AB1705"/>
    <w:rsid w:val="00AB1A17"/>
    <w:rsid w:val="00AB2BCC"/>
    <w:rsid w:val="00AB766D"/>
    <w:rsid w:val="00AC0926"/>
    <w:rsid w:val="00AC0CD8"/>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14D5"/>
    <w:rsid w:val="00B2152B"/>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5823"/>
    <w:rsid w:val="00B5586B"/>
    <w:rsid w:val="00B573FC"/>
    <w:rsid w:val="00B60AD4"/>
    <w:rsid w:val="00B60FB4"/>
    <w:rsid w:val="00B6259B"/>
    <w:rsid w:val="00B62CBD"/>
    <w:rsid w:val="00B64DD9"/>
    <w:rsid w:val="00B64F96"/>
    <w:rsid w:val="00B65B8A"/>
    <w:rsid w:val="00B65CE5"/>
    <w:rsid w:val="00B707F8"/>
    <w:rsid w:val="00B70BAD"/>
    <w:rsid w:val="00B71268"/>
    <w:rsid w:val="00B725F1"/>
    <w:rsid w:val="00B7266C"/>
    <w:rsid w:val="00B733FD"/>
    <w:rsid w:val="00B737A7"/>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5273"/>
    <w:rsid w:val="00B952EC"/>
    <w:rsid w:val="00B9602C"/>
    <w:rsid w:val="00B964FE"/>
    <w:rsid w:val="00B96C8E"/>
    <w:rsid w:val="00B977C6"/>
    <w:rsid w:val="00B97DDE"/>
    <w:rsid w:val="00BA0B8D"/>
    <w:rsid w:val="00BA28B2"/>
    <w:rsid w:val="00BA31D5"/>
    <w:rsid w:val="00BA4B04"/>
    <w:rsid w:val="00BA7792"/>
    <w:rsid w:val="00BB1DDD"/>
    <w:rsid w:val="00BB394D"/>
    <w:rsid w:val="00BB6A00"/>
    <w:rsid w:val="00BB6ED9"/>
    <w:rsid w:val="00BB7A59"/>
    <w:rsid w:val="00BB7D17"/>
    <w:rsid w:val="00BC3A4A"/>
    <w:rsid w:val="00BC5F29"/>
    <w:rsid w:val="00BC6183"/>
    <w:rsid w:val="00BD00A7"/>
    <w:rsid w:val="00BD0BA4"/>
    <w:rsid w:val="00BD0EA6"/>
    <w:rsid w:val="00BD277C"/>
    <w:rsid w:val="00BD37BC"/>
    <w:rsid w:val="00BD60A2"/>
    <w:rsid w:val="00BD6892"/>
    <w:rsid w:val="00BD7718"/>
    <w:rsid w:val="00BD776F"/>
    <w:rsid w:val="00BE030D"/>
    <w:rsid w:val="00BE09B7"/>
    <w:rsid w:val="00BE18C1"/>
    <w:rsid w:val="00BE1AAC"/>
    <w:rsid w:val="00BE22A8"/>
    <w:rsid w:val="00BE3379"/>
    <w:rsid w:val="00BE3CFC"/>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2B28"/>
    <w:rsid w:val="00C3336C"/>
    <w:rsid w:val="00C36095"/>
    <w:rsid w:val="00C365E6"/>
    <w:rsid w:val="00C367E9"/>
    <w:rsid w:val="00C36C43"/>
    <w:rsid w:val="00C371AF"/>
    <w:rsid w:val="00C3795E"/>
    <w:rsid w:val="00C37BA6"/>
    <w:rsid w:val="00C40703"/>
    <w:rsid w:val="00C44EB0"/>
    <w:rsid w:val="00C46829"/>
    <w:rsid w:val="00C47577"/>
    <w:rsid w:val="00C50219"/>
    <w:rsid w:val="00C50E4D"/>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6A0"/>
    <w:rsid w:val="00C82F46"/>
    <w:rsid w:val="00C83386"/>
    <w:rsid w:val="00C83E51"/>
    <w:rsid w:val="00C91E11"/>
    <w:rsid w:val="00C9381B"/>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42A2"/>
    <w:rsid w:val="00CC457A"/>
    <w:rsid w:val="00CC4E09"/>
    <w:rsid w:val="00CC4E11"/>
    <w:rsid w:val="00CC5C8D"/>
    <w:rsid w:val="00CC6B29"/>
    <w:rsid w:val="00CD32BE"/>
    <w:rsid w:val="00CD3A19"/>
    <w:rsid w:val="00CD5977"/>
    <w:rsid w:val="00CD5B55"/>
    <w:rsid w:val="00CE1246"/>
    <w:rsid w:val="00CE246D"/>
    <w:rsid w:val="00CE2F30"/>
    <w:rsid w:val="00CE355F"/>
    <w:rsid w:val="00CF09F7"/>
    <w:rsid w:val="00CF3362"/>
    <w:rsid w:val="00CF4A3B"/>
    <w:rsid w:val="00CF60A6"/>
    <w:rsid w:val="00CF7828"/>
    <w:rsid w:val="00D002A6"/>
    <w:rsid w:val="00D01541"/>
    <w:rsid w:val="00D040BD"/>
    <w:rsid w:val="00D05FD8"/>
    <w:rsid w:val="00D070FD"/>
    <w:rsid w:val="00D11460"/>
    <w:rsid w:val="00D12450"/>
    <w:rsid w:val="00D12B88"/>
    <w:rsid w:val="00D14B60"/>
    <w:rsid w:val="00D14FE5"/>
    <w:rsid w:val="00D158C1"/>
    <w:rsid w:val="00D16A0F"/>
    <w:rsid w:val="00D2025F"/>
    <w:rsid w:val="00D20651"/>
    <w:rsid w:val="00D21E25"/>
    <w:rsid w:val="00D260E4"/>
    <w:rsid w:val="00D2762F"/>
    <w:rsid w:val="00D30378"/>
    <w:rsid w:val="00D33043"/>
    <w:rsid w:val="00D33346"/>
    <w:rsid w:val="00D34BCE"/>
    <w:rsid w:val="00D35536"/>
    <w:rsid w:val="00D35DD7"/>
    <w:rsid w:val="00D36D20"/>
    <w:rsid w:val="00D37859"/>
    <w:rsid w:val="00D42815"/>
    <w:rsid w:val="00D42A87"/>
    <w:rsid w:val="00D44DC0"/>
    <w:rsid w:val="00D461D7"/>
    <w:rsid w:val="00D46C5F"/>
    <w:rsid w:val="00D50551"/>
    <w:rsid w:val="00D51168"/>
    <w:rsid w:val="00D51E3D"/>
    <w:rsid w:val="00D53835"/>
    <w:rsid w:val="00D54564"/>
    <w:rsid w:val="00D54ED8"/>
    <w:rsid w:val="00D558DC"/>
    <w:rsid w:val="00D57726"/>
    <w:rsid w:val="00D577E6"/>
    <w:rsid w:val="00D57FC1"/>
    <w:rsid w:val="00D6003A"/>
    <w:rsid w:val="00D601E9"/>
    <w:rsid w:val="00D62768"/>
    <w:rsid w:val="00D635DE"/>
    <w:rsid w:val="00D6394F"/>
    <w:rsid w:val="00D70367"/>
    <w:rsid w:val="00D7201E"/>
    <w:rsid w:val="00D72FBA"/>
    <w:rsid w:val="00D76030"/>
    <w:rsid w:val="00D77174"/>
    <w:rsid w:val="00D819C7"/>
    <w:rsid w:val="00D820B7"/>
    <w:rsid w:val="00D84416"/>
    <w:rsid w:val="00D86380"/>
    <w:rsid w:val="00D87787"/>
    <w:rsid w:val="00D96D67"/>
    <w:rsid w:val="00DA0FB8"/>
    <w:rsid w:val="00DA14CF"/>
    <w:rsid w:val="00DA4DB6"/>
    <w:rsid w:val="00DA58C2"/>
    <w:rsid w:val="00DA696D"/>
    <w:rsid w:val="00DA6FC3"/>
    <w:rsid w:val="00DA777B"/>
    <w:rsid w:val="00DA7DD0"/>
    <w:rsid w:val="00DB456D"/>
    <w:rsid w:val="00DB459A"/>
    <w:rsid w:val="00DB5A2D"/>
    <w:rsid w:val="00DB6A6A"/>
    <w:rsid w:val="00DB7605"/>
    <w:rsid w:val="00DC0C98"/>
    <w:rsid w:val="00DC1569"/>
    <w:rsid w:val="00DC1700"/>
    <w:rsid w:val="00DC3189"/>
    <w:rsid w:val="00DC41AF"/>
    <w:rsid w:val="00DD0838"/>
    <w:rsid w:val="00DD56A9"/>
    <w:rsid w:val="00DD605F"/>
    <w:rsid w:val="00DD616F"/>
    <w:rsid w:val="00DD7097"/>
    <w:rsid w:val="00DD732F"/>
    <w:rsid w:val="00DD7F55"/>
    <w:rsid w:val="00DE1DAA"/>
    <w:rsid w:val="00DE40A3"/>
    <w:rsid w:val="00DF3523"/>
    <w:rsid w:val="00DF3788"/>
    <w:rsid w:val="00DF4693"/>
    <w:rsid w:val="00DF7CB4"/>
    <w:rsid w:val="00E0190B"/>
    <w:rsid w:val="00E01FF3"/>
    <w:rsid w:val="00E02323"/>
    <w:rsid w:val="00E03FED"/>
    <w:rsid w:val="00E04183"/>
    <w:rsid w:val="00E04368"/>
    <w:rsid w:val="00E05CA9"/>
    <w:rsid w:val="00E074D5"/>
    <w:rsid w:val="00E07774"/>
    <w:rsid w:val="00E11189"/>
    <w:rsid w:val="00E11658"/>
    <w:rsid w:val="00E221F7"/>
    <w:rsid w:val="00E22C35"/>
    <w:rsid w:val="00E234EF"/>
    <w:rsid w:val="00E266A4"/>
    <w:rsid w:val="00E30D82"/>
    <w:rsid w:val="00E30F78"/>
    <w:rsid w:val="00E32F2B"/>
    <w:rsid w:val="00E34FAB"/>
    <w:rsid w:val="00E35CD0"/>
    <w:rsid w:val="00E36313"/>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EF5"/>
    <w:rsid w:val="00EE5C4B"/>
    <w:rsid w:val="00EE7265"/>
    <w:rsid w:val="00EE7523"/>
    <w:rsid w:val="00EE781D"/>
    <w:rsid w:val="00EF0AC4"/>
    <w:rsid w:val="00EF33E8"/>
    <w:rsid w:val="00EF39BB"/>
    <w:rsid w:val="00EF6D1B"/>
    <w:rsid w:val="00EF6FB2"/>
    <w:rsid w:val="00EF761D"/>
    <w:rsid w:val="00F0062B"/>
    <w:rsid w:val="00F00973"/>
    <w:rsid w:val="00F00D57"/>
    <w:rsid w:val="00F0371D"/>
    <w:rsid w:val="00F057D8"/>
    <w:rsid w:val="00F0583A"/>
    <w:rsid w:val="00F06037"/>
    <w:rsid w:val="00F069DA"/>
    <w:rsid w:val="00F07B44"/>
    <w:rsid w:val="00F10015"/>
    <w:rsid w:val="00F12EA4"/>
    <w:rsid w:val="00F14386"/>
    <w:rsid w:val="00F156AF"/>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4634"/>
    <w:rsid w:val="00F66B03"/>
    <w:rsid w:val="00F705F4"/>
    <w:rsid w:val="00F70F72"/>
    <w:rsid w:val="00F71861"/>
    <w:rsid w:val="00F726F7"/>
    <w:rsid w:val="00F7281B"/>
    <w:rsid w:val="00F72A34"/>
    <w:rsid w:val="00F73227"/>
    <w:rsid w:val="00F74C88"/>
    <w:rsid w:val="00F76325"/>
    <w:rsid w:val="00F77A68"/>
    <w:rsid w:val="00F828E9"/>
    <w:rsid w:val="00F83541"/>
    <w:rsid w:val="00F83803"/>
    <w:rsid w:val="00F84192"/>
    <w:rsid w:val="00F843DF"/>
    <w:rsid w:val="00F843F1"/>
    <w:rsid w:val="00F85A26"/>
    <w:rsid w:val="00F85A70"/>
    <w:rsid w:val="00F8704A"/>
    <w:rsid w:val="00F87597"/>
    <w:rsid w:val="00F87A74"/>
    <w:rsid w:val="00F87B98"/>
    <w:rsid w:val="00F904E0"/>
    <w:rsid w:val="00F90ED8"/>
    <w:rsid w:val="00F92F29"/>
    <w:rsid w:val="00FA0CA9"/>
    <w:rsid w:val="00FA24E9"/>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F34FE"/>
    <w:rsid w:val="00FF3FEB"/>
    <w:rsid w:val="00FF49F8"/>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5297"/>
    <o:shapelayout v:ext="edit">
      <o:idmap v:ext="edit" data="1"/>
    </o:shapelayout>
  </w:shapeDefaults>
  <w:decimalSymbol w:val=","/>
  <w:listSeparator w:val=";"/>
  <w14:docId w14:val="3AED1E7C"/>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NeueLT Pro 55 Roman" w:eastAsia="Times New Roman" w:hAnsi="HelveticaNeueLT Pro 55 Roman" w:cs="Times New Roman"/>
        <w:szCs w:val="24"/>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2">
    <w:name w:val="heading 2"/>
    <w:basedOn w:val="Normal"/>
    <w:next w:val="Normal"/>
    <w:link w:val="Ttulo2Char"/>
    <w:qFormat/>
    <w:rsid w:val="00BE030D"/>
    <w:pPr>
      <w:keepNext/>
      <w:suppressAutoHyphens/>
      <w:spacing w:before="240" w:after="60"/>
      <w:ind w:left="1416" w:hanging="708"/>
      <w:outlineLvl w:val="1"/>
    </w:pPr>
    <w:rPr>
      <w:rFonts w:ascii="Arial" w:hAnsi="Arial"/>
      <w:b/>
      <w:i/>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rsid w:val="005D6308"/>
    <w:rPr>
      <w:color w:val="0000FF"/>
      <w:u w:val="single"/>
    </w:rPr>
  </w:style>
  <w:style w:type="character" w:styleId="MenoPendente">
    <w:name w:val="Unresolved Mention"/>
    <w:basedOn w:val="Fontepargpadro"/>
    <w:uiPriority w:val="99"/>
    <w:semiHidden/>
    <w:unhideWhenUsed/>
    <w:rsid w:val="008808FE"/>
    <w:rPr>
      <w:color w:val="808080"/>
      <w:shd w:val="clear" w:color="auto" w:fill="E6E6E6"/>
    </w:rPr>
  </w:style>
  <w:style w:type="paragraph" w:styleId="Corpodetexto">
    <w:name w:val="Body Text"/>
    <w:basedOn w:val="Normal"/>
    <w:link w:val="CorpodetextoChar"/>
    <w:unhideWhenUsed/>
    <w:rsid w:val="00647103"/>
    <w:pPr>
      <w:jc w:val="both"/>
    </w:pPr>
    <w:rPr>
      <w:rFonts w:ascii="Tahoma" w:hAnsi="Tahoma"/>
      <w:sz w:val="28"/>
      <w:szCs w:val="20"/>
    </w:rPr>
  </w:style>
  <w:style w:type="character" w:customStyle="1" w:styleId="CorpodetextoChar">
    <w:name w:val="Corpo de texto Char"/>
    <w:basedOn w:val="Fontepargpadro"/>
    <w:link w:val="Corpodetexto"/>
    <w:rsid w:val="00647103"/>
    <w:rPr>
      <w:rFonts w:ascii="Tahoma" w:hAnsi="Tahoma"/>
      <w:sz w:val="28"/>
      <w:szCs w:val="20"/>
    </w:rPr>
  </w:style>
  <w:style w:type="paragraph" w:styleId="Corpodetexto3">
    <w:name w:val="Body Text 3"/>
    <w:basedOn w:val="Normal"/>
    <w:link w:val="Corpodetexto3Char"/>
    <w:unhideWhenUsed/>
    <w:rsid w:val="00647103"/>
    <w:rPr>
      <w:rFonts w:ascii="Tahoma" w:hAnsi="Tahoma"/>
      <w:sz w:val="25"/>
      <w:szCs w:val="20"/>
      <w:u w:val="single"/>
    </w:rPr>
  </w:style>
  <w:style w:type="character" w:customStyle="1" w:styleId="Corpodetexto3Char">
    <w:name w:val="Corpo de texto 3 Char"/>
    <w:basedOn w:val="Fontepargpadro"/>
    <w:link w:val="Corpodetexto3"/>
    <w:rsid w:val="00647103"/>
    <w:rPr>
      <w:rFonts w:ascii="Tahoma" w:hAnsi="Tahoma"/>
      <w:sz w:val="25"/>
      <w:szCs w:val="20"/>
      <w:u w:val="single"/>
    </w:rPr>
  </w:style>
  <w:style w:type="character" w:customStyle="1" w:styleId="Ttulo2Char">
    <w:name w:val="Título 2 Char"/>
    <w:basedOn w:val="Fontepargpadro"/>
    <w:link w:val="Ttulo2"/>
    <w:rsid w:val="00BE030D"/>
    <w:rPr>
      <w:rFonts w:ascii="Arial" w:hAnsi="Arial"/>
      <w:b/>
      <w:i/>
      <w:sz w:val="24"/>
      <w:szCs w:val="20"/>
      <w:lang w:eastAsia="ar-SA"/>
    </w:rPr>
  </w:style>
  <w:style w:type="character" w:customStyle="1" w:styleId="CabealhoChar">
    <w:name w:val="Cabeçalho Char"/>
    <w:link w:val="Cabealho"/>
    <w:uiPriority w:val="99"/>
    <w:rsid w:val="00BE0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26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cilena@ro.senac.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obertomonte@ro.senac.br" TargetMode="External"/><Relationship Id="rId4" Type="http://schemas.openxmlformats.org/officeDocument/2006/relationships/webSettings" Target="webSettings.xml"/><Relationship Id="rId9" Type="http://schemas.openxmlformats.org/officeDocument/2006/relationships/hyperlink" Target="mailto:licitacao@ro.senac.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5</Pages>
  <Words>1671</Words>
  <Characters>9939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56</cp:revision>
  <cp:lastPrinted>2012-04-30T14:54:00Z</cp:lastPrinted>
  <dcterms:created xsi:type="dcterms:W3CDTF">2020-01-29T14:43:00Z</dcterms:created>
  <dcterms:modified xsi:type="dcterms:W3CDTF">2021-02-05T13:10:00Z</dcterms:modified>
</cp:coreProperties>
</file>